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9FBC" w14:textId="77777777" w:rsidR="00EF6452" w:rsidRDefault="00EF6452" w:rsidP="00EF6452">
      <w:pPr>
        <w:jc w:val="center"/>
        <w:rPr>
          <w:rFonts w:ascii="Arial" w:hAnsi="Arial" w:cs="Arial"/>
          <w:sz w:val="24"/>
          <w:szCs w:val="24"/>
        </w:rPr>
      </w:pPr>
      <w:r w:rsidRPr="005E6507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DD0A4" wp14:editId="1CCC146C">
                <wp:simplePos x="0" y="0"/>
                <wp:positionH relativeFrom="column">
                  <wp:posOffset>-368300</wp:posOffset>
                </wp:positionH>
                <wp:positionV relativeFrom="paragraph">
                  <wp:posOffset>-482600</wp:posOffset>
                </wp:positionV>
                <wp:extent cx="6633845" cy="596900"/>
                <wp:effectExtent l="0" t="0" r="1460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EA36A" w14:textId="0CFB649F" w:rsidR="000D102F" w:rsidRDefault="000D102F" w:rsidP="00EF6452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</w:pPr>
                            <w:proofErr w:type="gramStart"/>
                            <w:r>
                              <w:t>NBM :</w:t>
                            </w:r>
                            <w:proofErr w:type="gramEnd"/>
                            <w:r>
                              <w:t xml:space="preserve"> 8A</w:t>
                            </w:r>
                          </w:p>
                          <w:p w14:paraId="2DA4602F" w14:textId="77777777" w:rsidR="001501DA" w:rsidRDefault="00D514E3" w:rsidP="00EF6452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</w:pPr>
                            <w:r>
                              <w:t>Bylaws: 21, 22, 23, 24, 25, 26, 27, 28, 29, 30, 31, 32, 33, 34, 35</w:t>
                            </w:r>
                          </w:p>
                          <w:p w14:paraId="59EFBB41" w14:textId="77777777" w:rsidR="001501DA" w:rsidRDefault="001501DA" w:rsidP="00EF6452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</w:pPr>
                          </w:p>
                          <w:p w14:paraId="643D82DB" w14:textId="77777777" w:rsidR="001501DA" w:rsidRDefault="001501DA" w:rsidP="00EF6452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</w:pPr>
                          </w:p>
                          <w:p w14:paraId="0608F694" w14:textId="77777777" w:rsidR="001501DA" w:rsidRDefault="001501DA" w:rsidP="00EF6452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DD0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pt;margin-top:-38pt;width:522.3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4ULQIAAFAEAAAOAAAAZHJzL2Uyb0RvYy54bWysVNuO2yAQfa/Uf0C8N3aySZp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kyjOp31BQY9WgwLPR7HyJiptw/Av3tiYNcycxB3zkHXClYju3QzG10dcHwEqbpPUOMz&#10;7BggAfWN0xEQxSCIjlU6XysTqXA8XC5vblbzBSUcfYv1cp2n0mWseLltnQ8fBGgSNyV1WPmEzk4P&#10;PmAeGPoSktiDkvVeKpUMd6h2ypETwy7Zpy+mjlf8OEwZ0pV0vZgtBgHGPj+GyNP3NwgtA7a7krqk&#10;q2sQK6Js702dmjEwqYY9vq8M0og6RukGEUNf9Ze6VFCfUVEHQ1vjGOKmBfeTkg5buqT+x5E5QYn6&#10;aLAq6+l8HmcgGfPF2xkabuypxh5mOEKVNFAybHdhmJujdfLQ4ktDHxi4w0o2MokcqQ6sLryxbZOQ&#10;lxGLczG2U9SvH8H2GQAA//8DAFBLAwQUAAYACAAAACEA8JzYzd4AAAAKAQAADwAAAGRycy9kb3du&#10;cmV2LnhtbEyPzU7DMBCE70i8g7VIXFDr8JekIU6FkEBwg4Lg6sbbJMJeB9tNw9uznOA2qxnNflOv&#10;Z2fFhCEOnhScLzMQSK03A3UK3l7vFyWImDQZbT2hgm+MsG6Oj2pdGX+gF5w2qRNcQrHSCvqUxkrK&#10;2PbodFz6EYm9nQ9OJz5DJ03QBy53Vl5kWS6dHog/9HrEux7bz83eKSivHqeP+HT5/N7mO7tKZ8X0&#10;8BWUOj2Zb29AJJzTXxh+8RkdGmba+j2ZKKyCxXXJWxKLImfBiVWZFyC2HGVHNrX8P6H5AQAA//8D&#10;AFBLAQItABQABgAIAAAAIQC2gziS/gAAAOEBAAATAAAAAAAAAAAAAAAAAAAAAABbQ29udGVudF9U&#10;eXBlc10ueG1sUEsBAi0AFAAGAAgAAAAhADj9If/WAAAAlAEAAAsAAAAAAAAAAAAAAAAALwEAAF9y&#10;ZWxzLy5yZWxzUEsBAi0AFAAGAAgAAAAhAAFQLhQtAgAAUAQAAA4AAAAAAAAAAAAAAAAALgIAAGRy&#10;cy9lMm9Eb2MueG1sUEsBAi0AFAAGAAgAAAAhAPCc2M3eAAAACgEAAA8AAAAAAAAAAAAAAAAAhwQA&#10;AGRycy9kb3ducmV2LnhtbFBLBQYAAAAABAAEAPMAAACSBQAAAAA=&#10;">
                <v:textbox>
                  <w:txbxContent>
                    <w:p w14:paraId="5A8EA36A" w14:textId="0CFB649F" w:rsidR="000D102F" w:rsidRDefault="000D102F" w:rsidP="00EF6452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</w:pPr>
                      <w:proofErr w:type="gramStart"/>
                      <w:r>
                        <w:t>NBM :</w:t>
                      </w:r>
                      <w:proofErr w:type="gramEnd"/>
                      <w:r>
                        <w:t xml:space="preserve"> 8A</w:t>
                      </w:r>
                    </w:p>
                    <w:p w14:paraId="2DA4602F" w14:textId="77777777" w:rsidR="001501DA" w:rsidRDefault="00D514E3" w:rsidP="00EF6452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</w:pPr>
                      <w:r>
                        <w:t>Bylaws: 21, 22, 23, 24, 25, 26, 27, 28, 29, 30, 31, 32, 33, 34, 35</w:t>
                      </w:r>
                    </w:p>
                    <w:p w14:paraId="59EFBB41" w14:textId="77777777" w:rsidR="001501DA" w:rsidRDefault="001501DA" w:rsidP="00EF6452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</w:pPr>
                    </w:p>
                    <w:p w14:paraId="643D82DB" w14:textId="77777777" w:rsidR="001501DA" w:rsidRDefault="001501DA" w:rsidP="00EF6452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</w:pPr>
                    </w:p>
                    <w:p w14:paraId="0608F694" w14:textId="77777777" w:rsidR="001501DA" w:rsidRDefault="001501DA" w:rsidP="00EF6452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</w:pPr>
                    </w:p>
                  </w:txbxContent>
                </v:textbox>
              </v:shape>
            </w:pict>
          </mc:Fallback>
        </mc:AlternateContent>
      </w:r>
    </w:p>
    <w:p w14:paraId="6515956F" w14:textId="1A23021B" w:rsidR="00EF6452" w:rsidRPr="0099574E" w:rsidRDefault="00EF6452" w:rsidP="000D102F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99574E">
        <w:rPr>
          <w:rFonts w:ascii="Arial" w:hAnsi="Arial" w:cs="Arial"/>
          <w:sz w:val="24"/>
          <w:szCs w:val="24"/>
        </w:rPr>
        <w:t xml:space="preserve">ELEMENTARY TEACHERS’ FEDERATION OF ONTARIO </w:t>
      </w:r>
    </w:p>
    <w:p w14:paraId="0812AEA0" w14:textId="77777777" w:rsidR="00EF6452" w:rsidRPr="0099574E" w:rsidRDefault="00EF6452" w:rsidP="00EF6452">
      <w:pPr>
        <w:jc w:val="center"/>
        <w:rPr>
          <w:rFonts w:ascii="Arial" w:hAnsi="Arial" w:cs="Arial"/>
          <w:sz w:val="24"/>
          <w:szCs w:val="24"/>
        </w:rPr>
      </w:pPr>
      <w:r w:rsidRPr="0099574E">
        <w:rPr>
          <w:rFonts w:ascii="Arial" w:hAnsi="Arial" w:cs="Arial"/>
          <w:sz w:val="24"/>
          <w:szCs w:val="24"/>
        </w:rPr>
        <w:t>MOTIONS PASSED</w:t>
      </w:r>
    </w:p>
    <w:p w14:paraId="4FC1E7CC" w14:textId="77777777" w:rsidR="00EF6452" w:rsidRPr="0099574E" w:rsidRDefault="00EF6452" w:rsidP="00EF6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Pr="0099574E">
        <w:rPr>
          <w:rFonts w:ascii="Arial" w:hAnsi="Arial" w:cs="Arial"/>
          <w:sz w:val="24"/>
          <w:szCs w:val="24"/>
        </w:rPr>
        <w:t xml:space="preserve">, AUGUST </w:t>
      </w:r>
      <w:r>
        <w:rPr>
          <w:rFonts w:ascii="Arial" w:hAnsi="Arial" w:cs="Arial"/>
          <w:sz w:val="24"/>
          <w:szCs w:val="24"/>
        </w:rPr>
        <w:t>17, 2021</w:t>
      </w:r>
    </w:p>
    <w:p w14:paraId="5CE65560" w14:textId="77777777" w:rsidR="00EF6452" w:rsidRDefault="00161234" w:rsidP="00EF6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SESSION 2</w:t>
      </w:r>
    </w:p>
    <w:p w14:paraId="0B661CAB" w14:textId="77777777" w:rsidR="0088436B" w:rsidRDefault="0088436B" w:rsidP="0088436B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73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S. Hammond (Executive)/K. Brown (Executive)</w:t>
      </w:r>
    </w:p>
    <w:p w14:paraId="676688F6" w14:textId="77777777" w:rsidR="006A6A03" w:rsidRPr="006A6A03" w:rsidRDefault="006A6A03" w:rsidP="006A6A03">
      <w:pPr>
        <w:tabs>
          <w:tab w:val="left" w:pos="709"/>
        </w:tabs>
        <w:spacing w:after="0" w:line="240" w:lineRule="auto"/>
        <w:ind w:left="731"/>
        <w:rPr>
          <w:rFonts w:ascii="Arial" w:hAnsi="Arial" w:cs="Arial"/>
          <w:sz w:val="20"/>
          <w:szCs w:val="24"/>
        </w:rPr>
      </w:pPr>
      <w:r w:rsidRPr="006A6A03">
        <w:rPr>
          <w:rFonts w:ascii="Arial" w:hAnsi="Arial" w:cs="Arial"/>
          <w:sz w:val="20"/>
          <w:szCs w:val="24"/>
        </w:rPr>
        <w:t>NBM1</w:t>
      </w:r>
    </w:p>
    <w:p w14:paraId="63A13216" w14:textId="77777777" w:rsidR="0088436B" w:rsidRDefault="0088436B" w:rsidP="0088436B">
      <w:pPr>
        <w:spacing w:after="0" w:line="240" w:lineRule="auto"/>
        <w:ind w:left="1080"/>
        <w:rPr>
          <w:rFonts w:ascii="Arial" w:hAnsi="Arial" w:cs="Arial"/>
          <w:szCs w:val="24"/>
        </w:rPr>
      </w:pPr>
    </w:p>
    <w:p w14:paraId="3A0B6556" w14:textId="77777777" w:rsidR="0088436B" w:rsidRPr="00945614" w:rsidRDefault="0088436B" w:rsidP="002654A3">
      <w:pPr>
        <w:spacing w:after="0" w:line="240" w:lineRule="auto"/>
        <w:ind w:left="731"/>
        <w:rPr>
          <w:rFonts w:ascii="Arial" w:hAnsi="Arial" w:cs="Arial"/>
          <w:szCs w:val="24"/>
        </w:rPr>
      </w:pPr>
      <w:r w:rsidRPr="00945614">
        <w:rPr>
          <w:rFonts w:ascii="Arial" w:hAnsi="Arial" w:cs="Arial"/>
          <w:szCs w:val="24"/>
        </w:rPr>
        <w:t>That Policy Statements be amended by the addition of a new section to read:   ​</w:t>
      </w:r>
    </w:p>
    <w:p w14:paraId="623B6AEF" w14:textId="77777777" w:rsidR="0088436B" w:rsidRDefault="0088436B" w:rsidP="0088436B">
      <w:pPr>
        <w:spacing w:after="0" w:line="240" w:lineRule="auto"/>
        <w:ind w:left="1440"/>
        <w:rPr>
          <w:rFonts w:ascii="Arial" w:hAnsi="Arial" w:cs="Arial"/>
          <w:szCs w:val="24"/>
        </w:rPr>
      </w:pPr>
    </w:p>
    <w:p w14:paraId="1C8232BC" w14:textId="77777777" w:rsidR="0088436B" w:rsidRPr="00945614" w:rsidRDefault="0088436B" w:rsidP="002654A3">
      <w:pPr>
        <w:tabs>
          <w:tab w:val="left" w:pos="1276"/>
        </w:tabs>
        <w:spacing w:after="0" w:line="240" w:lineRule="auto"/>
        <w:ind w:left="731"/>
        <w:rPr>
          <w:rFonts w:ascii="Arial" w:hAnsi="Arial" w:cs="Arial"/>
          <w:szCs w:val="24"/>
        </w:rPr>
      </w:pPr>
      <w:r w:rsidRPr="00945614">
        <w:rPr>
          <w:rFonts w:ascii="Arial" w:hAnsi="Arial" w:cs="Arial"/>
          <w:szCs w:val="24"/>
        </w:rPr>
        <w:t>​</w:t>
      </w:r>
      <w:r w:rsidR="002654A3">
        <w:rPr>
          <w:rFonts w:ascii="Arial" w:hAnsi="Arial" w:cs="Arial"/>
          <w:szCs w:val="24"/>
        </w:rPr>
        <w:t>1.0</w:t>
      </w:r>
      <w:r w:rsidR="002654A3">
        <w:rPr>
          <w:rFonts w:ascii="Arial" w:hAnsi="Arial" w:cs="Arial"/>
          <w:szCs w:val="24"/>
        </w:rPr>
        <w:tab/>
      </w:r>
      <w:r w:rsidRPr="00945614">
        <w:rPr>
          <w:rFonts w:ascii="Arial" w:hAnsi="Arial" w:cs="Arial"/>
          <w:szCs w:val="24"/>
        </w:rPr>
        <w:t>COVID-19   ​</w:t>
      </w:r>
    </w:p>
    <w:p w14:paraId="49E11CF4" w14:textId="77777777" w:rsidR="0088436B" w:rsidRPr="00945614" w:rsidRDefault="0088436B" w:rsidP="0088436B">
      <w:pPr>
        <w:spacing w:after="0" w:line="240" w:lineRule="auto"/>
        <w:ind w:left="1440"/>
        <w:rPr>
          <w:rFonts w:ascii="Arial" w:hAnsi="Arial" w:cs="Arial"/>
          <w:szCs w:val="24"/>
        </w:rPr>
      </w:pPr>
    </w:p>
    <w:p w14:paraId="5C20A17E" w14:textId="77777777" w:rsidR="0088436B" w:rsidRDefault="0088436B" w:rsidP="0088436B">
      <w:pPr>
        <w:numPr>
          <w:ilvl w:val="1"/>
          <w:numId w:val="3"/>
        </w:numPr>
        <w:tabs>
          <w:tab w:val="left" w:pos="1985"/>
        </w:tabs>
        <w:spacing w:after="0" w:line="240" w:lineRule="auto"/>
        <w:rPr>
          <w:rFonts w:ascii="Arial" w:hAnsi="Arial" w:cs="Arial"/>
          <w:szCs w:val="24"/>
        </w:rPr>
      </w:pPr>
      <w:r w:rsidRPr="00945614">
        <w:rPr>
          <w:rFonts w:ascii="Arial" w:hAnsi="Arial" w:cs="Arial"/>
          <w:szCs w:val="24"/>
        </w:rPr>
        <w:t>That the provincial government ensure appropriate measures are in place for a safe return to school during the 2021-2022 school year.</w:t>
      </w:r>
    </w:p>
    <w:p w14:paraId="6AE04B58" w14:textId="77777777" w:rsidR="0088436B" w:rsidRDefault="0088436B" w:rsidP="0088436B">
      <w:pPr>
        <w:numPr>
          <w:ilvl w:val="1"/>
          <w:numId w:val="3"/>
        </w:numPr>
        <w:tabs>
          <w:tab w:val="left" w:pos="1985"/>
        </w:tabs>
        <w:spacing w:after="0" w:line="240" w:lineRule="auto"/>
        <w:rPr>
          <w:rFonts w:ascii="Arial" w:hAnsi="Arial" w:cs="Arial"/>
          <w:szCs w:val="24"/>
        </w:rPr>
      </w:pPr>
      <w:r w:rsidRPr="00945614">
        <w:rPr>
          <w:rFonts w:ascii="Arial" w:hAnsi="Arial" w:cs="Arial"/>
          <w:szCs w:val="24"/>
        </w:rPr>
        <w:t xml:space="preserve">That appropriate measures for a safe return to school ​during the 2021-2022 year include: lowering class sizes to enable physical distancing; maintaining </w:t>
      </w:r>
      <w:proofErr w:type="spellStart"/>
      <w:r w:rsidRPr="00945614">
        <w:rPr>
          <w:rFonts w:ascii="Arial" w:hAnsi="Arial" w:cs="Arial"/>
          <w:szCs w:val="24"/>
        </w:rPr>
        <w:t>cohorting</w:t>
      </w:r>
      <w:proofErr w:type="spellEnd"/>
      <w:r w:rsidRPr="00945614">
        <w:rPr>
          <w:rFonts w:ascii="Arial" w:hAnsi="Arial" w:cs="Arial"/>
          <w:szCs w:val="24"/>
        </w:rPr>
        <w:t xml:space="preserve"> that limits interactions; improving classroom/worksite ventilation; mandating masking for all elementary students,</w:t>
      </w:r>
      <w:r>
        <w:rPr>
          <w:rFonts w:ascii="Arial" w:hAnsi="Arial" w:cs="Arial"/>
          <w:szCs w:val="24"/>
        </w:rPr>
        <w:t xml:space="preserve"> </w:t>
      </w:r>
      <w:r w:rsidRPr="00945614">
        <w:rPr>
          <w:rFonts w:ascii="Arial" w:hAnsi="Arial" w:cs="Arial"/>
          <w:szCs w:val="24"/>
        </w:rPr>
        <w:t>Kindergarten, unless medically exempted; requiring confirmation of COVID-19 screening of staff and students; providing on-site testing; directing adequate safeguards for student transportation; and mandating COVID-19 vaccination for school staff, with provisions for exceptions due to medical reasons, statements of conscience or religious belief. ​</w:t>
      </w:r>
    </w:p>
    <w:p w14:paraId="39B75060" w14:textId="77777777" w:rsidR="002654A3" w:rsidRDefault="002654A3" w:rsidP="002654A3">
      <w:pPr>
        <w:tabs>
          <w:tab w:val="left" w:pos="1985"/>
        </w:tabs>
        <w:spacing w:after="0" w:line="240" w:lineRule="auto"/>
        <w:ind w:left="1980"/>
        <w:rPr>
          <w:rFonts w:ascii="Arial" w:hAnsi="Arial" w:cs="Arial"/>
          <w:szCs w:val="24"/>
        </w:rPr>
      </w:pPr>
    </w:p>
    <w:p w14:paraId="489351CF" w14:textId="77777777" w:rsidR="002654A3" w:rsidRDefault="002654A3" w:rsidP="006A6A03">
      <w:pPr>
        <w:numPr>
          <w:ilvl w:val="0"/>
          <w:numId w:val="3"/>
        </w:numPr>
        <w:spacing w:after="0"/>
        <w:ind w:hanging="731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R. Millard (Elementary Teachers of Toronto)/J. Nutting (Y</w:t>
      </w:r>
      <w:r w:rsidRPr="00C2245C">
        <w:rPr>
          <w:rFonts w:ascii="Arial" w:hAnsi="Arial" w:cs="Arial"/>
          <w:lang w:val="en-CA"/>
        </w:rPr>
        <w:t>ork Region Teacher Local​</w:t>
      </w:r>
      <w:r>
        <w:rPr>
          <w:rFonts w:ascii="Arial" w:hAnsi="Arial" w:cs="Arial"/>
          <w:lang w:val="en-CA"/>
        </w:rPr>
        <w:t>)</w:t>
      </w:r>
    </w:p>
    <w:p w14:paraId="56B6515B" w14:textId="77777777" w:rsidR="006A6A03" w:rsidRPr="006A6A03" w:rsidRDefault="006A6A03" w:rsidP="006A6A03">
      <w:pPr>
        <w:ind w:left="731"/>
        <w:rPr>
          <w:rFonts w:ascii="Arial" w:hAnsi="Arial" w:cs="Arial"/>
          <w:sz w:val="20"/>
          <w:lang w:val="en-CA"/>
        </w:rPr>
      </w:pPr>
      <w:r w:rsidRPr="006A6A03">
        <w:rPr>
          <w:rFonts w:ascii="Arial" w:hAnsi="Arial" w:cs="Arial"/>
          <w:sz w:val="20"/>
          <w:lang w:val="en-CA"/>
        </w:rPr>
        <w:t>NBM3</w:t>
      </w:r>
    </w:p>
    <w:p w14:paraId="2B5C0420" w14:textId="77777777" w:rsidR="002654A3" w:rsidRDefault="002654A3" w:rsidP="002654A3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THAT</w:t>
      </w:r>
      <w:r w:rsidRPr="008A2A1C">
        <w:rPr>
          <w:rFonts w:ascii="Arial" w:hAnsi="Arial" w:cs="Arial"/>
          <w:lang w:val="en-CA"/>
        </w:rPr>
        <w:t xml:space="preserve"> ETFO demand, in the interests of safety for the duration of the Pandemic that </w:t>
      </w:r>
      <w:r>
        <w:rPr>
          <w:rFonts w:ascii="Arial" w:hAnsi="Arial" w:cs="Arial"/>
          <w:lang w:val="en-CA"/>
        </w:rPr>
        <w:tab/>
      </w:r>
      <w:r w:rsidRPr="008A2A1C">
        <w:rPr>
          <w:rFonts w:ascii="Arial" w:hAnsi="Arial" w:cs="Arial"/>
          <w:lang w:val="en-CA"/>
        </w:rPr>
        <w:t xml:space="preserve">class size be assessed on the ventilation occupation capacity of each classroom that </w:t>
      </w:r>
      <w:r>
        <w:rPr>
          <w:rFonts w:ascii="Arial" w:hAnsi="Arial" w:cs="Arial"/>
          <w:lang w:val="en-CA"/>
        </w:rPr>
        <w:tab/>
      </w:r>
      <w:r w:rsidRPr="008A2A1C">
        <w:rPr>
          <w:rFonts w:ascii="Arial" w:hAnsi="Arial" w:cs="Arial"/>
          <w:lang w:val="en-CA"/>
        </w:rPr>
        <w:t xml:space="preserve">meets the standard of 30 Cubic feet per Minute (CFM) filtered ventilation per person as </w:t>
      </w:r>
      <w:r>
        <w:rPr>
          <w:rFonts w:ascii="Arial" w:hAnsi="Arial" w:cs="Arial"/>
          <w:lang w:val="en-CA"/>
        </w:rPr>
        <w:tab/>
      </w:r>
      <w:r w:rsidRPr="008A2A1C">
        <w:rPr>
          <w:rFonts w:ascii="Arial" w:hAnsi="Arial" w:cs="Arial"/>
          <w:lang w:val="en-CA"/>
        </w:rPr>
        <w:t xml:space="preserve">recommended by the American Society of Heating, Refrigerating and Air-Conditioning </w:t>
      </w:r>
      <w:r>
        <w:rPr>
          <w:rFonts w:ascii="Arial" w:hAnsi="Arial" w:cs="Arial"/>
          <w:lang w:val="en-CA"/>
        </w:rPr>
        <w:tab/>
      </w:r>
      <w:r w:rsidRPr="008A2A1C">
        <w:rPr>
          <w:rFonts w:ascii="Arial" w:hAnsi="Arial" w:cs="Arial"/>
          <w:lang w:val="en-CA"/>
        </w:rPr>
        <w:t xml:space="preserve">Engineers (ASHRAE) for COVID-19 or, where the ventilation capacity of a room is </w:t>
      </w:r>
      <w:r>
        <w:rPr>
          <w:rFonts w:ascii="Arial" w:hAnsi="Arial" w:cs="Arial"/>
          <w:lang w:val="en-CA"/>
        </w:rPr>
        <w:tab/>
      </w:r>
      <w:r w:rsidRPr="008A2A1C">
        <w:rPr>
          <w:rFonts w:ascii="Arial" w:hAnsi="Arial" w:cs="Arial"/>
          <w:lang w:val="en-CA"/>
        </w:rPr>
        <w:t xml:space="preserve">unknown, that class size be determined for an occupant density where each person shall </w:t>
      </w:r>
      <w:r>
        <w:rPr>
          <w:rFonts w:ascii="Arial" w:hAnsi="Arial" w:cs="Arial"/>
          <w:lang w:val="en-CA"/>
        </w:rPr>
        <w:tab/>
      </w:r>
      <w:r w:rsidRPr="008A2A1C">
        <w:rPr>
          <w:rFonts w:ascii="Arial" w:hAnsi="Arial" w:cs="Arial"/>
          <w:lang w:val="en-CA"/>
        </w:rPr>
        <w:t>have no less space than 7.4m</w:t>
      </w:r>
      <w:r w:rsidRPr="008A2A1C">
        <w:rPr>
          <w:rFonts w:ascii="Arial" w:hAnsi="Arial" w:cs="Arial"/>
          <w:vertAlign w:val="superscript"/>
          <w:lang w:val="en-CA"/>
        </w:rPr>
        <w:t>2</w:t>
      </w:r>
      <w:r w:rsidRPr="008A2A1C">
        <w:rPr>
          <w:rFonts w:ascii="Arial" w:hAnsi="Arial" w:cs="Arial"/>
          <w:lang w:val="en-CA"/>
        </w:rPr>
        <w:t xml:space="preserve">/person or 80ft </w:t>
      </w:r>
      <w:r w:rsidRPr="008A2A1C">
        <w:rPr>
          <w:rFonts w:ascii="Arial" w:hAnsi="Arial" w:cs="Arial"/>
          <w:vertAlign w:val="superscript"/>
          <w:lang w:val="en-CA"/>
        </w:rPr>
        <w:t>2</w:t>
      </w:r>
      <w:r w:rsidRPr="008A2A1C">
        <w:rPr>
          <w:rFonts w:ascii="Arial" w:hAnsi="Arial" w:cs="Arial"/>
          <w:lang w:val="en-CA"/>
        </w:rPr>
        <w:t xml:space="preserve">/person, as modeled in Minimizing </w:t>
      </w:r>
      <w:r>
        <w:rPr>
          <w:rFonts w:ascii="Arial" w:hAnsi="Arial" w:cs="Arial"/>
          <w:lang w:val="en-CA"/>
        </w:rPr>
        <w:tab/>
      </w:r>
      <w:r w:rsidRPr="008A2A1C">
        <w:rPr>
          <w:rFonts w:ascii="Arial" w:hAnsi="Arial" w:cs="Arial"/>
          <w:lang w:val="en-CA"/>
        </w:rPr>
        <w:t>Transmission in High Occupant Density Settings, ASHRAE Journal, May 2021.​</w:t>
      </w:r>
    </w:p>
    <w:p w14:paraId="041700F7" w14:textId="77777777" w:rsidR="006A6A03" w:rsidRDefault="006A6A03" w:rsidP="006A6A03">
      <w:pPr>
        <w:numPr>
          <w:ilvl w:val="0"/>
          <w:numId w:val="3"/>
        </w:numPr>
        <w:tabs>
          <w:tab w:val="left" w:pos="1985"/>
        </w:tabs>
        <w:spacing w:after="0" w:line="240" w:lineRule="auto"/>
        <w:ind w:hanging="731"/>
        <w:rPr>
          <w:rFonts w:ascii="Arial" w:hAnsi="Arial" w:cs="Arial"/>
          <w:szCs w:val="24"/>
        </w:rPr>
      </w:pPr>
      <w:r w:rsidRPr="006A6A03">
        <w:rPr>
          <w:rFonts w:ascii="Arial" w:hAnsi="Arial" w:cs="Arial"/>
          <w:szCs w:val="24"/>
        </w:rPr>
        <w:t xml:space="preserve">L. Levitan (Ottawa-Carleton Teacher Local)/M. </w:t>
      </w:r>
      <w:proofErr w:type="spellStart"/>
      <w:r w:rsidRPr="006A6A03">
        <w:rPr>
          <w:rFonts w:ascii="Arial" w:hAnsi="Arial" w:cs="Arial"/>
          <w:szCs w:val="24"/>
        </w:rPr>
        <w:t>Outmezguine</w:t>
      </w:r>
      <w:proofErr w:type="spellEnd"/>
      <w:r w:rsidRPr="006A6A03">
        <w:rPr>
          <w:rFonts w:ascii="Arial" w:hAnsi="Arial" w:cs="Arial"/>
          <w:szCs w:val="24"/>
        </w:rPr>
        <w:t xml:space="preserve"> (York Region Teacher Local).</w:t>
      </w:r>
    </w:p>
    <w:p w14:paraId="018CC632" w14:textId="77777777" w:rsidR="006A6A03" w:rsidRPr="006A6A03" w:rsidRDefault="006A6A03" w:rsidP="006A6A03">
      <w:pPr>
        <w:tabs>
          <w:tab w:val="left" w:pos="1985"/>
        </w:tabs>
        <w:spacing w:after="0" w:line="240" w:lineRule="auto"/>
        <w:ind w:left="731"/>
        <w:rPr>
          <w:rFonts w:ascii="Arial" w:hAnsi="Arial" w:cs="Arial"/>
          <w:sz w:val="20"/>
          <w:szCs w:val="24"/>
        </w:rPr>
      </w:pPr>
      <w:r w:rsidRPr="006A6A03">
        <w:rPr>
          <w:rFonts w:ascii="Arial" w:hAnsi="Arial" w:cs="Arial"/>
          <w:sz w:val="20"/>
          <w:szCs w:val="24"/>
        </w:rPr>
        <w:t>NBM4</w:t>
      </w:r>
    </w:p>
    <w:p w14:paraId="109C2410" w14:textId="77777777" w:rsidR="006A6A03" w:rsidRPr="006A6A03" w:rsidRDefault="006A6A03" w:rsidP="006A6A03">
      <w:pPr>
        <w:tabs>
          <w:tab w:val="left" w:pos="1985"/>
        </w:tabs>
        <w:spacing w:after="0" w:line="240" w:lineRule="auto"/>
        <w:ind w:left="731"/>
        <w:rPr>
          <w:rFonts w:ascii="Arial" w:hAnsi="Arial" w:cs="Arial"/>
          <w:szCs w:val="24"/>
        </w:rPr>
      </w:pPr>
    </w:p>
    <w:p w14:paraId="5D5BEBB0" w14:textId="17FA50D8" w:rsidR="00167944" w:rsidRPr="00D01383" w:rsidRDefault="006A6A03" w:rsidP="001501DA">
      <w:pPr>
        <w:tabs>
          <w:tab w:val="left" w:pos="851"/>
        </w:tabs>
        <w:spacing w:after="0" w:line="240" w:lineRule="auto"/>
        <w:ind w:left="720"/>
        <w:rPr>
          <w:rFonts w:ascii="Arial" w:hAnsi="Arial" w:cs="Arial"/>
          <w:sz w:val="20"/>
          <w:szCs w:val="24"/>
        </w:rPr>
      </w:pPr>
      <w:r w:rsidRPr="006A6A03">
        <w:rPr>
          <w:rFonts w:ascii="Arial" w:hAnsi="Arial" w:cs="Arial"/>
          <w:szCs w:val="24"/>
        </w:rPr>
        <w:t>That ETFO establish a task force of the Annual Meeting to combat Antisemitism in Ontario. The objectives of this task force include, but are not limited to, examining ways to enhance the advocacy, well-being, and support for Members with a report to the May 2022 Representative Council.</w:t>
      </w:r>
    </w:p>
    <w:p w14:paraId="2A6DB1E1" w14:textId="77777777" w:rsidR="00352DA7" w:rsidRPr="00D01383" w:rsidRDefault="00352DA7" w:rsidP="00D01383">
      <w:pPr>
        <w:tabs>
          <w:tab w:val="left" w:pos="1985"/>
        </w:tabs>
        <w:spacing w:after="0" w:line="240" w:lineRule="auto"/>
        <w:ind w:left="731"/>
        <w:rPr>
          <w:rFonts w:ascii="Arial" w:hAnsi="Arial" w:cs="Arial"/>
          <w:szCs w:val="24"/>
        </w:rPr>
      </w:pPr>
    </w:p>
    <w:sectPr w:rsidR="00352DA7" w:rsidRPr="00D01383" w:rsidSect="00B0162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1EA"/>
    <w:multiLevelType w:val="hybridMultilevel"/>
    <w:tmpl w:val="3CBC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37B1"/>
    <w:multiLevelType w:val="multilevel"/>
    <w:tmpl w:val="EDDCA1D6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1" w:hanging="1800"/>
      </w:pPr>
      <w:rPr>
        <w:rFonts w:hint="default"/>
      </w:rPr>
    </w:lvl>
  </w:abstractNum>
  <w:abstractNum w:abstractNumId="2" w15:restartNumberingAfterBreak="0">
    <w:nsid w:val="37092196"/>
    <w:multiLevelType w:val="multilevel"/>
    <w:tmpl w:val="EE2EFB24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1" w:hanging="1800"/>
      </w:pPr>
      <w:rPr>
        <w:rFonts w:hint="default"/>
      </w:rPr>
    </w:lvl>
  </w:abstractNum>
  <w:abstractNum w:abstractNumId="3" w15:restartNumberingAfterBreak="0">
    <w:nsid w:val="716E5566"/>
    <w:multiLevelType w:val="hybridMultilevel"/>
    <w:tmpl w:val="9B4C57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94"/>
    <w:rsid w:val="000D102F"/>
    <w:rsid w:val="001501DA"/>
    <w:rsid w:val="00161234"/>
    <w:rsid w:val="00167944"/>
    <w:rsid w:val="00231F3C"/>
    <w:rsid w:val="002654A3"/>
    <w:rsid w:val="00352DA7"/>
    <w:rsid w:val="004C7894"/>
    <w:rsid w:val="006A6A03"/>
    <w:rsid w:val="007448D2"/>
    <w:rsid w:val="00862DDD"/>
    <w:rsid w:val="0088436B"/>
    <w:rsid w:val="00A03891"/>
    <w:rsid w:val="00A26002"/>
    <w:rsid w:val="00A32CE5"/>
    <w:rsid w:val="00AE156F"/>
    <w:rsid w:val="00B01621"/>
    <w:rsid w:val="00D01383"/>
    <w:rsid w:val="00D514E3"/>
    <w:rsid w:val="00EF6452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A91B"/>
  <w15:chartTrackingRefBased/>
  <w15:docId w15:val="{075897E6-5D05-4586-A511-B1CAC1F6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5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oritybulletindent">
    <w:name w:val="Priority bullet indent"/>
    <w:basedOn w:val="Normal"/>
    <w:uiPriority w:val="99"/>
    <w:rsid w:val="00EF6452"/>
    <w:pPr>
      <w:tabs>
        <w:tab w:val="center" w:pos="180"/>
        <w:tab w:val="left" w:pos="540"/>
      </w:tabs>
      <w:autoSpaceDE w:val="0"/>
      <w:autoSpaceDN w:val="0"/>
      <w:adjustRightInd w:val="0"/>
      <w:spacing w:after="0" w:line="288" w:lineRule="auto"/>
      <w:ind w:left="540" w:hanging="540"/>
      <w:textAlignment w:val="center"/>
    </w:pPr>
    <w:rPr>
      <w:rFonts w:ascii="Arial" w:eastAsia="PMingLiU" w:hAnsi="Arial" w:cs="Arial"/>
      <w:color w:val="000000"/>
      <w:lang w:eastAsia="zh-TW"/>
    </w:rPr>
  </w:style>
  <w:style w:type="paragraph" w:styleId="ListParagraph">
    <w:name w:val="List Paragraph"/>
    <w:basedOn w:val="Normal"/>
    <w:uiPriority w:val="34"/>
    <w:qFormat/>
    <w:rsid w:val="0088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Maherali</dc:creator>
  <cp:keywords/>
  <dc:description/>
  <cp:lastModifiedBy>Evelyn McGrogan</cp:lastModifiedBy>
  <cp:revision>2</cp:revision>
  <dcterms:created xsi:type="dcterms:W3CDTF">2021-08-17T21:47:00Z</dcterms:created>
  <dcterms:modified xsi:type="dcterms:W3CDTF">2021-08-17T21:47:00Z</dcterms:modified>
</cp:coreProperties>
</file>