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6FD1" w14:textId="77777777" w:rsidR="00110E9D" w:rsidRPr="005B54D7" w:rsidRDefault="00110E9D" w:rsidP="005B54D7">
      <w:pPr>
        <w:pStyle w:val="Heading1"/>
        <w:rPr>
          <w:color w:val="auto"/>
          <w:lang w:val="en-US"/>
        </w:rPr>
      </w:pPr>
      <w:r w:rsidRPr="005B54D7">
        <w:rPr>
          <w:color w:val="auto"/>
          <w:lang w:val="en-US"/>
        </w:rPr>
        <w:t>International Day of PINK</w:t>
      </w:r>
    </w:p>
    <w:p w14:paraId="4458765E" w14:textId="77777777" w:rsidR="00110E9D" w:rsidRPr="00110E9D" w:rsidRDefault="00110E9D" w:rsidP="00110E9D">
      <w:pPr>
        <w:rPr>
          <w:rFonts w:ascii="Arial" w:hAnsi="Arial" w:cs="Arial"/>
          <w:sz w:val="24"/>
          <w:szCs w:val="24"/>
          <w:lang w:val="en-US"/>
        </w:rPr>
      </w:pPr>
      <w:r w:rsidRPr="00110E9D">
        <w:rPr>
          <w:rFonts w:ascii="Arial" w:hAnsi="Arial" w:cs="Arial"/>
          <w:sz w:val="24"/>
          <w:szCs w:val="24"/>
          <w:lang w:val="en-US"/>
        </w:rPr>
        <w:t xml:space="preserve">“We have been taught to fear the very things that have the potential to set us free” </w:t>
      </w:r>
    </w:p>
    <w:p w14:paraId="71B17B77" w14:textId="1A76383F" w:rsidR="00110E9D" w:rsidRPr="00110E9D" w:rsidRDefault="00110E9D" w:rsidP="00110E9D">
      <w:pPr>
        <w:rPr>
          <w:rFonts w:ascii="Arial" w:hAnsi="Arial" w:cs="Arial"/>
          <w:sz w:val="24"/>
          <w:szCs w:val="24"/>
          <w:lang w:val="en-US"/>
        </w:rPr>
      </w:pPr>
      <w:r w:rsidRPr="00110E9D">
        <w:rPr>
          <w:rFonts w:ascii="Arial" w:hAnsi="Arial" w:cs="Arial"/>
          <w:sz w:val="24"/>
          <w:szCs w:val="24"/>
          <w:lang w:val="en-US"/>
        </w:rPr>
        <w:t>– Alok</w:t>
      </w:r>
    </w:p>
    <w:p w14:paraId="40DA7C91" w14:textId="77777777" w:rsidR="00110E9D" w:rsidRPr="00110E9D" w:rsidRDefault="00110E9D" w:rsidP="00110E9D">
      <w:pPr>
        <w:rPr>
          <w:rFonts w:ascii="Arial" w:hAnsi="Arial" w:cs="Arial"/>
          <w:sz w:val="24"/>
          <w:szCs w:val="24"/>
          <w:lang w:val="en-US"/>
        </w:rPr>
      </w:pPr>
      <w:r w:rsidRPr="00110E9D">
        <w:rPr>
          <w:rFonts w:ascii="Arial" w:hAnsi="Arial" w:cs="Arial"/>
          <w:sz w:val="24"/>
          <w:szCs w:val="24"/>
          <w:lang w:val="en-US"/>
        </w:rPr>
        <w:t>April 10</w:t>
      </w:r>
      <w:r w:rsidRPr="00110E9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110E9D">
        <w:rPr>
          <w:rFonts w:ascii="Arial" w:hAnsi="Arial" w:cs="Arial"/>
          <w:sz w:val="24"/>
          <w:szCs w:val="24"/>
          <w:lang w:val="en-US"/>
        </w:rPr>
        <w:t>, 2024</w:t>
      </w:r>
    </w:p>
    <w:p w14:paraId="18E995BA" w14:textId="77777777" w:rsidR="00110E9D" w:rsidRPr="00110E9D" w:rsidRDefault="00110E9D" w:rsidP="00110E9D">
      <w:pPr>
        <w:rPr>
          <w:rFonts w:ascii="Arial" w:hAnsi="Arial" w:cs="Arial"/>
          <w:sz w:val="24"/>
          <w:szCs w:val="24"/>
          <w:lang w:val="en-US"/>
        </w:rPr>
      </w:pPr>
      <w:r w:rsidRPr="00110E9D">
        <w:rPr>
          <w:rFonts w:ascii="Arial" w:hAnsi="Arial" w:cs="Arial"/>
          <w:sz w:val="24"/>
          <w:szCs w:val="24"/>
          <w:lang w:val="en-US"/>
        </w:rPr>
        <w:t>#DayofPink #ETFOPink</w:t>
      </w:r>
    </w:p>
    <w:p w14:paraId="5421CC3F" w14:textId="77777777" w:rsidR="00110E9D" w:rsidRPr="00110E9D" w:rsidRDefault="00110E9D" w:rsidP="00110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10E9D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International Day of Pink – April 10th</w:t>
      </w:r>
    </w:p>
    <w:p w14:paraId="2FA57843" w14:textId="77777777" w:rsidR="00110E9D" w:rsidRPr="00110E9D" w:rsidRDefault="00110E9D" w:rsidP="00110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10E9D">
        <w:rPr>
          <w:rFonts w:ascii="Arial" w:eastAsia="Times New Roman" w:hAnsi="Arial" w:cs="Arial"/>
          <w:sz w:val="24"/>
          <w:szCs w:val="24"/>
          <w:lang w:eastAsia="en-CA"/>
        </w:rPr>
        <w:t xml:space="preserve">This year, April 10 marks the International Day of Pink and we are taking a public stance to eradicate 2SLGBTQ+ bullying in all its forms. Our 2024 theme addresses the fact that homophobia and transphobia are rooted in oppression that is taught and are not innate traits. Please visit ETFO’s </w:t>
      </w:r>
      <w:hyperlink r:id="rId4" w:history="1">
        <w:r w:rsidRPr="00110E9D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CA"/>
          </w:rPr>
          <w:t>Day of Pink</w:t>
        </w:r>
      </w:hyperlink>
      <w:r w:rsidRPr="00110E9D">
        <w:rPr>
          <w:rFonts w:ascii="Arial" w:eastAsia="Times New Roman" w:hAnsi="Arial" w:cs="Arial"/>
          <w:sz w:val="24"/>
          <w:szCs w:val="24"/>
          <w:lang w:eastAsia="en-CA"/>
        </w:rPr>
        <w:t xml:space="preserve"> landing page to learn more!</w:t>
      </w:r>
    </w:p>
    <w:p w14:paraId="7A0360FA" w14:textId="77777777" w:rsidR="00110E9D" w:rsidRPr="00110E9D" w:rsidRDefault="00110E9D" w:rsidP="00110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10E9D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6EAC5153" w14:textId="77777777" w:rsidR="00110E9D" w:rsidRPr="00110E9D" w:rsidRDefault="00110E9D" w:rsidP="00110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10E9D">
        <w:rPr>
          <w:rFonts w:ascii="Arial" w:eastAsia="Times New Roman" w:hAnsi="Arial" w:cs="Arial"/>
          <w:sz w:val="24"/>
          <w:szCs w:val="24"/>
          <w:lang w:eastAsia="en-CA"/>
        </w:rPr>
        <w:t xml:space="preserve">While the International Day of Pink only happens once a year, it is important to support 2SLGBTQ+ students all year long. Please find resources at the links below to support this essential work. </w:t>
      </w:r>
      <w:hyperlink r:id="rId5" w:tgtFrame="_blank" w:history="1">
        <w:r w:rsidRPr="00110E9D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n-CA"/>
          </w:rPr>
          <w:t>ETFO 2SLGBTQ+ Resources</w:t>
        </w:r>
      </w:hyperlink>
    </w:p>
    <w:p w14:paraId="63B8DCC1" w14:textId="77777777" w:rsidR="00110E9D" w:rsidRPr="00110E9D" w:rsidRDefault="00110E9D" w:rsidP="00110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10E9D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45F9BED7" w14:textId="77777777" w:rsidR="00110E9D" w:rsidRPr="00110E9D" w:rsidRDefault="00110E9D" w:rsidP="00110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10E9D">
        <w:rPr>
          <w:rFonts w:ascii="Arial" w:eastAsia="Times New Roman" w:hAnsi="Arial" w:cs="Arial"/>
          <w:sz w:val="24"/>
          <w:szCs w:val="24"/>
          <w:lang w:eastAsia="en-CA"/>
        </w:rPr>
        <w:t xml:space="preserve">Also, check out the recent CTF lesson plan </w:t>
      </w:r>
      <w:hyperlink r:id="rId6" w:history="1">
        <w:r w:rsidRPr="00110E9D">
          <w:rPr>
            <w:rStyle w:val="Hyperlink"/>
            <w:rFonts w:ascii="Arial" w:eastAsia="Times New Roman" w:hAnsi="Arial" w:cs="Arial"/>
            <w:i/>
            <w:iCs/>
            <w:color w:val="auto"/>
            <w:sz w:val="24"/>
            <w:szCs w:val="24"/>
            <w:lang w:eastAsia="en-CA"/>
          </w:rPr>
          <w:t>Gender Explained</w:t>
        </w:r>
      </w:hyperlink>
      <w:r w:rsidRPr="00110E9D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, </w:t>
      </w:r>
      <w:r w:rsidRPr="00110E9D">
        <w:rPr>
          <w:rFonts w:ascii="Arial" w:eastAsia="Times New Roman" w:hAnsi="Arial" w:cs="Arial"/>
          <w:sz w:val="24"/>
          <w:szCs w:val="24"/>
          <w:lang w:eastAsia="en-CA"/>
        </w:rPr>
        <w:t xml:space="preserve">a great classroom resource.  </w:t>
      </w:r>
    </w:p>
    <w:p w14:paraId="191B1912" w14:textId="77777777" w:rsidR="00110E9D" w:rsidRPr="00110E9D" w:rsidRDefault="00110E9D" w:rsidP="00110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10E9D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2460AE6E" w14:textId="3F9D8EA5" w:rsidR="00DE1D3B" w:rsidRPr="00110E9D" w:rsidRDefault="00110E9D" w:rsidP="00110E9D">
      <w:r w:rsidRPr="00110E9D">
        <w:rPr>
          <w:rFonts w:ascii="Arial" w:eastAsia="Times New Roman" w:hAnsi="Arial" w:cs="Arial"/>
          <w:sz w:val="24"/>
          <w:szCs w:val="24"/>
          <w:lang w:eastAsia="en-CA"/>
        </w:rPr>
        <w:t>For more information on the International Day of Pink, visit </w:t>
      </w:r>
      <w:hyperlink r:id="rId7" w:tgtFrame="_blank" w:history="1">
        <w:r w:rsidRPr="00110E9D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n-CA"/>
          </w:rPr>
          <w:t>dayofpink.org</w:t>
        </w:r>
      </w:hyperlink>
    </w:p>
    <w:sectPr w:rsidR="00DE1D3B" w:rsidRPr="00110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3B"/>
    <w:rsid w:val="000A3AE8"/>
    <w:rsid w:val="00110E9D"/>
    <w:rsid w:val="00113B46"/>
    <w:rsid w:val="0016595D"/>
    <w:rsid w:val="003700C9"/>
    <w:rsid w:val="00381B1B"/>
    <w:rsid w:val="004028D6"/>
    <w:rsid w:val="00416338"/>
    <w:rsid w:val="004F5B35"/>
    <w:rsid w:val="00505212"/>
    <w:rsid w:val="00512910"/>
    <w:rsid w:val="005B54D7"/>
    <w:rsid w:val="00634F6F"/>
    <w:rsid w:val="00754F77"/>
    <w:rsid w:val="007D2018"/>
    <w:rsid w:val="009415E2"/>
    <w:rsid w:val="00B05737"/>
    <w:rsid w:val="00B56A80"/>
    <w:rsid w:val="00BA7692"/>
    <w:rsid w:val="00BC1632"/>
    <w:rsid w:val="00CA6D4D"/>
    <w:rsid w:val="00D70F56"/>
    <w:rsid w:val="00D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1E63"/>
  <w15:chartTrackingRefBased/>
  <w15:docId w15:val="{4C6D9349-0C19-4598-9D9A-A81A703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9D"/>
  </w:style>
  <w:style w:type="paragraph" w:styleId="Heading1">
    <w:name w:val="heading 1"/>
    <w:basedOn w:val="Normal"/>
    <w:next w:val="Normal"/>
    <w:link w:val="Heading1Char"/>
    <w:uiPriority w:val="9"/>
    <w:qFormat/>
    <w:rsid w:val="005B5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B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0E9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5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J2ft2RUkvnbqQU0fj2lxOLVYuMR8GhJIYu22UWVeFgnHK7RKdOCAixGDGemaCg9PKCdyt73iW76wV9WYOT7oA_Tq1wOyeSSU29_jBvXkIX5mSiyMgQn13KxiThutONaTHiXtgFX7ypKZMo6rup5zhcfCGCSHiKk8JHeb4bIBafo=&amp;c=f_s4b52pQ0eLk7hi547fHw7KiTaLMM4esqpagdnUMpZUdCep8ybgYA==&amp;ch=HEwV8RFa5smrGBxcfAPIDqJ5y3e6MGCkNwufvimLihkbzV3dqguW7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shopify.com/s/files/1/0601/2207/1253/files/STTP-Fae-Johnstone_on_Gender_Diversity-EN_v3.pdf?v=1705417365" TargetMode="External"/><Relationship Id="rId5" Type="http://schemas.openxmlformats.org/officeDocument/2006/relationships/hyperlink" Target="https://r20.rs6.net/tn.jsp?f=001J2ft2RUkvnbqQU0fj2lxOLVYuMR8GhJIYu22UWVeFgnHK7RKdOCAixGDGemaCg9PJF1_8qn9g9KTMvOeEwemMl-QDZvUZEHR6fBBcckXUx2DQ7CAt_hcnt7j4j2Mex-pbrSTX4oHqxZg5SwVwxbIyr0lwsUXJ_QK_ERhgYeJMf-5wAWHPkjg2A==&amp;c=f_s4b52pQ0eLk7hi547fHw7KiTaLMM4esqpagdnUMpZUdCep8ybgYA==&amp;ch=HEwV8RFa5smrGBxcfAPIDqJ5y3e6MGCkNwufvimLihkbzV3dqguW7Q==" TargetMode="External"/><Relationship Id="rId4" Type="http://schemas.openxmlformats.org/officeDocument/2006/relationships/hyperlink" Target="https://www.etfo.ca/calendar/day-of-pink-1ca6409241f0b4a61482b74bd7703a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Kinjal Patel</dc:creator>
  <cp:keywords/>
  <dc:description/>
  <cp:lastModifiedBy>Aida Azarakhsh</cp:lastModifiedBy>
  <cp:revision>3</cp:revision>
  <dcterms:created xsi:type="dcterms:W3CDTF">2024-04-03T12:25:00Z</dcterms:created>
  <dcterms:modified xsi:type="dcterms:W3CDTF">2024-04-03T13:00:00Z</dcterms:modified>
</cp:coreProperties>
</file>