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3DCD" w14:textId="77777777" w:rsidR="005C4BAF" w:rsidRPr="00CC787E" w:rsidRDefault="00B6014B" w:rsidP="005C4BAF">
      <w:pPr>
        <w:jc w:val="right"/>
        <w:rPr>
          <w:bCs/>
          <w:iCs/>
          <w:sz w:val="16"/>
          <w:szCs w:val="16"/>
          <w:lang w:val="en-GB"/>
        </w:rPr>
      </w:pPr>
      <w:r>
        <w:rPr>
          <w:bCs/>
          <w:iCs/>
          <w:noProof/>
          <w:snapToGrid/>
          <w:sz w:val="16"/>
          <w:lang w:eastAsia="en-CA"/>
        </w:rPr>
        <w:drawing>
          <wp:anchor distT="0" distB="0" distL="114300" distR="114300" simplePos="0" relativeHeight="251657216" behindDoc="0" locked="0" layoutInCell="1" allowOverlap="1" wp14:anchorId="5DA583F7" wp14:editId="31C47073">
            <wp:simplePos x="0" y="0"/>
            <wp:positionH relativeFrom="column">
              <wp:posOffset>-194945</wp:posOffset>
            </wp:positionH>
            <wp:positionV relativeFrom="paragraph">
              <wp:posOffset>-262890</wp:posOffset>
            </wp:positionV>
            <wp:extent cx="1495425" cy="1652905"/>
            <wp:effectExtent l="0" t="0" r="0" b="0"/>
            <wp:wrapSquare wrapText="bothSides"/>
            <wp:docPr id="3" name="Picture 3" descr="BW-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W-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5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4BAF" w:rsidRPr="00CC787E">
        <w:rPr>
          <w:bCs/>
          <w:iCs/>
          <w:sz w:val="16"/>
          <w:szCs w:val="16"/>
          <w:lang w:val="en-GB"/>
        </w:rPr>
        <w:t xml:space="preserve">Elementary </w:t>
      </w:r>
      <w:r w:rsidR="005370A1" w:rsidRPr="00CC787E">
        <w:rPr>
          <w:bCs/>
          <w:iCs/>
          <w:sz w:val="16"/>
          <w:szCs w:val="16"/>
          <w:lang w:val="en-GB"/>
        </w:rPr>
        <w:t>Teachers’ Federation of Ontario</w:t>
      </w:r>
    </w:p>
    <w:p w14:paraId="4312B432" w14:textId="77777777" w:rsidR="005C4BAF" w:rsidRPr="00CC787E" w:rsidRDefault="005C4BAF" w:rsidP="005C4BAF">
      <w:pPr>
        <w:jc w:val="right"/>
        <w:rPr>
          <w:bCs/>
          <w:iCs/>
          <w:sz w:val="16"/>
          <w:szCs w:val="16"/>
          <w:lang w:val="en-GB"/>
        </w:rPr>
      </w:pPr>
      <w:r w:rsidRPr="00CC787E">
        <w:rPr>
          <w:bCs/>
          <w:iCs/>
          <w:sz w:val="16"/>
          <w:szCs w:val="16"/>
          <w:lang w:val="en-GB"/>
        </w:rPr>
        <w:t xml:space="preserve">Fédération des </w:t>
      </w:r>
      <w:proofErr w:type="spellStart"/>
      <w:r w:rsidRPr="00CC787E">
        <w:rPr>
          <w:bCs/>
          <w:iCs/>
          <w:sz w:val="16"/>
          <w:szCs w:val="16"/>
          <w:lang w:val="en-GB"/>
        </w:rPr>
        <w:t>enseignantes</w:t>
      </w:r>
      <w:proofErr w:type="spellEnd"/>
      <w:r w:rsidRPr="00CC787E">
        <w:rPr>
          <w:bCs/>
          <w:iCs/>
          <w:sz w:val="16"/>
          <w:szCs w:val="16"/>
          <w:lang w:val="en-GB"/>
        </w:rPr>
        <w:t xml:space="preserve"> et des </w:t>
      </w:r>
      <w:proofErr w:type="spellStart"/>
      <w:r w:rsidRPr="00CC787E">
        <w:rPr>
          <w:bCs/>
          <w:iCs/>
          <w:sz w:val="16"/>
          <w:szCs w:val="16"/>
          <w:lang w:val="en-GB"/>
        </w:rPr>
        <w:t>enseignants</w:t>
      </w:r>
      <w:proofErr w:type="spellEnd"/>
      <w:r w:rsidRPr="00CC787E">
        <w:rPr>
          <w:bCs/>
          <w:iCs/>
          <w:sz w:val="16"/>
          <w:szCs w:val="16"/>
          <w:lang w:val="en-GB"/>
        </w:rPr>
        <w:t xml:space="preserve"> de </w:t>
      </w:r>
      <w:proofErr w:type="spellStart"/>
      <w:r w:rsidRPr="00CC787E">
        <w:rPr>
          <w:bCs/>
          <w:iCs/>
          <w:sz w:val="16"/>
          <w:szCs w:val="16"/>
          <w:lang w:val="en-GB"/>
        </w:rPr>
        <w:t>l’élémentaire</w:t>
      </w:r>
      <w:proofErr w:type="spellEnd"/>
      <w:r w:rsidRPr="00CC787E">
        <w:rPr>
          <w:bCs/>
          <w:iCs/>
          <w:sz w:val="16"/>
          <w:szCs w:val="16"/>
          <w:lang w:val="en-GB"/>
        </w:rPr>
        <w:t xml:space="preserve"> de </w:t>
      </w:r>
      <w:proofErr w:type="spellStart"/>
      <w:r w:rsidRPr="00CC787E">
        <w:rPr>
          <w:bCs/>
          <w:iCs/>
          <w:sz w:val="16"/>
          <w:szCs w:val="16"/>
          <w:lang w:val="en-GB"/>
        </w:rPr>
        <w:t>l’Ontario</w:t>
      </w:r>
      <w:proofErr w:type="spellEnd"/>
    </w:p>
    <w:p w14:paraId="3F97AA05" w14:textId="77777777" w:rsidR="00AC1143" w:rsidRPr="00CC787E" w:rsidRDefault="00C6098F" w:rsidP="007F4F00">
      <w:pPr>
        <w:jc w:val="right"/>
        <w:rPr>
          <w:bCs/>
          <w:iCs/>
          <w:sz w:val="16"/>
          <w:lang w:val="en-GB"/>
        </w:rPr>
      </w:pPr>
      <w:r>
        <w:rPr>
          <w:bCs/>
          <w:iCs/>
          <w:sz w:val="16"/>
          <w:lang w:val="en-GB"/>
        </w:rPr>
        <w:t>136 Isabella Street</w:t>
      </w:r>
      <w:r w:rsidR="00EC1013" w:rsidRPr="00CC787E">
        <w:rPr>
          <w:bCs/>
          <w:iCs/>
          <w:sz w:val="16"/>
          <w:lang w:val="en-GB"/>
        </w:rPr>
        <w:t>, Toronto, Ontario</w:t>
      </w:r>
      <w:r w:rsidR="00AC1143" w:rsidRPr="00CC787E">
        <w:rPr>
          <w:bCs/>
          <w:iCs/>
          <w:sz w:val="16"/>
          <w:lang w:val="en-GB"/>
        </w:rPr>
        <w:t xml:space="preserve"> </w:t>
      </w:r>
      <w:r w:rsidR="00FF42DC">
        <w:rPr>
          <w:bCs/>
          <w:iCs/>
          <w:sz w:val="16"/>
          <w:lang w:val="en-GB"/>
        </w:rPr>
        <w:t>M4Y 0B5</w:t>
      </w:r>
    </w:p>
    <w:p w14:paraId="38626313" w14:textId="77777777" w:rsidR="00AC1143" w:rsidRPr="00CC787E" w:rsidRDefault="00B71801">
      <w:pPr>
        <w:jc w:val="right"/>
        <w:rPr>
          <w:bCs/>
          <w:iCs/>
          <w:sz w:val="16"/>
          <w:lang w:val="en-GB"/>
        </w:rPr>
      </w:pPr>
      <w:r w:rsidRPr="00CC787E">
        <w:rPr>
          <w:bCs/>
          <w:iCs/>
          <w:sz w:val="16"/>
          <w:lang w:val="en-GB"/>
        </w:rPr>
        <w:t xml:space="preserve">Telephone: 416-962-3836 Toll </w:t>
      </w:r>
      <w:r w:rsidR="00AC1143" w:rsidRPr="00CC787E">
        <w:rPr>
          <w:bCs/>
          <w:iCs/>
          <w:sz w:val="16"/>
          <w:lang w:val="en-GB"/>
        </w:rPr>
        <w:t>free: 1-888-838-3836</w:t>
      </w:r>
    </w:p>
    <w:p w14:paraId="317FA0E7" w14:textId="77777777" w:rsidR="00AC1143" w:rsidRPr="00CC787E" w:rsidRDefault="00AC1143">
      <w:pPr>
        <w:jc w:val="right"/>
        <w:rPr>
          <w:bCs/>
          <w:iCs/>
          <w:sz w:val="16"/>
          <w:lang w:val="en-GB"/>
        </w:rPr>
      </w:pPr>
      <w:r w:rsidRPr="00CC787E">
        <w:rPr>
          <w:bCs/>
          <w:iCs/>
          <w:sz w:val="16"/>
          <w:lang w:val="en-GB"/>
        </w:rPr>
        <w:t>Fax: 416-642-2424</w:t>
      </w:r>
    </w:p>
    <w:p w14:paraId="084C7EF6" w14:textId="77777777" w:rsidR="00AC1143" w:rsidRPr="00CC787E" w:rsidRDefault="00AC1143">
      <w:pPr>
        <w:jc w:val="right"/>
        <w:rPr>
          <w:sz w:val="20"/>
          <w:lang w:val="en-GB"/>
        </w:rPr>
      </w:pPr>
      <w:r w:rsidRPr="00CC787E">
        <w:rPr>
          <w:bCs/>
          <w:iCs/>
          <w:sz w:val="16"/>
          <w:lang w:val="en-GB"/>
        </w:rPr>
        <w:t>Website: www.etfo.ca</w:t>
      </w:r>
    </w:p>
    <w:p w14:paraId="79AF49F4" w14:textId="77777777" w:rsidR="00AC1143" w:rsidRPr="00CC787E" w:rsidRDefault="00AC1143">
      <w:pPr>
        <w:rPr>
          <w:sz w:val="30"/>
        </w:rPr>
      </w:pPr>
    </w:p>
    <w:p w14:paraId="54B50462" w14:textId="77777777" w:rsidR="007F4F00" w:rsidRDefault="007F4F00">
      <w:pPr>
        <w:rPr>
          <w:b/>
          <w:sz w:val="30"/>
        </w:rPr>
      </w:pPr>
    </w:p>
    <w:p w14:paraId="73E73D5A" w14:textId="77777777" w:rsidR="00C32AF7" w:rsidRPr="005B795D" w:rsidRDefault="00952D19" w:rsidP="00DA17CA">
      <w:pPr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>How t</w:t>
      </w:r>
      <w:r w:rsidR="00C32AF7" w:rsidRPr="005B795D">
        <w:rPr>
          <w:rFonts w:cs="Arial"/>
          <w:b/>
          <w:bCs/>
          <w:sz w:val="32"/>
        </w:rPr>
        <w:t>o Participate in a Pride Event:</w:t>
      </w:r>
    </w:p>
    <w:p w14:paraId="1E0A9783" w14:textId="4B48BE40" w:rsidR="00C32AF7" w:rsidRPr="005B795D" w:rsidRDefault="00C32AF7" w:rsidP="00DA17CA">
      <w:pPr>
        <w:ind w:left="360"/>
        <w:rPr>
          <w:rFonts w:cs="Arial"/>
          <w:b/>
          <w:bCs/>
        </w:rPr>
      </w:pPr>
      <w:r w:rsidRPr="005B795D">
        <w:rPr>
          <w:rFonts w:cs="Arial"/>
          <w:b/>
          <w:bCs/>
          <w:sz w:val="32"/>
        </w:rPr>
        <w:t>A “How-To” Guide for ETFO Locals</w:t>
      </w:r>
    </w:p>
    <w:p w14:paraId="17634C2B" w14:textId="77777777" w:rsidR="00C32AF7" w:rsidRPr="005B795D" w:rsidRDefault="00C32AF7" w:rsidP="00C32AF7">
      <w:pPr>
        <w:rPr>
          <w:rFonts w:cs="Arial"/>
          <w:b/>
          <w:bCs/>
        </w:rPr>
      </w:pPr>
    </w:p>
    <w:p w14:paraId="576DBD59" w14:textId="77777777" w:rsidR="00C32AF7" w:rsidRPr="005B795D" w:rsidRDefault="00C32AF7" w:rsidP="00C32AF7">
      <w:pPr>
        <w:ind w:left="-360" w:right="-182" w:firstLine="360"/>
        <w:rPr>
          <w:rFonts w:cs="Arial"/>
        </w:rPr>
      </w:pPr>
      <w:r w:rsidRPr="005B795D">
        <w:rPr>
          <w:rFonts w:cs="Arial"/>
        </w:rPr>
        <w:t>1.</w:t>
      </w:r>
      <w:r w:rsidRPr="005B795D">
        <w:rPr>
          <w:rFonts w:cs="Arial"/>
        </w:rPr>
        <w:tab/>
      </w:r>
      <w:r w:rsidRPr="005B795D">
        <w:rPr>
          <w:rFonts w:cs="Arial"/>
          <w:b/>
          <w:bCs/>
          <w:u w:val="single"/>
        </w:rPr>
        <w:t>Reserving a Booth</w:t>
      </w:r>
      <w:r w:rsidRPr="005B795D">
        <w:rPr>
          <w:rFonts w:cs="Arial"/>
          <w:b/>
          <w:bCs/>
        </w:rPr>
        <w:t>:</w:t>
      </w:r>
      <w:r w:rsidRPr="005B795D">
        <w:rPr>
          <w:rFonts w:cs="Arial"/>
        </w:rPr>
        <w:t xml:space="preserve">  </w:t>
      </w:r>
    </w:p>
    <w:p w14:paraId="2805F439" w14:textId="77777777" w:rsidR="00C32AF7" w:rsidRPr="005B795D" w:rsidRDefault="00C32AF7" w:rsidP="00C32AF7">
      <w:pPr>
        <w:ind w:right="-182" w:firstLine="360"/>
        <w:rPr>
          <w:rFonts w:cs="Arial"/>
          <w:sz w:val="12"/>
          <w:szCs w:val="12"/>
        </w:rPr>
      </w:pPr>
    </w:p>
    <w:p w14:paraId="0776EFF9" w14:textId="6108A8CB" w:rsidR="00C32AF7" w:rsidRPr="005B795D" w:rsidRDefault="00C32AF7" w:rsidP="00C32AF7">
      <w:pPr>
        <w:pStyle w:val="BlockText"/>
      </w:pPr>
      <w:r w:rsidRPr="005B795D">
        <w:t>To book a booth at your local Pride event, check</w:t>
      </w:r>
      <w:r w:rsidR="00733B1A">
        <w:t xml:space="preserve"> the </w:t>
      </w:r>
      <w:r w:rsidR="005E2093">
        <w:rPr>
          <w:i/>
        </w:rPr>
        <w:t>20</w:t>
      </w:r>
      <w:r w:rsidR="005254B7">
        <w:rPr>
          <w:i/>
        </w:rPr>
        <w:t>22</w:t>
      </w:r>
      <w:r w:rsidR="00733B1A" w:rsidRPr="00733B1A">
        <w:rPr>
          <w:i/>
        </w:rPr>
        <w:t xml:space="preserve"> Ontario Pride</w:t>
      </w:r>
      <w:r w:rsidR="00733B1A">
        <w:t xml:space="preserve"> </w:t>
      </w:r>
      <w:r w:rsidR="00733B1A" w:rsidRPr="00733B1A">
        <w:rPr>
          <w:i/>
        </w:rPr>
        <w:t>Events</w:t>
      </w:r>
      <w:r w:rsidR="00733B1A">
        <w:t xml:space="preserve"> </w:t>
      </w:r>
      <w:r w:rsidR="005254B7">
        <w:t>poster</w:t>
      </w:r>
      <w:r w:rsidRPr="005B795D">
        <w:t xml:space="preserve"> (in the ETFO Pride Kit) to </w:t>
      </w:r>
      <w:r w:rsidR="00F3777B">
        <w:t xml:space="preserve">find the location nearest you. </w:t>
      </w:r>
      <w:r w:rsidRPr="005B795D">
        <w:t>In the listing, you will find a we</w:t>
      </w:r>
      <w:r w:rsidR="00F3777B">
        <w:t xml:space="preserve">bsite and/or </w:t>
      </w:r>
      <w:r w:rsidR="003D0657">
        <w:t>Facebook</w:t>
      </w:r>
      <w:r w:rsidR="00F3777B">
        <w:t xml:space="preserve"> address. </w:t>
      </w:r>
      <w:r w:rsidRPr="005B795D">
        <w:t>Contact that local site to book space for a booth and/or disp</w:t>
      </w:r>
      <w:r w:rsidR="00F3777B">
        <w:t xml:space="preserve">lay table for the Pride event. </w:t>
      </w:r>
      <w:r w:rsidRPr="005B795D">
        <w:t xml:space="preserve">You can also ask to have a booth at a </w:t>
      </w:r>
      <w:proofErr w:type="spellStart"/>
      <w:r w:rsidRPr="005B795D">
        <w:t>neighbouring</w:t>
      </w:r>
      <w:proofErr w:type="spellEnd"/>
      <w:r w:rsidRPr="005B795D">
        <w:t xml:space="preserve"> event if there is</w:t>
      </w:r>
      <w:r w:rsidR="00F3777B">
        <w:t xml:space="preserve"> not one in your municipality. </w:t>
      </w:r>
      <w:r w:rsidRPr="005B795D">
        <w:t xml:space="preserve">Pride events usually take place from May </w:t>
      </w:r>
      <w:r w:rsidR="003D0657">
        <w:t>until</w:t>
      </w:r>
      <w:r w:rsidRPr="005B795D">
        <w:t xml:space="preserve"> September, so make your contact as soon as possible.</w:t>
      </w:r>
    </w:p>
    <w:p w14:paraId="78E0DEF2" w14:textId="77777777" w:rsidR="00C32AF7" w:rsidRPr="005B795D" w:rsidRDefault="00C32AF7" w:rsidP="00C32AF7">
      <w:pPr>
        <w:numPr>
          <w:ilvl w:val="0"/>
          <w:numId w:val="3"/>
        </w:numPr>
        <w:tabs>
          <w:tab w:val="num" w:pos="709"/>
        </w:tabs>
        <w:spacing w:before="360"/>
        <w:ind w:right="-182" w:hanging="1080"/>
        <w:rPr>
          <w:rFonts w:cs="Arial"/>
          <w:b/>
          <w:bCs/>
        </w:rPr>
      </w:pPr>
      <w:r w:rsidRPr="005B795D">
        <w:rPr>
          <w:rFonts w:cs="Arial"/>
          <w:b/>
          <w:bCs/>
          <w:u w:val="single"/>
        </w:rPr>
        <w:t>Creating a Display</w:t>
      </w:r>
      <w:r w:rsidRPr="005B795D">
        <w:rPr>
          <w:rFonts w:cs="Arial"/>
          <w:b/>
          <w:bCs/>
        </w:rPr>
        <w:t>:</w:t>
      </w:r>
    </w:p>
    <w:p w14:paraId="65D5F2A8" w14:textId="77777777" w:rsidR="00C32AF7" w:rsidRPr="005B795D" w:rsidRDefault="00C32AF7" w:rsidP="00C32AF7">
      <w:pPr>
        <w:ind w:right="-182"/>
        <w:rPr>
          <w:rFonts w:cs="Arial"/>
          <w:sz w:val="12"/>
          <w:szCs w:val="12"/>
        </w:rPr>
      </w:pPr>
    </w:p>
    <w:p w14:paraId="5BCB03E7" w14:textId="13932734" w:rsidR="00C32AF7" w:rsidRPr="00E17E27" w:rsidRDefault="00C32AF7" w:rsidP="00C32AF7">
      <w:pPr>
        <w:pStyle w:val="BlockText"/>
      </w:pPr>
      <w:r w:rsidRPr="005B795D">
        <w:t>First, find out whether the organization will supply the display table or wh</w:t>
      </w:r>
      <w:r w:rsidR="00F3777B">
        <w:t xml:space="preserve">ether you must </w:t>
      </w:r>
      <w:r w:rsidR="00F3777B" w:rsidRPr="00E17E27">
        <w:t xml:space="preserve">bring your own. </w:t>
      </w:r>
      <w:r w:rsidRPr="00E17E27">
        <w:t>Staple</w:t>
      </w:r>
      <w:r w:rsidR="00733B1A" w:rsidRPr="00E17E27">
        <w:t>s and other office supply stores</w:t>
      </w:r>
      <w:r w:rsidRPr="00E17E27">
        <w:t xml:space="preserve"> sell tri-fold display boards made of sturdy, freestanding, corrugated cardboard, the type often use</w:t>
      </w:r>
      <w:r w:rsidR="00F3777B" w:rsidRPr="00E17E27">
        <w:t xml:space="preserve">d for Science Fair backboards. </w:t>
      </w:r>
      <w:r w:rsidRPr="00E17E27">
        <w:t>These can be covered but not pai</w:t>
      </w:r>
      <w:r w:rsidR="00F3777B" w:rsidRPr="00E17E27">
        <w:t xml:space="preserve">nted. </w:t>
      </w:r>
      <w:r w:rsidRPr="00E17E27">
        <w:t xml:space="preserve">They </w:t>
      </w:r>
      <w:r w:rsidR="007A6954">
        <w:t xml:space="preserve">typically </w:t>
      </w:r>
      <w:r w:rsidRPr="00E17E27">
        <w:t xml:space="preserve">come in black and white display surfaces. </w:t>
      </w:r>
    </w:p>
    <w:p w14:paraId="373E5F31" w14:textId="06B29090" w:rsidR="00C32AF7" w:rsidRPr="005B795D" w:rsidRDefault="00C32AF7" w:rsidP="00C32AF7">
      <w:pPr>
        <w:spacing w:before="240"/>
        <w:ind w:left="720" w:right="-182"/>
        <w:rPr>
          <w:rFonts w:cs="Arial"/>
        </w:rPr>
      </w:pPr>
      <w:r w:rsidRPr="00E17E27">
        <w:rPr>
          <w:rFonts w:cs="Arial"/>
        </w:rPr>
        <w:t xml:space="preserve">At your booth include a variety of </w:t>
      </w:r>
      <w:r w:rsidR="007A6954">
        <w:rPr>
          <w:rFonts w:cs="Arial"/>
        </w:rPr>
        <w:t>2S</w:t>
      </w:r>
      <w:r w:rsidRPr="00E17E27">
        <w:rPr>
          <w:rFonts w:cs="Arial"/>
        </w:rPr>
        <w:t>LGBT</w:t>
      </w:r>
      <w:r w:rsidR="00F3777B" w:rsidRPr="00E17E27">
        <w:rPr>
          <w:rFonts w:cs="Arial"/>
        </w:rPr>
        <w:t>Q</w:t>
      </w:r>
      <w:r w:rsidR="007A6954">
        <w:rPr>
          <w:rFonts w:cs="Arial"/>
        </w:rPr>
        <w:t>+</w:t>
      </w:r>
      <w:r w:rsidRPr="00E17E27">
        <w:rPr>
          <w:rFonts w:cs="Arial"/>
        </w:rPr>
        <w:t xml:space="preserve"> specific</w:t>
      </w:r>
      <w:r w:rsidRPr="005B795D">
        <w:rPr>
          <w:rFonts w:cs="Arial"/>
        </w:rPr>
        <w:t xml:space="preserve"> materials</w:t>
      </w:r>
      <w:r w:rsidR="00952D19">
        <w:rPr>
          <w:rFonts w:cs="Arial"/>
        </w:rPr>
        <w:t>,</w:t>
      </w:r>
      <w:r w:rsidRPr="005B795D">
        <w:rPr>
          <w:rFonts w:cs="Arial"/>
        </w:rPr>
        <w:t xml:space="preserve"> available </w:t>
      </w:r>
      <w:r w:rsidR="00952D19">
        <w:rPr>
          <w:rFonts w:cs="Arial"/>
        </w:rPr>
        <w:t xml:space="preserve">free of charge in limited quantities, </w:t>
      </w:r>
      <w:r w:rsidRPr="005B795D">
        <w:rPr>
          <w:rFonts w:cs="Arial"/>
        </w:rPr>
        <w:t>from ETFO including:</w:t>
      </w:r>
    </w:p>
    <w:p w14:paraId="6ED6BB75" w14:textId="77777777" w:rsidR="00C32AF7" w:rsidRPr="00733B1A" w:rsidRDefault="00C32AF7" w:rsidP="00C32AF7">
      <w:pPr>
        <w:numPr>
          <w:ilvl w:val="2"/>
          <w:numId w:val="3"/>
        </w:numPr>
        <w:spacing w:before="120"/>
        <w:ind w:left="2160" w:right="-182"/>
        <w:rPr>
          <w:rFonts w:cs="Arial"/>
        </w:rPr>
      </w:pPr>
      <w:r w:rsidRPr="005B795D">
        <w:rPr>
          <w:rFonts w:cs="Arial"/>
          <w:b/>
          <w:bCs/>
          <w:i/>
          <w:iCs/>
        </w:rPr>
        <w:t xml:space="preserve">Positive </w:t>
      </w:r>
      <w:r w:rsidRPr="00733B1A">
        <w:rPr>
          <w:rFonts w:cs="Arial"/>
          <w:b/>
          <w:bCs/>
          <w:i/>
          <w:iCs/>
        </w:rPr>
        <w:t xml:space="preserve">Space </w:t>
      </w:r>
      <w:r w:rsidRPr="00733B1A">
        <w:rPr>
          <w:rFonts w:cs="Arial"/>
        </w:rPr>
        <w:t>poster</w:t>
      </w:r>
      <w:r w:rsidR="009E4905" w:rsidRPr="00733B1A">
        <w:rPr>
          <w:rFonts w:cs="Arial"/>
        </w:rPr>
        <w:t>s</w:t>
      </w:r>
      <w:r w:rsidR="00C41558">
        <w:rPr>
          <w:rFonts w:cs="Arial"/>
        </w:rPr>
        <w:t xml:space="preserve"> and stickers</w:t>
      </w:r>
    </w:p>
    <w:p w14:paraId="0D2919C5" w14:textId="563B87A2" w:rsidR="00952D19" w:rsidRPr="005254B7" w:rsidRDefault="009029F9" w:rsidP="005254B7">
      <w:pPr>
        <w:numPr>
          <w:ilvl w:val="2"/>
          <w:numId w:val="3"/>
        </w:numPr>
        <w:ind w:left="2160" w:right="-182"/>
        <w:rPr>
          <w:rFonts w:cs="Arial"/>
        </w:rPr>
      </w:pPr>
      <w:r>
        <w:rPr>
          <w:rFonts w:cs="Arial"/>
          <w:b/>
          <w:bCs/>
          <w:i/>
          <w:iCs/>
        </w:rPr>
        <w:t>Teach Pride!</w:t>
      </w:r>
      <w:r w:rsidR="00C32AF7" w:rsidRPr="005B795D">
        <w:rPr>
          <w:rFonts w:cs="Arial"/>
          <w:b/>
          <w:bCs/>
          <w:i/>
          <w:iCs/>
        </w:rPr>
        <w:t xml:space="preserve"> </w:t>
      </w:r>
      <w:r w:rsidR="00C41558">
        <w:rPr>
          <w:rFonts w:cs="Arial"/>
          <w:bCs/>
          <w:iCs/>
        </w:rPr>
        <w:t>buttons and decals</w:t>
      </w:r>
    </w:p>
    <w:p w14:paraId="7CCE451F" w14:textId="77777777" w:rsidR="00C32AF7" w:rsidRPr="00C41558" w:rsidRDefault="00952D19" w:rsidP="00C32AF7">
      <w:pPr>
        <w:numPr>
          <w:ilvl w:val="2"/>
          <w:numId w:val="3"/>
        </w:numPr>
        <w:ind w:left="2160" w:right="-182"/>
        <w:rPr>
          <w:rFonts w:cs="Arial"/>
        </w:rPr>
      </w:pPr>
      <w:r>
        <w:rPr>
          <w:rFonts w:cs="Arial"/>
          <w:b/>
          <w:bCs/>
          <w:i/>
          <w:iCs/>
        </w:rPr>
        <w:t xml:space="preserve">I Love GSAs </w:t>
      </w:r>
      <w:r w:rsidR="00C41558">
        <w:rPr>
          <w:rFonts w:cs="Arial"/>
          <w:bCs/>
          <w:iCs/>
        </w:rPr>
        <w:t>stickers</w:t>
      </w:r>
    </w:p>
    <w:p w14:paraId="51E7B999" w14:textId="1DC5C8B2" w:rsidR="00952D19" w:rsidRPr="0036438D" w:rsidRDefault="00952D19" w:rsidP="00C32AF7">
      <w:pPr>
        <w:numPr>
          <w:ilvl w:val="2"/>
          <w:numId w:val="3"/>
        </w:numPr>
        <w:ind w:left="2160" w:right="-182"/>
        <w:rPr>
          <w:rFonts w:cs="Arial"/>
        </w:rPr>
      </w:pPr>
      <w:r>
        <w:rPr>
          <w:rFonts w:cs="Arial"/>
          <w:b/>
          <w:bCs/>
          <w:i/>
          <w:iCs/>
        </w:rPr>
        <w:t xml:space="preserve">LGBTQ Rights in Your Workplace </w:t>
      </w:r>
      <w:r w:rsidR="00C41558">
        <w:rPr>
          <w:rFonts w:cs="Arial"/>
          <w:bCs/>
          <w:iCs/>
        </w:rPr>
        <w:t>pamphlets</w:t>
      </w:r>
    </w:p>
    <w:p w14:paraId="47B12357" w14:textId="62C59062" w:rsidR="0036438D" w:rsidRPr="00952D19" w:rsidRDefault="0036438D" w:rsidP="00C32AF7">
      <w:pPr>
        <w:numPr>
          <w:ilvl w:val="2"/>
          <w:numId w:val="3"/>
        </w:numPr>
        <w:ind w:left="2160" w:right="-182"/>
        <w:rPr>
          <w:rFonts w:cs="Arial"/>
        </w:rPr>
      </w:pPr>
      <w:r>
        <w:rPr>
          <w:rFonts w:cs="Arial"/>
          <w:b/>
          <w:bCs/>
          <w:i/>
          <w:iCs/>
        </w:rPr>
        <w:t xml:space="preserve">Welcoming &amp; Supporting LGBT Families </w:t>
      </w:r>
      <w:r w:rsidRPr="0036438D">
        <w:rPr>
          <w:rFonts w:cs="Arial"/>
        </w:rPr>
        <w:t>brochure</w:t>
      </w:r>
    </w:p>
    <w:p w14:paraId="41C7F18F" w14:textId="77777777" w:rsidR="00952D19" w:rsidRDefault="00952D19" w:rsidP="00952D19">
      <w:pPr>
        <w:ind w:right="-182"/>
        <w:rPr>
          <w:rFonts w:cs="Arial"/>
          <w:b/>
          <w:bCs/>
          <w:i/>
          <w:iCs/>
        </w:rPr>
      </w:pPr>
    </w:p>
    <w:p w14:paraId="2E8ABFA9" w14:textId="3EAAC04E" w:rsidR="00952D19" w:rsidRPr="007E46BB" w:rsidRDefault="00952D19" w:rsidP="00952D19">
      <w:pPr>
        <w:ind w:left="720"/>
        <w:rPr>
          <w:rFonts w:cs="Arial"/>
          <w:szCs w:val="24"/>
        </w:rPr>
      </w:pPr>
      <w:r w:rsidRPr="007E46BB">
        <w:rPr>
          <w:rFonts w:cs="Arial"/>
          <w:szCs w:val="24"/>
        </w:rPr>
        <w:t xml:space="preserve">You can order materials through Equity and Women’s Services by contacting </w:t>
      </w:r>
      <w:r w:rsidR="005254B7">
        <w:rPr>
          <w:rFonts w:cs="Arial"/>
          <w:szCs w:val="24"/>
        </w:rPr>
        <w:t>Kinjal Patel</w:t>
      </w:r>
      <w:r w:rsidRPr="007E46BB">
        <w:rPr>
          <w:rFonts w:cs="Arial"/>
          <w:szCs w:val="24"/>
        </w:rPr>
        <w:t xml:space="preserve"> at 1-888-838-3836 ext. 224</w:t>
      </w:r>
      <w:r w:rsidR="005254B7">
        <w:rPr>
          <w:rFonts w:cs="Arial"/>
          <w:szCs w:val="24"/>
        </w:rPr>
        <w:t>3</w:t>
      </w:r>
      <w:r w:rsidR="005E2093">
        <w:rPr>
          <w:rFonts w:cs="Arial"/>
          <w:szCs w:val="24"/>
        </w:rPr>
        <w:t xml:space="preserve"> or </w:t>
      </w:r>
      <w:r w:rsidR="005254B7">
        <w:rPr>
          <w:rFonts w:cs="Arial"/>
          <w:szCs w:val="24"/>
        </w:rPr>
        <w:t>kpatel</w:t>
      </w:r>
      <w:r w:rsidR="005E2093">
        <w:rPr>
          <w:rFonts w:cs="Arial"/>
          <w:szCs w:val="24"/>
        </w:rPr>
        <w:t xml:space="preserve">@etfo.org or </w:t>
      </w:r>
      <w:r w:rsidR="005254B7">
        <w:rPr>
          <w:rFonts w:cs="Arial"/>
          <w:szCs w:val="24"/>
        </w:rPr>
        <w:t xml:space="preserve">Mandi Hardy </w:t>
      </w:r>
      <w:r w:rsidR="005E2093">
        <w:rPr>
          <w:rFonts w:cs="Arial"/>
          <w:szCs w:val="24"/>
        </w:rPr>
        <w:t>at ext. 2239 or m</w:t>
      </w:r>
      <w:r w:rsidR="005254B7">
        <w:rPr>
          <w:rFonts w:cs="Arial"/>
          <w:szCs w:val="24"/>
        </w:rPr>
        <w:t>hardy</w:t>
      </w:r>
      <w:r w:rsidRPr="007E46BB">
        <w:rPr>
          <w:rFonts w:cs="Arial"/>
          <w:szCs w:val="24"/>
        </w:rPr>
        <w:t>@etfo.org.</w:t>
      </w:r>
    </w:p>
    <w:p w14:paraId="1B141C50" w14:textId="2010C949" w:rsidR="00C32AF7" w:rsidRPr="005B795D" w:rsidRDefault="00C32AF7" w:rsidP="00627307">
      <w:pPr>
        <w:spacing w:before="240"/>
        <w:ind w:left="720" w:right="-182"/>
        <w:rPr>
          <w:rFonts w:cs="Arial"/>
        </w:rPr>
      </w:pPr>
      <w:r w:rsidRPr="005B795D">
        <w:rPr>
          <w:rFonts w:cs="Arial"/>
        </w:rPr>
        <w:t>You can also include any pertinent local information</w:t>
      </w:r>
      <w:r w:rsidR="00627307">
        <w:rPr>
          <w:rFonts w:cs="Arial"/>
        </w:rPr>
        <w:t>, such as events that have been run, available resources and</w:t>
      </w:r>
      <w:r w:rsidR="009642E0">
        <w:rPr>
          <w:rFonts w:cs="Arial"/>
        </w:rPr>
        <w:t>/or relevant</w:t>
      </w:r>
      <w:r w:rsidR="00627307">
        <w:rPr>
          <w:rFonts w:cs="Arial"/>
        </w:rPr>
        <w:t xml:space="preserve"> committees.</w:t>
      </w:r>
    </w:p>
    <w:p w14:paraId="1C5C0F8F" w14:textId="37A03C9D" w:rsidR="009029F9" w:rsidRPr="005B795D" w:rsidRDefault="00C32AF7" w:rsidP="00DA17CA">
      <w:pPr>
        <w:spacing w:before="240"/>
        <w:ind w:right="-182" w:firstLine="720"/>
        <w:rPr>
          <w:rFonts w:cs="Arial"/>
        </w:rPr>
      </w:pPr>
      <w:r w:rsidRPr="005B795D">
        <w:rPr>
          <w:rFonts w:cs="Arial"/>
        </w:rPr>
        <w:t>Other ETFO reso</w:t>
      </w:r>
      <w:r w:rsidR="00F3777B">
        <w:rPr>
          <w:rFonts w:cs="Arial"/>
        </w:rPr>
        <w:t xml:space="preserve">urces could also be displayed. </w:t>
      </w:r>
      <w:r w:rsidRPr="005B795D">
        <w:rPr>
          <w:rFonts w:cs="Arial"/>
        </w:rPr>
        <w:t>You could include:</w:t>
      </w:r>
    </w:p>
    <w:p w14:paraId="12CD9879" w14:textId="77777777" w:rsidR="009029F9" w:rsidRPr="009029F9" w:rsidRDefault="009029F9" w:rsidP="009029F9">
      <w:pPr>
        <w:numPr>
          <w:ilvl w:val="0"/>
          <w:numId w:val="4"/>
        </w:numPr>
        <w:spacing w:before="120"/>
        <w:ind w:left="2154" w:right="-181" w:hanging="357"/>
        <w:rPr>
          <w:rFonts w:cs="Arial"/>
          <w:b/>
        </w:rPr>
      </w:pPr>
      <w:r>
        <w:rPr>
          <w:rFonts w:cs="Arial"/>
          <w:b/>
          <w:bCs/>
          <w:i/>
          <w:iCs/>
        </w:rPr>
        <w:t xml:space="preserve">LGBTQ Inclusive </w:t>
      </w:r>
      <w:proofErr w:type="spellStart"/>
      <w:r>
        <w:rPr>
          <w:rFonts w:cs="Arial"/>
          <w:b/>
          <w:bCs/>
          <w:i/>
          <w:iCs/>
        </w:rPr>
        <w:t>SchoolPlace</w:t>
      </w:r>
      <w:proofErr w:type="spellEnd"/>
      <w:r>
        <w:rPr>
          <w:rFonts w:cs="Arial"/>
          <w:b/>
          <w:bCs/>
          <w:i/>
          <w:iCs/>
        </w:rPr>
        <w:t xml:space="preserve"> Starts Here </w:t>
      </w:r>
      <w:r w:rsidR="00C41558">
        <w:rPr>
          <w:rFonts w:cs="Arial"/>
          <w:b/>
          <w:bCs/>
          <w:iCs/>
        </w:rPr>
        <w:t>video</w:t>
      </w:r>
    </w:p>
    <w:p w14:paraId="745F2448" w14:textId="274C4F3F" w:rsidR="00C32AF7" w:rsidRPr="005B795D" w:rsidRDefault="00C32AF7" w:rsidP="009029F9">
      <w:pPr>
        <w:numPr>
          <w:ilvl w:val="0"/>
          <w:numId w:val="4"/>
        </w:numPr>
        <w:ind w:left="2160" w:right="-181"/>
        <w:rPr>
          <w:rFonts w:cs="Arial"/>
          <w:b/>
        </w:rPr>
      </w:pPr>
      <w:r w:rsidRPr="005B795D">
        <w:rPr>
          <w:rFonts w:cs="Arial"/>
          <w:b/>
          <w:bCs/>
          <w:i/>
          <w:iCs/>
        </w:rPr>
        <w:t xml:space="preserve">Social Justice Begins </w:t>
      </w:r>
      <w:r w:rsidR="00A73E96" w:rsidRPr="005B795D">
        <w:rPr>
          <w:rFonts w:cs="Arial"/>
          <w:b/>
          <w:bCs/>
          <w:i/>
          <w:iCs/>
        </w:rPr>
        <w:t>with</w:t>
      </w:r>
      <w:r w:rsidRPr="005B795D">
        <w:rPr>
          <w:rFonts w:cs="Arial"/>
          <w:b/>
          <w:bCs/>
          <w:i/>
          <w:iCs/>
        </w:rPr>
        <w:t xml:space="preserve"> Me</w:t>
      </w:r>
    </w:p>
    <w:p w14:paraId="00FFE58E" w14:textId="660D453E" w:rsidR="00C32AF7" w:rsidRPr="005B795D" w:rsidRDefault="00C32AF7" w:rsidP="009029F9">
      <w:pPr>
        <w:numPr>
          <w:ilvl w:val="0"/>
          <w:numId w:val="4"/>
        </w:numPr>
        <w:ind w:left="2160" w:right="-181"/>
        <w:rPr>
          <w:rFonts w:cs="Arial"/>
        </w:rPr>
      </w:pPr>
      <w:r w:rsidRPr="005B795D">
        <w:rPr>
          <w:rFonts w:cs="Arial"/>
          <w:b/>
          <w:bCs/>
          <w:i/>
          <w:iCs/>
        </w:rPr>
        <w:t xml:space="preserve">More Than </w:t>
      </w:r>
      <w:r w:rsidR="00A73E96" w:rsidRPr="005B795D">
        <w:rPr>
          <w:rFonts w:cs="Arial"/>
          <w:b/>
          <w:bCs/>
          <w:i/>
          <w:iCs/>
        </w:rPr>
        <w:t>a</w:t>
      </w:r>
      <w:r w:rsidRPr="005B795D">
        <w:rPr>
          <w:rFonts w:cs="Arial"/>
          <w:b/>
          <w:bCs/>
          <w:i/>
          <w:iCs/>
        </w:rPr>
        <w:t xml:space="preserve"> Play</w:t>
      </w:r>
    </w:p>
    <w:p w14:paraId="741634C0" w14:textId="02CD87D5" w:rsidR="00C32AF7" w:rsidRPr="005B795D" w:rsidRDefault="00C32AF7" w:rsidP="00C32AF7">
      <w:pPr>
        <w:spacing w:before="240"/>
        <w:ind w:left="720" w:right="-182"/>
        <w:rPr>
          <w:rFonts w:cs="Arial"/>
        </w:rPr>
      </w:pPr>
      <w:r w:rsidRPr="005B795D">
        <w:rPr>
          <w:rFonts w:cs="Arial"/>
        </w:rPr>
        <w:t xml:space="preserve">Your local’s flag or banner should be part of the display and you can also display a </w:t>
      </w:r>
      <w:r w:rsidR="00A73E96">
        <w:rPr>
          <w:rFonts w:cs="Arial"/>
        </w:rPr>
        <w:t>Pride</w:t>
      </w:r>
      <w:r w:rsidRPr="005B795D">
        <w:rPr>
          <w:rFonts w:cs="Arial"/>
        </w:rPr>
        <w:t xml:space="preserve"> flag.</w:t>
      </w:r>
    </w:p>
    <w:p w14:paraId="12F2A47D" w14:textId="77777777" w:rsidR="00C32AF7" w:rsidRPr="005B795D" w:rsidRDefault="00C32AF7" w:rsidP="00C32AF7">
      <w:pPr>
        <w:numPr>
          <w:ilvl w:val="0"/>
          <w:numId w:val="3"/>
        </w:numPr>
        <w:tabs>
          <w:tab w:val="num" w:pos="709"/>
        </w:tabs>
        <w:spacing w:before="360"/>
        <w:ind w:right="-182" w:hanging="1080"/>
        <w:rPr>
          <w:rFonts w:cs="Arial"/>
          <w:b/>
          <w:bCs/>
          <w:u w:val="single"/>
        </w:rPr>
      </w:pPr>
      <w:r w:rsidRPr="005B795D">
        <w:rPr>
          <w:rFonts w:cs="Arial"/>
          <w:b/>
          <w:bCs/>
          <w:u w:val="single"/>
        </w:rPr>
        <w:lastRenderedPageBreak/>
        <w:t>Templates</w:t>
      </w:r>
      <w:r w:rsidRPr="005B795D">
        <w:rPr>
          <w:rFonts w:cs="Arial"/>
          <w:b/>
          <w:bCs/>
        </w:rPr>
        <w:t>:</w:t>
      </w:r>
    </w:p>
    <w:p w14:paraId="019CFC4C" w14:textId="77777777" w:rsidR="00C32AF7" w:rsidRPr="005B795D" w:rsidRDefault="00C32AF7" w:rsidP="00C32AF7">
      <w:pPr>
        <w:ind w:right="-182"/>
        <w:rPr>
          <w:rFonts w:cs="Arial"/>
          <w:b/>
          <w:bCs/>
          <w:sz w:val="12"/>
          <w:szCs w:val="12"/>
          <w:u w:val="single"/>
        </w:rPr>
      </w:pPr>
    </w:p>
    <w:p w14:paraId="7E879B84" w14:textId="365652C3" w:rsidR="00C32AF7" w:rsidRPr="005B795D" w:rsidRDefault="00C32AF7" w:rsidP="00C32AF7">
      <w:pPr>
        <w:pStyle w:val="BodyText"/>
        <w:spacing w:after="0"/>
        <w:ind w:left="720"/>
        <w:rPr>
          <w:rFonts w:cs="Arial"/>
        </w:rPr>
      </w:pPr>
      <w:r w:rsidRPr="005B795D">
        <w:rPr>
          <w:rFonts w:cs="Arial"/>
        </w:rPr>
        <w:t xml:space="preserve">Included in this kit you will find </w:t>
      </w:r>
      <w:proofErr w:type="gramStart"/>
      <w:r w:rsidRPr="005B795D">
        <w:rPr>
          <w:rFonts w:cs="Arial"/>
        </w:rPr>
        <w:t xml:space="preserve">a </w:t>
      </w:r>
      <w:r w:rsidR="00F3777B">
        <w:rPr>
          <w:rFonts w:cs="Arial"/>
        </w:rPr>
        <w:t>number of</w:t>
      </w:r>
      <w:proofErr w:type="gramEnd"/>
      <w:r w:rsidR="00F3777B">
        <w:rPr>
          <w:rFonts w:cs="Arial"/>
        </w:rPr>
        <w:t xml:space="preserve"> different templates. </w:t>
      </w:r>
      <w:r w:rsidRPr="005B795D">
        <w:rPr>
          <w:rFonts w:cs="Arial"/>
        </w:rPr>
        <w:t>Some of them can be adapted to i</w:t>
      </w:r>
      <w:r w:rsidR="00F3777B">
        <w:rPr>
          <w:rFonts w:cs="Arial"/>
        </w:rPr>
        <w:t xml:space="preserve">nclude the name of your local. </w:t>
      </w:r>
      <w:r w:rsidRPr="005B795D">
        <w:rPr>
          <w:rFonts w:cs="Arial"/>
        </w:rPr>
        <w:t xml:space="preserve">The templates are all in Word format </w:t>
      </w:r>
      <w:r w:rsidR="00F3777B">
        <w:rPr>
          <w:rFonts w:cs="Arial"/>
        </w:rPr>
        <w:t xml:space="preserve">and are downloadable to print. </w:t>
      </w:r>
      <w:r w:rsidRPr="005B795D">
        <w:rPr>
          <w:rFonts w:cs="Arial"/>
        </w:rPr>
        <w:t>If you don’t have access in your office to a colour printer, you can copy the files you want and take it to a photocopying place, Stap</w:t>
      </w:r>
      <w:r w:rsidR="00F3777B">
        <w:rPr>
          <w:rFonts w:cs="Arial"/>
        </w:rPr>
        <w:t xml:space="preserve">les for example, for printing. </w:t>
      </w:r>
      <w:r w:rsidRPr="005B795D">
        <w:rPr>
          <w:rFonts w:cs="Arial"/>
        </w:rPr>
        <w:t xml:space="preserve">The materials will look best </w:t>
      </w:r>
      <w:r w:rsidR="00F3777B">
        <w:rPr>
          <w:rFonts w:cs="Arial"/>
        </w:rPr>
        <w:t xml:space="preserve">if they are printed in colour. </w:t>
      </w:r>
      <w:r w:rsidRPr="005B795D">
        <w:rPr>
          <w:rFonts w:cs="Arial"/>
        </w:rPr>
        <w:t xml:space="preserve">We have shown the templates as specific </w:t>
      </w:r>
      <w:r w:rsidR="00627307" w:rsidRPr="005B795D">
        <w:rPr>
          <w:rFonts w:cs="Arial"/>
        </w:rPr>
        <w:t>products,</w:t>
      </w:r>
      <w:r w:rsidRPr="005B795D">
        <w:rPr>
          <w:rFonts w:cs="Arial"/>
        </w:rPr>
        <w:t xml:space="preserve"> but you can use your imagination t</w:t>
      </w:r>
      <w:r w:rsidR="00F3777B">
        <w:rPr>
          <w:rFonts w:cs="Arial"/>
        </w:rPr>
        <w:t xml:space="preserve">o find many other uses. </w:t>
      </w:r>
      <w:r w:rsidRPr="005B795D">
        <w:rPr>
          <w:rFonts w:cs="Arial"/>
        </w:rPr>
        <w:t xml:space="preserve">You could use the </w:t>
      </w:r>
      <w:r w:rsidRPr="005B795D">
        <w:rPr>
          <w:rFonts w:cs="Arial"/>
          <w:b/>
          <w:bCs/>
          <w:i/>
          <w:iCs/>
        </w:rPr>
        <w:t>ETFO Celebrates Diversity</w:t>
      </w:r>
      <w:r w:rsidR="00DD70FF">
        <w:rPr>
          <w:rFonts w:cs="Arial"/>
        </w:rPr>
        <w:t xml:space="preserve"> flag to make </w:t>
      </w:r>
      <w:r w:rsidRPr="005B795D">
        <w:rPr>
          <w:rFonts w:cs="Arial"/>
        </w:rPr>
        <w:t>pencils, t-shirts, and/or other items. The backdrop for your display board can be adapted for your local and/or you can add other local information.</w:t>
      </w:r>
    </w:p>
    <w:p w14:paraId="336601BA" w14:textId="77777777" w:rsidR="00C32AF7" w:rsidRPr="005B795D" w:rsidRDefault="00C32AF7" w:rsidP="00C32AF7">
      <w:pPr>
        <w:numPr>
          <w:ilvl w:val="0"/>
          <w:numId w:val="3"/>
        </w:numPr>
        <w:tabs>
          <w:tab w:val="num" w:pos="709"/>
        </w:tabs>
        <w:spacing w:before="360"/>
        <w:ind w:right="-182" w:hanging="1080"/>
        <w:rPr>
          <w:rFonts w:cs="Arial"/>
          <w:b/>
          <w:bCs/>
        </w:rPr>
      </w:pPr>
      <w:r w:rsidRPr="005B795D">
        <w:rPr>
          <w:rFonts w:cs="Arial"/>
          <w:b/>
          <w:bCs/>
          <w:u w:val="single"/>
        </w:rPr>
        <w:t>Volunteers</w:t>
      </w:r>
      <w:r w:rsidRPr="005B795D">
        <w:rPr>
          <w:rFonts w:cs="Arial"/>
          <w:b/>
          <w:bCs/>
        </w:rPr>
        <w:t xml:space="preserve">: </w:t>
      </w:r>
    </w:p>
    <w:p w14:paraId="6B5D1BCD" w14:textId="77777777" w:rsidR="00C32AF7" w:rsidRPr="005B795D" w:rsidRDefault="00C32AF7" w:rsidP="00C32AF7">
      <w:pPr>
        <w:ind w:right="-182"/>
        <w:rPr>
          <w:rFonts w:cs="Arial"/>
          <w:sz w:val="12"/>
          <w:szCs w:val="12"/>
        </w:rPr>
      </w:pPr>
    </w:p>
    <w:p w14:paraId="6E008281" w14:textId="0CFEB3CE" w:rsidR="00C32AF7" w:rsidRPr="005B795D" w:rsidRDefault="00C32AF7" w:rsidP="00C32AF7">
      <w:pPr>
        <w:ind w:left="720" w:right="-182"/>
        <w:rPr>
          <w:rFonts w:cs="Arial"/>
        </w:rPr>
      </w:pPr>
      <w:r w:rsidRPr="005B795D">
        <w:rPr>
          <w:rFonts w:cs="Arial"/>
        </w:rPr>
        <w:t>Having a local ETFO presence is an essential part of</w:t>
      </w:r>
      <w:r w:rsidR="00F3777B">
        <w:rPr>
          <w:rFonts w:cs="Arial"/>
        </w:rPr>
        <w:t xml:space="preserve"> the message to the community. </w:t>
      </w:r>
      <w:r w:rsidRPr="005B795D">
        <w:rPr>
          <w:rFonts w:cs="Arial"/>
        </w:rPr>
        <w:t>Staff your booth with the local executive, committee m</w:t>
      </w:r>
      <w:r w:rsidR="00F3777B">
        <w:rPr>
          <w:rFonts w:cs="Arial"/>
        </w:rPr>
        <w:t xml:space="preserve">embers, stewards, and members. </w:t>
      </w:r>
      <w:r w:rsidRPr="005B795D">
        <w:rPr>
          <w:rFonts w:cs="Arial"/>
        </w:rPr>
        <w:t>Encourage members to participate and show leadership by ensuring the local leaders are</w:t>
      </w:r>
      <w:r w:rsidR="00F3777B">
        <w:rPr>
          <w:rFonts w:cs="Arial"/>
        </w:rPr>
        <w:t xml:space="preserve"> participating</w:t>
      </w:r>
      <w:r w:rsidR="00A73E96">
        <w:rPr>
          <w:rFonts w:cs="Arial"/>
        </w:rPr>
        <w:t>. T</w:t>
      </w:r>
      <w:r w:rsidRPr="005B795D">
        <w:rPr>
          <w:rFonts w:cs="Arial"/>
        </w:rPr>
        <w:t xml:space="preserve">his is </w:t>
      </w:r>
      <w:r w:rsidR="00AA4F5F" w:rsidRPr="005B795D">
        <w:rPr>
          <w:rFonts w:cs="Arial"/>
        </w:rPr>
        <w:t>fabulous</w:t>
      </w:r>
      <w:r w:rsidRPr="005B795D">
        <w:rPr>
          <w:rFonts w:cs="Arial"/>
        </w:rPr>
        <w:t xml:space="preserve"> public relations for your local and gives teachers an opportunity to promote human r</w:t>
      </w:r>
      <w:r w:rsidR="00F3777B">
        <w:rPr>
          <w:rFonts w:cs="Arial"/>
        </w:rPr>
        <w:t xml:space="preserve">ights in a very practical way. </w:t>
      </w:r>
      <w:r w:rsidRPr="005B795D">
        <w:rPr>
          <w:rFonts w:cs="Arial"/>
        </w:rPr>
        <w:t>It is also lots of fun and an event where teacher</w:t>
      </w:r>
      <w:r w:rsidR="00F3777B">
        <w:rPr>
          <w:rFonts w:cs="Arial"/>
        </w:rPr>
        <w:t xml:space="preserve">s get great positive feedback. </w:t>
      </w:r>
      <w:r w:rsidRPr="005B795D">
        <w:rPr>
          <w:rFonts w:cs="Arial"/>
        </w:rPr>
        <w:t xml:space="preserve">Two to four people at a time for one to two hours each is customary.  </w:t>
      </w:r>
    </w:p>
    <w:p w14:paraId="249B7298" w14:textId="77777777" w:rsidR="00C32AF7" w:rsidRPr="005B795D" w:rsidRDefault="00C32AF7" w:rsidP="00C32AF7">
      <w:pPr>
        <w:ind w:left="720" w:right="-182"/>
        <w:rPr>
          <w:rFonts w:cs="Arial"/>
        </w:rPr>
      </w:pPr>
      <w:r w:rsidRPr="005B795D">
        <w:rPr>
          <w:rFonts w:cs="Arial"/>
        </w:rPr>
        <w:t xml:space="preserve">It is a great opportunity to reach out to members who may be </w:t>
      </w:r>
      <w:r w:rsidR="00F3777B">
        <w:rPr>
          <w:rFonts w:cs="Arial"/>
        </w:rPr>
        <w:t xml:space="preserve">looking for union involvement. </w:t>
      </w:r>
      <w:r w:rsidRPr="005B795D">
        <w:rPr>
          <w:rFonts w:cs="Arial"/>
        </w:rPr>
        <w:t>Providing the volunteers with a t-shirt or hat celebrati</w:t>
      </w:r>
      <w:r w:rsidR="00F3777B">
        <w:rPr>
          <w:rFonts w:cs="Arial"/>
        </w:rPr>
        <w:t xml:space="preserve">ng Pride is a great incentive. </w:t>
      </w:r>
      <w:r w:rsidRPr="005B795D">
        <w:rPr>
          <w:rFonts w:cs="Arial"/>
        </w:rPr>
        <w:t>Use one of the examples in the kit to have y</w:t>
      </w:r>
      <w:r w:rsidR="00F3777B">
        <w:rPr>
          <w:rFonts w:cs="Arial"/>
        </w:rPr>
        <w:t xml:space="preserve">our own t-shirts made locally. </w:t>
      </w:r>
      <w:r w:rsidRPr="005B795D">
        <w:rPr>
          <w:rFonts w:cs="Arial"/>
        </w:rPr>
        <w:t>Also be sure to use the nametag template so members can identify themselves while staffing the booth or marching in the parade.</w:t>
      </w:r>
    </w:p>
    <w:p w14:paraId="7A880210" w14:textId="77777777" w:rsidR="00C32AF7" w:rsidRPr="005B795D" w:rsidRDefault="00952D19" w:rsidP="00C32AF7">
      <w:pPr>
        <w:spacing w:before="360"/>
        <w:ind w:left="720" w:right="-182" w:hanging="720"/>
        <w:rPr>
          <w:rFonts w:cs="Arial"/>
        </w:rPr>
      </w:pPr>
      <w:r>
        <w:rPr>
          <w:rFonts w:cs="Arial"/>
        </w:rPr>
        <w:t>5</w:t>
      </w:r>
      <w:r w:rsidR="00C32AF7" w:rsidRPr="00733B1A">
        <w:rPr>
          <w:rFonts w:cs="Arial"/>
        </w:rPr>
        <w:t>.</w:t>
      </w:r>
      <w:r w:rsidR="00C32AF7" w:rsidRPr="00733B1A">
        <w:rPr>
          <w:rFonts w:cs="Arial"/>
          <w:b/>
          <w:bCs/>
        </w:rPr>
        <w:tab/>
      </w:r>
      <w:r w:rsidR="00C32AF7" w:rsidRPr="00733B1A">
        <w:rPr>
          <w:rFonts w:cs="Arial"/>
          <w:b/>
          <w:bCs/>
          <w:u w:val="single"/>
        </w:rPr>
        <w:t>When There Is No Local Pride Event</w:t>
      </w:r>
      <w:r w:rsidR="00C32AF7" w:rsidRPr="00733B1A">
        <w:rPr>
          <w:rFonts w:cs="Arial"/>
          <w:b/>
          <w:bCs/>
        </w:rPr>
        <w:t>:</w:t>
      </w:r>
      <w:r w:rsidR="00C32AF7" w:rsidRPr="005B795D">
        <w:rPr>
          <w:rFonts w:cs="Arial"/>
        </w:rPr>
        <w:t xml:space="preserve">  </w:t>
      </w:r>
    </w:p>
    <w:p w14:paraId="4EC41FA4" w14:textId="77777777" w:rsidR="00C32AF7" w:rsidRPr="005B795D" w:rsidRDefault="00C32AF7" w:rsidP="00C32AF7">
      <w:pPr>
        <w:ind w:right="-182"/>
        <w:rPr>
          <w:rFonts w:cs="Arial"/>
          <w:sz w:val="12"/>
          <w:szCs w:val="12"/>
        </w:rPr>
      </w:pPr>
    </w:p>
    <w:p w14:paraId="54FEABEC" w14:textId="2DE37EBC" w:rsidR="00C32AF7" w:rsidRPr="005B795D" w:rsidRDefault="00C32AF7" w:rsidP="00952D19">
      <w:pPr>
        <w:ind w:left="720" w:right="-182"/>
        <w:rPr>
          <w:rFonts w:cs="Arial"/>
        </w:rPr>
      </w:pPr>
      <w:r w:rsidRPr="005B795D">
        <w:rPr>
          <w:rFonts w:cs="Arial"/>
        </w:rPr>
        <w:t xml:space="preserve">If your community or a nearby one </w:t>
      </w:r>
      <w:r w:rsidRPr="00E17E27">
        <w:rPr>
          <w:rFonts w:cs="Arial"/>
        </w:rPr>
        <w:t xml:space="preserve">does not have a community event planned to celebrate Pride, your local can still support the </w:t>
      </w:r>
      <w:r w:rsidR="00A73E96">
        <w:rPr>
          <w:rFonts w:cs="Arial"/>
        </w:rPr>
        <w:t>2S</w:t>
      </w:r>
      <w:r w:rsidRPr="00E17E27">
        <w:rPr>
          <w:rFonts w:cs="Arial"/>
        </w:rPr>
        <w:t>LGBT</w:t>
      </w:r>
      <w:r w:rsidR="00F3777B" w:rsidRPr="00E17E27">
        <w:rPr>
          <w:rFonts w:cs="Arial"/>
        </w:rPr>
        <w:t>Q</w:t>
      </w:r>
      <w:r w:rsidR="00A73E96">
        <w:rPr>
          <w:rFonts w:cs="Arial"/>
        </w:rPr>
        <w:t>+</w:t>
      </w:r>
      <w:r w:rsidR="00F3777B" w:rsidRPr="00E17E27">
        <w:rPr>
          <w:rFonts w:cs="Arial"/>
        </w:rPr>
        <w:t xml:space="preserve"> community</w:t>
      </w:r>
      <w:r w:rsidR="00F3777B">
        <w:rPr>
          <w:rFonts w:cs="Arial"/>
        </w:rPr>
        <w:t xml:space="preserve">. </w:t>
      </w:r>
      <w:r w:rsidRPr="005B795D">
        <w:rPr>
          <w:rFonts w:cs="Arial"/>
        </w:rPr>
        <w:t xml:space="preserve">Please refer to the “Letter to Municipal Officials” template to ask for a </w:t>
      </w:r>
      <w:r w:rsidR="00A73E96">
        <w:rPr>
          <w:rFonts w:cs="Arial"/>
        </w:rPr>
        <w:t>Pride</w:t>
      </w:r>
      <w:r w:rsidRPr="005B795D">
        <w:rPr>
          <w:rFonts w:cs="Arial"/>
        </w:rPr>
        <w:t xml:space="preserve"> </w:t>
      </w:r>
      <w:r w:rsidR="00DA17CA">
        <w:rPr>
          <w:rFonts w:cs="Arial"/>
        </w:rPr>
        <w:t>f</w:t>
      </w:r>
      <w:r w:rsidRPr="005B795D">
        <w:rPr>
          <w:rFonts w:cs="Arial"/>
        </w:rPr>
        <w:t>lag raising at</w:t>
      </w:r>
      <w:r w:rsidR="00F3777B">
        <w:rPr>
          <w:rFonts w:cs="Arial"/>
        </w:rPr>
        <w:t xml:space="preserve"> the city/town/municipal hall. </w:t>
      </w:r>
      <w:r w:rsidRPr="005B795D">
        <w:rPr>
          <w:rFonts w:cs="Arial"/>
        </w:rPr>
        <w:t>A display can also be set up in a variety of locations including malls, libraries, school board offices, city halls, community fairs, and festivals.</w:t>
      </w:r>
    </w:p>
    <w:p w14:paraId="4916524D" w14:textId="6A42023A" w:rsidR="00C32AF7" w:rsidRPr="005B795D" w:rsidRDefault="00952D19" w:rsidP="00C32AF7">
      <w:pPr>
        <w:spacing w:before="360"/>
        <w:ind w:left="720" w:right="-182" w:hanging="720"/>
        <w:rPr>
          <w:rFonts w:cs="Arial"/>
        </w:rPr>
      </w:pPr>
      <w:r>
        <w:rPr>
          <w:rFonts w:cs="Arial"/>
        </w:rPr>
        <w:t>6</w:t>
      </w:r>
      <w:r w:rsidR="00C32AF7" w:rsidRPr="005B795D">
        <w:rPr>
          <w:rFonts w:cs="Arial"/>
        </w:rPr>
        <w:t>.</w:t>
      </w:r>
      <w:r w:rsidR="00C32AF7" w:rsidRPr="005B795D">
        <w:rPr>
          <w:rFonts w:cs="Arial"/>
        </w:rPr>
        <w:tab/>
      </w:r>
      <w:r w:rsidR="00C32AF7" w:rsidRPr="005B795D">
        <w:rPr>
          <w:rFonts w:cs="Arial"/>
          <w:b/>
          <w:bCs/>
          <w:u w:val="single"/>
        </w:rPr>
        <w:t xml:space="preserve">How To Get a </w:t>
      </w:r>
      <w:r w:rsidR="009642E0">
        <w:rPr>
          <w:rFonts w:cs="Arial"/>
          <w:b/>
          <w:bCs/>
          <w:u w:val="single"/>
        </w:rPr>
        <w:t>Pride</w:t>
      </w:r>
      <w:r w:rsidR="00C32AF7" w:rsidRPr="005B795D">
        <w:rPr>
          <w:rFonts w:cs="Arial"/>
          <w:b/>
          <w:bCs/>
          <w:u w:val="single"/>
        </w:rPr>
        <w:t xml:space="preserve"> Flag</w:t>
      </w:r>
      <w:r w:rsidR="00C32AF7" w:rsidRPr="005B795D">
        <w:rPr>
          <w:rFonts w:cs="Arial"/>
          <w:b/>
          <w:bCs/>
        </w:rPr>
        <w:t>:</w:t>
      </w:r>
      <w:r w:rsidR="00C32AF7" w:rsidRPr="005B795D">
        <w:rPr>
          <w:rFonts w:cs="Arial"/>
        </w:rPr>
        <w:t xml:space="preserve">  </w:t>
      </w:r>
    </w:p>
    <w:p w14:paraId="78603E71" w14:textId="77777777" w:rsidR="00C32AF7" w:rsidRPr="005B795D" w:rsidRDefault="00C32AF7" w:rsidP="00C32AF7">
      <w:pPr>
        <w:ind w:right="-182"/>
        <w:rPr>
          <w:rFonts w:cs="Arial"/>
          <w:sz w:val="12"/>
          <w:szCs w:val="12"/>
        </w:rPr>
      </w:pPr>
    </w:p>
    <w:p w14:paraId="1F487987" w14:textId="5F9A2FF1" w:rsidR="00C32AF7" w:rsidRPr="005B795D" w:rsidRDefault="009642E0" w:rsidP="00C32AF7">
      <w:pPr>
        <w:pStyle w:val="BodyText"/>
        <w:spacing w:after="0"/>
        <w:ind w:left="720"/>
        <w:rPr>
          <w:rFonts w:cs="Arial"/>
        </w:rPr>
      </w:pPr>
      <w:r>
        <w:rPr>
          <w:rFonts w:cs="Arial"/>
        </w:rPr>
        <w:t>A variety of Pride</w:t>
      </w:r>
      <w:r w:rsidR="00C32AF7" w:rsidRPr="005B795D">
        <w:rPr>
          <w:rFonts w:cs="Arial"/>
        </w:rPr>
        <w:t xml:space="preserve"> flags are available through a variety of sources.  </w:t>
      </w:r>
    </w:p>
    <w:p w14:paraId="3A6AE8EA" w14:textId="77777777" w:rsidR="00C32AF7" w:rsidRPr="005B795D" w:rsidRDefault="00C32AF7" w:rsidP="00C32AF7">
      <w:pPr>
        <w:ind w:left="720" w:right="-182"/>
        <w:rPr>
          <w:rFonts w:cs="Arial"/>
          <w:sz w:val="2"/>
          <w:szCs w:val="2"/>
        </w:rPr>
      </w:pPr>
    </w:p>
    <w:p w14:paraId="32762DAE" w14:textId="0737F07F" w:rsidR="00C32AF7" w:rsidRPr="005B795D" w:rsidRDefault="00C32AF7" w:rsidP="00C32AF7">
      <w:pPr>
        <w:spacing w:before="240"/>
        <w:ind w:left="720" w:right="-182"/>
        <w:rPr>
          <w:rFonts w:cs="Arial"/>
        </w:rPr>
      </w:pPr>
      <w:r w:rsidRPr="005B795D">
        <w:rPr>
          <w:rFonts w:cs="Arial"/>
        </w:rPr>
        <w:t xml:space="preserve">Check your local flag store/maker or </w:t>
      </w:r>
      <w:r w:rsidR="00471787">
        <w:rPr>
          <w:rFonts w:cs="Arial"/>
        </w:rPr>
        <w:t>2S</w:t>
      </w:r>
      <w:r w:rsidRPr="00E17E27">
        <w:rPr>
          <w:rFonts w:cs="Arial"/>
        </w:rPr>
        <w:t>LGBT</w:t>
      </w:r>
      <w:r w:rsidR="00F3777B" w:rsidRPr="00E17E27">
        <w:rPr>
          <w:rFonts w:cs="Arial"/>
        </w:rPr>
        <w:t>Q</w:t>
      </w:r>
      <w:r w:rsidR="00471787">
        <w:rPr>
          <w:rFonts w:cs="Arial"/>
        </w:rPr>
        <w:t>+</w:t>
      </w:r>
      <w:r w:rsidR="00F3777B" w:rsidRPr="00E17E27">
        <w:rPr>
          <w:rFonts w:cs="Arial"/>
        </w:rPr>
        <w:t xml:space="preserve"> community</w:t>
      </w:r>
      <w:r w:rsidR="00F3777B">
        <w:rPr>
          <w:rFonts w:cs="Arial"/>
        </w:rPr>
        <w:t xml:space="preserve"> store. </w:t>
      </w:r>
      <w:r w:rsidRPr="005B795D">
        <w:rPr>
          <w:rFonts w:cs="Arial"/>
        </w:rPr>
        <w:t xml:space="preserve">You can order one from </w:t>
      </w:r>
      <w:r w:rsidR="005254B7">
        <w:rPr>
          <w:rFonts w:cs="Arial"/>
          <w:b/>
          <w:bCs/>
        </w:rPr>
        <w:t>Glad Day Bookshop</w:t>
      </w:r>
      <w:r w:rsidR="00F3777B">
        <w:rPr>
          <w:rFonts w:cs="Arial"/>
        </w:rPr>
        <w:t xml:space="preserve">. </w:t>
      </w:r>
      <w:r w:rsidRPr="005B795D">
        <w:rPr>
          <w:rFonts w:cs="Arial"/>
        </w:rPr>
        <w:t>The following is the store’s information:</w:t>
      </w:r>
    </w:p>
    <w:p w14:paraId="7AC3296D" w14:textId="1B105AED" w:rsidR="00C32AF7" w:rsidRPr="005B795D" w:rsidRDefault="00C32AF7" w:rsidP="00C32AF7">
      <w:pPr>
        <w:spacing w:before="240"/>
        <w:ind w:right="-182"/>
        <w:rPr>
          <w:rFonts w:cs="Arial"/>
          <w:b/>
          <w:u w:val="single"/>
        </w:rPr>
      </w:pPr>
      <w:r w:rsidRPr="005B795D">
        <w:rPr>
          <w:rFonts w:cs="Arial"/>
        </w:rPr>
        <w:tab/>
      </w:r>
      <w:r w:rsidRPr="005B795D">
        <w:rPr>
          <w:rFonts w:cs="Arial"/>
        </w:rPr>
        <w:tab/>
      </w:r>
      <w:r w:rsidRPr="005B795D">
        <w:rPr>
          <w:rFonts w:cs="Arial"/>
        </w:rPr>
        <w:tab/>
      </w:r>
      <w:r w:rsidR="005254B7">
        <w:rPr>
          <w:rFonts w:cs="Arial"/>
          <w:b/>
          <w:u w:val="single"/>
        </w:rPr>
        <w:t>Glad Day Bookshop</w:t>
      </w:r>
    </w:p>
    <w:p w14:paraId="2C1923CC" w14:textId="77777777" w:rsidR="00C32AF7" w:rsidRPr="005B795D" w:rsidRDefault="00C32AF7" w:rsidP="00C32AF7">
      <w:pPr>
        <w:rPr>
          <w:rFonts w:cs="Arial"/>
          <w:sz w:val="16"/>
        </w:rPr>
      </w:pPr>
    </w:p>
    <w:p w14:paraId="66F0FEE0" w14:textId="77777777" w:rsidR="005254B7" w:rsidRDefault="00C32AF7" w:rsidP="005254B7">
      <w:pPr>
        <w:ind w:left="3600" w:hanging="1440"/>
        <w:rPr>
          <w:rFonts w:cs="Arial"/>
        </w:rPr>
      </w:pPr>
      <w:r w:rsidRPr="005B795D">
        <w:rPr>
          <w:rFonts w:cs="Arial"/>
        </w:rPr>
        <w:t>Address:</w:t>
      </w:r>
      <w:r w:rsidRPr="005B795D">
        <w:rPr>
          <w:rFonts w:cs="Arial"/>
        </w:rPr>
        <w:tab/>
      </w:r>
      <w:r w:rsidR="005254B7" w:rsidRPr="005254B7">
        <w:rPr>
          <w:rFonts w:cs="Arial"/>
        </w:rPr>
        <w:t>499 Church Street</w:t>
      </w:r>
      <w:r w:rsidR="005254B7" w:rsidRPr="005254B7">
        <w:rPr>
          <w:rFonts w:cs="Arial"/>
        </w:rPr>
        <w:br/>
        <w:t>Toronto ON</w:t>
      </w:r>
      <w:r w:rsidR="005254B7" w:rsidRPr="005254B7">
        <w:rPr>
          <w:rFonts w:cs="Arial"/>
        </w:rPr>
        <w:br/>
        <w:t>Canada, M4Y 2C6</w:t>
      </w:r>
    </w:p>
    <w:p w14:paraId="070E5B5C" w14:textId="38548D54" w:rsidR="00C32AF7" w:rsidRPr="005B795D" w:rsidRDefault="00C32AF7" w:rsidP="005254B7">
      <w:pPr>
        <w:ind w:left="3600" w:hanging="1440"/>
        <w:rPr>
          <w:rFonts w:cs="Arial"/>
        </w:rPr>
      </w:pPr>
      <w:r w:rsidRPr="005B795D">
        <w:rPr>
          <w:rFonts w:cs="Arial"/>
        </w:rPr>
        <w:t>Telephone:</w:t>
      </w:r>
      <w:r w:rsidRPr="005B795D">
        <w:rPr>
          <w:rFonts w:cs="Arial"/>
        </w:rPr>
        <w:tab/>
      </w:r>
      <w:r w:rsidR="00B75A06" w:rsidRPr="00B75A06">
        <w:rPr>
          <w:rFonts w:cs="Arial"/>
        </w:rPr>
        <w:t>416-901-6600</w:t>
      </w:r>
    </w:p>
    <w:p w14:paraId="4CD384C7" w14:textId="1E64D31C" w:rsidR="00C32AF7" w:rsidRDefault="00733B1A" w:rsidP="00C32AF7">
      <w:pPr>
        <w:ind w:left="1440" w:right="-182" w:firstLine="720"/>
        <w:rPr>
          <w:rFonts w:cs="Arial"/>
        </w:rPr>
      </w:pPr>
      <w:r>
        <w:rPr>
          <w:rFonts w:cs="Arial"/>
        </w:rPr>
        <w:t>E-mail:</w:t>
      </w:r>
      <w:r>
        <w:rPr>
          <w:rFonts w:cs="Arial"/>
        </w:rPr>
        <w:tab/>
      </w:r>
      <w:hyperlink r:id="rId12" w:history="1">
        <w:r w:rsidR="00DA17CA" w:rsidRPr="00E241D7">
          <w:rPr>
            <w:rStyle w:val="Hyperlink"/>
            <w:rFonts w:ascii="Arial" w:hAnsi="Arial" w:cs="Arial"/>
          </w:rPr>
          <w:t>https://gladdaybookshop.com/</w:t>
        </w:r>
      </w:hyperlink>
    </w:p>
    <w:p w14:paraId="59749E1F" w14:textId="77777777" w:rsidR="00DA17CA" w:rsidRPr="005B795D" w:rsidRDefault="00DA17CA" w:rsidP="00C32AF7">
      <w:pPr>
        <w:ind w:left="1440" w:right="-182" w:firstLine="720"/>
        <w:rPr>
          <w:rFonts w:cs="Arial"/>
          <w:b/>
          <w:bCs/>
        </w:rPr>
      </w:pPr>
    </w:p>
    <w:p w14:paraId="6999B483" w14:textId="77777777" w:rsidR="00C32AF7" w:rsidRPr="005B795D" w:rsidRDefault="00952D19" w:rsidP="00C32AF7">
      <w:pPr>
        <w:spacing w:before="360"/>
        <w:ind w:left="720" w:right="-182" w:hanging="720"/>
        <w:rPr>
          <w:rFonts w:cs="Arial"/>
        </w:rPr>
      </w:pPr>
      <w:r>
        <w:rPr>
          <w:rFonts w:cs="Arial"/>
        </w:rPr>
        <w:lastRenderedPageBreak/>
        <w:t>7</w:t>
      </w:r>
      <w:r w:rsidR="00C32AF7" w:rsidRPr="005B795D">
        <w:rPr>
          <w:rFonts w:cs="Arial"/>
        </w:rPr>
        <w:t>.</w:t>
      </w:r>
      <w:r w:rsidR="00C32AF7" w:rsidRPr="005B795D">
        <w:rPr>
          <w:rFonts w:cs="Arial"/>
        </w:rPr>
        <w:tab/>
      </w:r>
      <w:r w:rsidR="00C32AF7" w:rsidRPr="005B795D">
        <w:rPr>
          <w:rFonts w:cs="Arial"/>
          <w:b/>
          <w:bCs/>
          <w:u w:val="single"/>
        </w:rPr>
        <w:t xml:space="preserve">ETFO Pride </w:t>
      </w:r>
      <w:r w:rsidR="00215B7A">
        <w:rPr>
          <w:rFonts w:cs="Arial"/>
          <w:b/>
          <w:bCs/>
          <w:u w:val="single"/>
        </w:rPr>
        <w:t xml:space="preserve">and Trans </w:t>
      </w:r>
      <w:r w:rsidR="00C32AF7" w:rsidRPr="005B795D">
        <w:rPr>
          <w:rFonts w:cs="Arial"/>
          <w:b/>
          <w:bCs/>
          <w:u w:val="single"/>
        </w:rPr>
        <w:t>Flag</w:t>
      </w:r>
      <w:r w:rsidR="00215B7A">
        <w:rPr>
          <w:rFonts w:cs="Arial"/>
          <w:b/>
          <w:bCs/>
          <w:u w:val="single"/>
        </w:rPr>
        <w:t>s</w:t>
      </w:r>
      <w:r w:rsidR="00C32AF7" w:rsidRPr="005B795D">
        <w:rPr>
          <w:rFonts w:cs="Arial"/>
          <w:b/>
          <w:bCs/>
        </w:rPr>
        <w:t>:</w:t>
      </w:r>
      <w:r w:rsidR="00C32AF7" w:rsidRPr="005B795D">
        <w:rPr>
          <w:rFonts w:cs="Arial"/>
        </w:rPr>
        <w:t xml:space="preserve">  </w:t>
      </w:r>
    </w:p>
    <w:p w14:paraId="48AEE6D9" w14:textId="77777777" w:rsidR="00C32AF7" w:rsidRPr="005B795D" w:rsidRDefault="00C32AF7" w:rsidP="00C32AF7">
      <w:pPr>
        <w:spacing w:before="120"/>
        <w:ind w:left="720" w:right="-182"/>
        <w:rPr>
          <w:rFonts w:cs="Arial"/>
        </w:rPr>
      </w:pPr>
      <w:r w:rsidRPr="005B795D">
        <w:rPr>
          <w:rFonts w:cs="Arial"/>
        </w:rPr>
        <w:t xml:space="preserve">To have your own </w:t>
      </w:r>
      <w:r w:rsidR="00215B7A">
        <w:rPr>
          <w:rFonts w:cs="Arial"/>
        </w:rPr>
        <w:t xml:space="preserve">ETFO Pride </w:t>
      </w:r>
      <w:r w:rsidRPr="005B795D">
        <w:rPr>
          <w:rFonts w:cs="Arial"/>
        </w:rPr>
        <w:t>flag</w:t>
      </w:r>
      <w:r w:rsidR="00215B7A">
        <w:rPr>
          <w:rFonts w:cs="Arial"/>
        </w:rPr>
        <w:t xml:space="preserve"> or Trans flag</w:t>
      </w:r>
      <w:r w:rsidRPr="005B795D">
        <w:rPr>
          <w:rFonts w:cs="Arial"/>
        </w:rPr>
        <w:t xml:space="preserve"> made or a local version, contact Celia Huang at Cavan Specialty Advertising Ltd., 416-686-6265, 1-800-268-5665 ext</w:t>
      </w:r>
      <w:r w:rsidR="00215B7A">
        <w:rPr>
          <w:rFonts w:cs="Arial"/>
        </w:rPr>
        <w:t xml:space="preserve">ension 202 or by </w:t>
      </w:r>
      <w:r w:rsidRPr="005B795D">
        <w:rPr>
          <w:rFonts w:cs="Arial"/>
        </w:rPr>
        <w:t xml:space="preserve">e-mail at </w:t>
      </w:r>
      <w:hyperlink r:id="rId13" w:history="1">
        <w:r w:rsidRPr="005B795D">
          <w:rPr>
            <w:rStyle w:val="Hyperlink"/>
            <w:rFonts w:ascii="Arial" w:hAnsi="Arial" w:cs="Arial"/>
          </w:rPr>
          <w:t>chuang@cavanadv.com</w:t>
        </w:r>
      </w:hyperlink>
      <w:r w:rsidRPr="005B795D">
        <w:rPr>
          <w:rFonts w:cs="Arial"/>
        </w:rPr>
        <w:t>.</w:t>
      </w:r>
    </w:p>
    <w:p w14:paraId="78DAE3D4" w14:textId="362570DD" w:rsidR="00C32AF7" w:rsidRPr="00E17E27" w:rsidRDefault="00952D19" w:rsidP="00C32AF7">
      <w:pPr>
        <w:spacing w:before="360"/>
        <w:ind w:left="720" w:right="-182" w:hanging="720"/>
        <w:rPr>
          <w:rFonts w:cs="Arial"/>
          <w:b/>
          <w:bCs/>
          <w:u w:val="single"/>
        </w:rPr>
      </w:pPr>
      <w:r>
        <w:rPr>
          <w:rFonts w:cs="Arial"/>
        </w:rPr>
        <w:t>8</w:t>
      </w:r>
      <w:r w:rsidR="00C32AF7" w:rsidRPr="005B795D">
        <w:rPr>
          <w:rFonts w:cs="Arial"/>
        </w:rPr>
        <w:t>.</w:t>
      </w:r>
      <w:r w:rsidR="00C32AF7" w:rsidRPr="005B795D">
        <w:rPr>
          <w:rFonts w:cs="Arial"/>
        </w:rPr>
        <w:tab/>
      </w:r>
      <w:r w:rsidR="00A73E96" w:rsidRPr="00471787">
        <w:rPr>
          <w:rFonts w:cs="Arial"/>
          <w:b/>
          <w:bCs/>
          <w:u w:val="single"/>
        </w:rPr>
        <w:t>2S</w:t>
      </w:r>
      <w:r w:rsidR="00C32AF7" w:rsidRPr="00471787">
        <w:rPr>
          <w:rFonts w:cs="Arial"/>
          <w:b/>
          <w:bCs/>
          <w:u w:val="single"/>
        </w:rPr>
        <w:t>L</w:t>
      </w:r>
      <w:r w:rsidR="00C32AF7" w:rsidRPr="00E17E27">
        <w:rPr>
          <w:rFonts w:cs="Arial"/>
          <w:b/>
          <w:bCs/>
          <w:u w:val="single"/>
        </w:rPr>
        <w:t>GBT</w:t>
      </w:r>
      <w:r w:rsidR="006617E0" w:rsidRPr="00E17E27">
        <w:rPr>
          <w:rFonts w:cs="Arial"/>
          <w:b/>
          <w:bCs/>
          <w:u w:val="single"/>
        </w:rPr>
        <w:t>Q</w:t>
      </w:r>
      <w:r w:rsidR="00A73E96">
        <w:rPr>
          <w:rFonts w:cs="Arial"/>
          <w:b/>
          <w:bCs/>
          <w:u w:val="single"/>
        </w:rPr>
        <w:t>+</w:t>
      </w:r>
      <w:r w:rsidR="00C32AF7" w:rsidRPr="00E17E27">
        <w:rPr>
          <w:rFonts w:cs="Arial"/>
          <w:b/>
          <w:bCs/>
          <w:u w:val="single"/>
        </w:rPr>
        <w:t xml:space="preserve"> Local Funding Grant</w:t>
      </w:r>
      <w:r w:rsidR="00EA5B71" w:rsidRPr="00E17E27">
        <w:rPr>
          <w:rFonts w:cs="Arial"/>
          <w:b/>
          <w:bCs/>
          <w:u w:val="single"/>
        </w:rPr>
        <w:t xml:space="preserve"> </w:t>
      </w:r>
    </w:p>
    <w:p w14:paraId="0063236C" w14:textId="123F425B" w:rsidR="00C32AF7" w:rsidRPr="00F3777B" w:rsidRDefault="00C32AF7" w:rsidP="00F3777B">
      <w:pPr>
        <w:spacing w:before="120"/>
        <w:ind w:left="720" w:right="-182"/>
        <w:rPr>
          <w:rFonts w:cs="Arial"/>
        </w:rPr>
      </w:pPr>
      <w:r w:rsidRPr="00E17E27">
        <w:rPr>
          <w:rFonts w:cs="Arial"/>
        </w:rPr>
        <w:t>ETFO provide</w:t>
      </w:r>
      <w:r w:rsidR="00B75A06">
        <w:rPr>
          <w:rFonts w:cs="Arial"/>
        </w:rPr>
        <w:t>s</w:t>
      </w:r>
      <w:r w:rsidRPr="00E17E27">
        <w:rPr>
          <w:rFonts w:cs="Arial"/>
        </w:rPr>
        <w:t xml:space="preserve"> funding</w:t>
      </w:r>
      <w:r w:rsidRPr="005B795D">
        <w:rPr>
          <w:rFonts w:cs="Arial"/>
        </w:rPr>
        <w:t xml:space="preserve"> to locals for anti-homophobia</w:t>
      </w:r>
      <w:r w:rsidR="00F3777B">
        <w:rPr>
          <w:rFonts w:cs="Arial"/>
        </w:rPr>
        <w:t xml:space="preserve"> and </w:t>
      </w:r>
      <w:r w:rsidR="00B75A06">
        <w:rPr>
          <w:rFonts w:cs="Arial"/>
        </w:rPr>
        <w:t>anti-</w:t>
      </w:r>
      <w:r w:rsidR="00F3777B">
        <w:rPr>
          <w:rFonts w:cs="Arial"/>
        </w:rPr>
        <w:t xml:space="preserve">heterosexism initiatives. </w:t>
      </w:r>
      <w:r w:rsidRPr="005B795D">
        <w:rPr>
          <w:rFonts w:cs="Arial"/>
        </w:rPr>
        <w:t>Funding is provided up to $300</w:t>
      </w:r>
      <w:r w:rsidRPr="00733B1A">
        <w:rPr>
          <w:rFonts w:cs="Arial"/>
          <w:color w:val="FF0000"/>
        </w:rPr>
        <w:t xml:space="preserve"> </w:t>
      </w:r>
      <w:r w:rsidRPr="005B795D">
        <w:rPr>
          <w:rFonts w:cs="Arial"/>
        </w:rPr>
        <w:t>per local to a maxi</w:t>
      </w:r>
      <w:r w:rsidR="00F3777B">
        <w:rPr>
          <w:rFonts w:cs="Arial"/>
        </w:rPr>
        <w:t xml:space="preserve">mum of </w:t>
      </w:r>
      <w:r w:rsidR="009642E0">
        <w:rPr>
          <w:rFonts w:cs="Arial"/>
        </w:rPr>
        <w:t>13</w:t>
      </w:r>
      <w:r w:rsidR="00F3777B">
        <w:rPr>
          <w:rFonts w:cs="Arial"/>
        </w:rPr>
        <w:t xml:space="preserve"> locals per year. </w:t>
      </w:r>
      <w:r w:rsidR="00733B1A">
        <w:rPr>
          <w:rFonts w:cs="Arial"/>
        </w:rPr>
        <w:t xml:space="preserve">You can apply for funding to help cover Pride event costs.  </w:t>
      </w:r>
      <w:r w:rsidRPr="005B795D">
        <w:rPr>
          <w:rFonts w:cs="Arial"/>
        </w:rPr>
        <w:t>For further information, please contact Kathy Pigeon, 416-962-3836, 1-888-</w:t>
      </w:r>
      <w:r w:rsidR="00F3777B">
        <w:rPr>
          <w:rFonts w:cs="Arial"/>
        </w:rPr>
        <w:t>838-3836 extension 2275 or by e</w:t>
      </w:r>
      <w:r w:rsidRPr="005B795D">
        <w:rPr>
          <w:rFonts w:cs="Arial"/>
        </w:rPr>
        <w:t xml:space="preserve">mail at </w:t>
      </w:r>
      <w:hyperlink r:id="rId14" w:history="1">
        <w:r w:rsidRPr="005B795D">
          <w:rPr>
            <w:rStyle w:val="Hyperlink"/>
            <w:rFonts w:ascii="Arial" w:hAnsi="Arial" w:cs="Arial"/>
          </w:rPr>
          <w:t>kpigeon@etfo.org</w:t>
        </w:r>
      </w:hyperlink>
      <w:r w:rsidRPr="005B795D">
        <w:rPr>
          <w:rFonts w:cs="Arial"/>
        </w:rPr>
        <w:t>.</w:t>
      </w:r>
    </w:p>
    <w:p w14:paraId="76528CD2" w14:textId="77777777" w:rsidR="00F3777B" w:rsidRDefault="00F3777B" w:rsidP="00C32AF7">
      <w:pPr>
        <w:pStyle w:val="BodyText"/>
        <w:ind w:left="720"/>
        <w:rPr>
          <w:sz w:val="20"/>
        </w:rPr>
      </w:pPr>
    </w:p>
    <w:p w14:paraId="57F14309" w14:textId="77777777" w:rsidR="00A67BD0" w:rsidRDefault="00A67BD0"/>
    <w:sectPr w:rsidR="00A67BD0" w:rsidSect="00A67BD0">
      <w:footerReference w:type="default" r:id="rId15"/>
      <w:footerReference w:type="first" r:id="rId16"/>
      <w:endnotePr>
        <w:numFmt w:val="decimal"/>
      </w:endnotePr>
      <w:pgSz w:w="12240" w:h="15840"/>
      <w:pgMar w:top="720" w:right="1440" w:bottom="72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B850" w14:textId="77777777" w:rsidR="00952D19" w:rsidRDefault="00952D19">
      <w:r>
        <w:separator/>
      </w:r>
    </w:p>
  </w:endnote>
  <w:endnote w:type="continuationSeparator" w:id="0">
    <w:p w14:paraId="1B6630A5" w14:textId="77777777" w:rsidR="00952D19" w:rsidRDefault="0095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FB23" w14:textId="77777777" w:rsidR="00952D19" w:rsidRDefault="00952D19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0657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D0657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83DF" w14:textId="77777777" w:rsidR="00952D19" w:rsidRDefault="00952D19" w:rsidP="00A67BD0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065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D0657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  <w:p w14:paraId="7B79CF1C" w14:textId="77777777" w:rsidR="00952D19" w:rsidRDefault="00952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BDD3" w14:textId="77777777" w:rsidR="00952D19" w:rsidRDefault="00952D19">
      <w:r>
        <w:separator/>
      </w:r>
    </w:p>
  </w:footnote>
  <w:footnote w:type="continuationSeparator" w:id="0">
    <w:p w14:paraId="0106574E" w14:textId="77777777" w:rsidR="00952D19" w:rsidRDefault="00952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35C93"/>
    <w:multiLevelType w:val="singleLevel"/>
    <w:tmpl w:val="65A009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57092C22"/>
    <w:multiLevelType w:val="hybridMultilevel"/>
    <w:tmpl w:val="B6B4A890"/>
    <w:lvl w:ilvl="0" w:tplc="1E7E419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747B6AF5"/>
    <w:multiLevelType w:val="hybridMultilevel"/>
    <w:tmpl w:val="E7CAD750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F7"/>
    <w:rsid w:val="00003AE7"/>
    <w:rsid w:val="001170D5"/>
    <w:rsid w:val="00117B04"/>
    <w:rsid w:val="00215B7A"/>
    <w:rsid w:val="00215C9C"/>
    <w:rsid w:val="00254F0C"/>
    <w:rsid w:val="0028527A"/>
    <w:rsid w:val="0030577E"/>
    <w:rsid w:val="0034085E"/>
    <w:rsid w:val="0036438D"/>
    <w:rsid w:val="003D0657"/>
    <w:rsid w:val="003D48CD"/>
    <w:rsid w:val="0046053B"/>
    <w:rsid w:val="00461CF5"/>
    <w:rsid w:val="00471787"/>
    <w:rsid w:val="004A3CF3"/>
    <w:rsid w:val="004C240A"/>
    <w:rsid w:val="005254B7"/>
    <w:rsid w:val="005370A1"/>
    <w:rsid w:val="00577008"/>
    <w:rsid w:val="005B795D"/>
    <w:rsid w:val="005C4BAF"/>
    <w:rsid w:val="005E2093"/>
    <w:rsid w:val="00627307"/>
    <w:rsid w:val="00637F68"/>
    <w:rsid w:val="006617E0"/>
    <w:rsid w:val="00684305"/>
    <w:rsid w:val="00694E76"/>
    <w:rsid w:val="00695032"/>
    <w:rsid w:val="006B4F70"/>
    <w:rsid w:val="0070005E"/>
    <w:rsid w:val="00733B1A"/>
    <w:rsid w:val="007660D7"/>
    <w:rsid w:val="00784E79"/>
    <w:rsid w:val="007A6954"/>
    <w:rsid w:val="007F4F00"/>
    <w:rsid w:val="00813619"/>
    <w:rsid w:val="00873D4E"/>
    <w:rsid w:val="008D5CFE"/>
    <w:rsid w:val="008D748E"/>
    <w:rsid w:val="008E32DF"/>
    <w:rsid w:val="008E56A0"/>
    <w:rsid w:val="009029F9"/>
    <w:rsid w:val="00952D19"/>
    <w:rsid w:val="009642E0"/>
    <w:rsid w:val="009B3869"/>
    <w:rsid w:val="009C77AD"/>
    <w:rsid w:val="009E4905"/>
    <w:rsid w:val="00A43331"/>
    <w:rsid w:val="00A67BD0"/>
    <w:rsid w:val="00A73E96"/>
    <w:rsid w:val="00A97E09"/>
    <w:rsid w:val="00AA4F5F"/>
    <w:rsid w:val="00AC1143"/>
    <w:rsid w:val="00AC2DAE"/>
    <w:rsid w:val="00B16474"/>
    <w:rsid w:val="00B6014B"/>
    <w:rsid w:val="00B71801"/>
    <w:rsid w:val="00B75A06"/>
    <w:rsid w:val="00C32AF7"/>
    <w:rsid w:val="00C41558"/>
    <w:rsid w:val="00C6098F"/>
    <w:rsid w:val="00C72242"/>
    <w:rsid w:val="00C87423"/>
    <w:rsid w:val="00CA0598"/>
    <w:rsid w:val="00CA4553"/>
    <w:rsid w:val="00CC787E"/>
    <w:rsid w:val="00D411A0"/>
    <w:rsid w:val="00DA17CA"/>
    <w:rsid w:val="00DA55EF"/>
    <w:rsid w:val="00DA5F84"/>
    <w:rsid w:val="00DB0398"/>
    <w:rsid w:val="00DB1A34"/>
    <w:rsid w:val="00DD70FF"/>
    <w:rsid w:val="00E14FB4"/>
    <w:rsid w:val="00E17E27"/>
    <w:rsid w:val="00E33056"/>
    <w:rsid w:val="00E42E85"/>
    <w:rsid w:val="00E57838"/>
    <w:rsid w:val="00E90F8B"/>
    <w:rsid w:val="00EA5B71"/>
    <w:rsid w:val="00EA7B90"/>
    <w:rsid w:val="00EC1013"/>
    <w:rsid w:val="00F26B59"/>
    <w:rsid w:val="00F3777B"/>
    <w:rsid w:val="00FC3021"/>
    <w:rsid w:val="00FD6A1F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7B67CF1"/>
  <w15:docId w15:val="{F9061B58-1888-460F-B977-A8A20D3E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8E"/>
    <w:pPr>
      <w:widowControl w:val="0"/>
    </w:pPr>
    <w:rPr>
      <w:rFonts w:ascii="Arial" w:hAnsi="Arial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8D748E"/>
    <w:pPr>
      <w:keepNext/>
      <w:jc w:val="right"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48E"/>
  </w:style>
  <w:style w:type="paragraph" w:customStyle="1" w:styleId="Level1">
    <w:name w:val="Level 1"/>
    <w:basedOn w:val="Normal"/>
    <w:rsid w:val="008D748E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semiHidden/>
    <w:rsid w:val="008D74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8D74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D748E"/>
  </w:style>
  <w:style w:type="character" w:styleId="CommentReference">
    <w:name w:val="annotation reference"/>
    <w:basedOn w:val="DefaultParagraphFont"/>
    <w:semiHidden/>
    <w:rsid w:val="008D748E"/>
    <w:rPr>
      <w:sz w:val="16"/>
      <w:szCs w:val="16"/>
    </w:rPr>
  </w:style>
  <w:style w:type="paragraph" w:styleId="CommentText">
    <w:name w:val="annotation text"/>
    <w:basedOn w:val="Normal"/>
    <w:semiHidden/>
    <w:rsid w:val="008D748E"/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A67BD0"/>
    <w:rPr>
      <w:rFonts w:ascii="Arial" w:hAnsi="Arial"/>
      <w:snapToGrid w:val="0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32AF7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32AF7"/>
    <w:pPr>
      <w:spacing w:after="120"/>
    </w:pPr>
    <w:rPr>
      <w:snapToGrid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2AF7"/>
    <w:rPr>
      <w:rFonts w:ascii="Arial" w:hAnsi="Arial"/>
      <w:sz w:val="24"/>
      <w:lang w:eastAsia="en-US"/>
    </w:rPr>
  </w:style>
  <w:style w:type="paragraph" w:styleId="BlockText">
    <w:name w:val="Block Text"/>
    <w:basedOn w:val="Normal"/>
    <w:uiPriority w:val="99"/>
    <w:semiHidden/>
    <w:unhideWhenUsed/>
    <w:rsid w:val="00C32AF7"/>
    <w:pPr>
      <w:widowControl/>
      <w:ind w:left="720" w:right="-182"/>
    </w:pPr>
    <w:rPr>
      <w:rFonts w:cs="Arial"/>
      <w:snapToGrid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9C"/>
    <w:rPr>
      <w:rFonts w:ascii="Tahoma" w:hAnsi="Tahoma" w:cs="Tahoma"/>
      <w:snapToGrid w:val="0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1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uang@cavanadv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laddaybookshop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pigeon@etf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9977fe-f10c-4028-a697-c2dd9eebee3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746CA9972E84083D690DA34D7DCD8" ma:contentTypeVersion="2" ma:contentTypeDescription="Create a new document." ma:contentTypeScope="" ma:versionID="d3cd9ce4db1b1de3ba6f94db4812bfd0">
  <xsd:schema xmlns:xsd="http://www.w3.org/2001/XMLSchema" xmlns:xs="http://www.w3.org/2001/XMLSchema" xmlns:p="http://schemas.microsoft.com/office/2006/metadata/properties" xmlns:ns2="759977fe-f10c-4028-a697-c2dd9eebee3c" xmlns:ns3="f9464136-9e51-40cd-9836-e35c9202d4dc" targetNamespace="http://schemas.microsoft.com/office/2006/metadata/properties" ma:root="true" ma:fieldsID="5ddf097821a43d12e8d0fa13371e6ca4" ns2:_="" ns3:_="">
    <xsd:import namespace="759977fe-f10c-4028-a697-c2dd9eebee3c"/>
    <xsd:import namespace="f9464136-9e51-40cd-9836-e35c9202d4d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77fe-f10c-4028-a697-c2dd9eebee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5e3574a-b171-41dc-a8b4-2cd1d87b5d72}" ma:internalName="TaxCatchAll" ma:readOnly="false" ma:showField="CatchAllData" ma:web="759977fe-f10c-4028-a697-c2dd9eebe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5e3574a-b171-41dc-a8b4-2cd1d87b5d72}" ma:internalName="TaxCatchAllLabel" ma:readOnly="true" ma:showField="CatchAllDataLabel" ma:web="759977fe-f10c-4028-a697-c2dd9eebe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64136-9e51-40cd-9836-e35c9202d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2D18-D62B-4734-A4F5-51E4FD2B9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0B08D-DE3F-4F3F-BFA1-545905E6574C}">
  <ds:schemaRefs>
    <ds:schemaRef ds:uri="http://schemas.microsoft.com/office/2006/metadata/properties"/>
    <ds:schemaRef ds:uri="http://schemas.microsoft.com/office/infopath/2007/PartnerControls"/>
    <ds:schemaRef ds:uri="759977fe-f10c-4028-a697-c2dd9eebee3c"/>
  </ds:schemaRefs>
</ds:datastoreItem>
</file>

<file path=customXml/itemProps3.xml><?xml version="1.0" encoding="utf-8"?>
<ds:datastoreItem xmlns:ds="http://schemas.openxmlformats.org/officeDocument/2006/customXml" ds:itemID="{BD2763CC-B38D-47B6-BDFA-9CB58CDC7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977fe-f10c-4028-a697-c2dd9eebee3c"/>
    <ds:schemaRef ds:uri="f9464136-9e51-40cd-9836-e35c9202d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F22140-9014-4D45-A969-65EC4E55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867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Company>FWTAO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creator>Susy Costa</dc:creator>
  <cp:lastModifiedBy>Mandi Hardy</cp:lastModifiedBy>
  <cp:revision>8</cp:revision>
  <cp:lastPrinted>2019-04-18T18:25:00Z</cp:lastPrinted>
  <dcterms:created xsi:type="dcterms:W3CDTF">2022-04-22T16:02:00Z</dcterms:created>
  <dcterms:modified xsi:type="dcterms:W3CDTF">2022-05-03T20:29:00Z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0x010100C60746CA9972E84083D690DA34D7DCD8</vt:lpwstr>
  </property>
</Properties>
</file>