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E0" w:rsidRDefault="00B72BE0" w:rsidP="00BE64D8">
      <w:pPr>
        <w:pStyle w:val="Title"/>
        <w:tabs>
          <w:tab w:val="left" w:pos="10800"/>
        </w:tabs>
        <w:ind w:left="0" w:right="450"/>
        <w:jc w:val="center"/>
        <w:rPr>
          <w:rFonts w:ascii="Arial Black" w:hAnsi="Arial Black" w:cs="Arial"/>
          <w:b/>
          <w:spacing w:val="1"/>
          <w:w w:val="90"/>
          <w:sz w:val="96"/>
          <w:szCs w:val="96"/>
        </w:rPr>
      </w:pPr>
    </w:p>
    <w:p w:rsidR="00B72BE0" w:rsidRDefault="00B72BE0" w:rsidP="00BE64D8">
      <w:pPr>
        <w:pStyle w:val="Title"/>
        <w:tabs>
          <w:tab w:val="left" w:pos="10800"/>
        </w:tabs>
        <w:ind w:left="0" w:right="450"/>
        <w:jc w:val="center"/>
        <w:rPr>
          <w:rFonts w:ascii="Arial Black" w:hAnsi="Arial Black" w:cs="Arial"/>
          <w:b/>
          <w:spacing w:val="1"/>
          <w:w w:val="90"/>
          <w:sz w:val="96"/>
          <w:szCs w:val="96"/>
        </w:rPr>
      </w:pPr>
    </w:p>
    <w:p w:rsidR="00395D95" w:rsidRPr="00395D95" w:rsidRDefault="00880EC5" w:rsidP="00BE64D8">
      <w:pPr>
        <w:pStyle w:val="Title"/>
        <w:tabs>
          <w:tab w:val="left" w:pos="10800"/>
        </w:tabs>
        <w:ind w:left="0" w:right="450"/>
        <w:jc w:val="center"/>
        <w:rPr>
          <w:rFonts w:ascii="Arial Black" w:hAnsi="Arial Black" w:cs="Arial"/>
          <w:b/>
          <w:spacing w:val="1"/>
          <w:w w:val="90"/>
          <w:sz w:val="96"/>
          <w:szCs w:val="96"/>
        </w:rPr>
      </w:pPr>
      <w:r w:rsidRPr="00395D95">
        <w:rPr>
          <w:rFonts w:ascii="Arial Black" w:hAnsi="Arial Black" w:cs="Arial"/>
          <w:b/>
          <w:spacing w:val="1"/>
          <w:w w:val="90"/>
          <w:sz w:val="96"/>
          <w:szCs w:val="96"/>
        </w:rPr>
        <w:t>20</w:t>
      </w:r>
      <w:r w:rsidR="00C107BD" w:rsidRPr="00395D95">
        <w:rPr>
          <w:rFonts w:ascii="Arial Black" w:hAnsi="Arial Black" w:cs="Arial"/>
          <w:b/>
          <w:spacing w:val="1"/>
          <w:w w:val="90"/>
          <w:sz w:val="96"/>
          <w:szCs w:val="96"/>
        </w:rPr>
        <w:t>2</w:t>
      </w:r>
      <w:r w:rsidR="00D803D9" w:rsidRPr="00395D95">
        <w:rPr>
          <w:rFonts w:ascii="Arial Black" w:hAnsi="Arial Black" w:cs="Arial"/>
          <w:b/>
          <w:spacing w:val="1"/>
          <w:w w:val="90"/>
          <w:sz w:val="96"/>
          <w:szCs w:val="96"/>
        </w:rPr>
        <w:t>1</w:t>
      </w:r>
      <w:r w:rsidRPr="00395D95">
        <w:rPr>
          <w:rFonts w:ascii="Arial Black" w:hAnsi="Arial Black" w:cs="Arial"/>
          <w:b/>
          <w:spacing w:val="1"/>
          <w:w w:val="90"/>
          <w:sz w:val="96"/>
          <w:szCs w:val="96"/>
        </w:rPr>
        <w:t xml:space="preserve"> ANNUAL </w:t>
      </w:r>
    </w:p>
    <w:p w:rsidR="00880EC5" w:rsidRPr="00395D95" w:rsidRDefault="00880EC5" w:rsidP="00BE64D8">
      <w:pPr>
        <w:pStyle w:val="Title"/>
        <w:tabs>
          <w:tab w:val="left" w:pos="10800"/>
        </w:tabs>
        <w:ind w:left="0" w:right="450"/>
        <w:jc w:val="center"/>
        <w:rPr>
          <w:rFonts w:ascii="Arial Black" w:hAnsi="Arial Black" w:cs="Arial"/>
          <w:b/>
          <w:spacing w:val="1"/>
          <w:w w:val="90"/>
          <w:sz w:val="96"/>
          <w:szCs w:val="96"/>
        </w:rPr>
      </w:pPr>
      <w:r w:rsidRPr="00395D95">
        <w:rPr>
          <w:rFonts w:ascii="Arial Black" w:hAnsi="Arial Black" w:cs="Arial"/>
          <w:b/>
          <w:spacing w:val="1"/>
          <w:w w:val="90"/>
          <w:sz w:val="96"/>
          <w:szCs w:val="96"/>
        </w:rPr>
        <w:t xml:space="preserve">MEETING </w:t>
      </w:r>
      <w:r w:rsidR="00395D95" w:rsidRPr="00395D95">
        <w:rPr>
          <w:rFonts w:ascii="Arial Black" w:hAnsi="Arial Black" w:cs="Arial"/>
          <w:b/>
          <w:spacing w:val="1"/>
          <w:w w:val="90"/>
          <w:sz w:val="96"/>
          <w:szCs w:val="96"/>
        </w:rPr>
        <w:t>REPORT</w:t>
      </w:r>
    </w:p>
    <w:p w:rsidR="00395D95" w:rsidRDefault="00395D95" w:rsidP="00BE64D8">
      <w:pPr>
        <w:pStyle w:val="Title"/>
        <w:tabs>
          <w:tab w:val="left" w:pos="10800"/>
        </w:tabs>
        <w:ind w:left="0" w:right="450"/>
        <w:jc w:val="center"/>
        <w:rPr>
          <w:rFonts w:ascii="Arial" w:hAnsi="Arial" w:cs="Arial"/>
          <w:b/>
          <w:spacing w:val="1"/>
          <w:w w:val="90"/>
          <w:sz w:val="72"/>
          <w:szCs w:val="72"/>
        </w:rPr>
      </w:pPr>
    </w:p>
    <w:p w:rsidR="00880EC5" w:rsidRPr="00D803D9" w:rsidRDefault="00880EC5" w:rsidP="00BE64D8">
      <w:pPr>
        <w:pStyle w:val="Title"/>
        <w:tabs>
          <w:tab w:val="left" w:pos="10800"/>
        </w:tabs>
        <w:ind w:left="0" w:right="450"/>
        <w:jc w:val="center"/>
        <w:rPr>
          <w:rFonts w:ascii="Arial" w:hAnsi="Arial" w:cs="Arial"/>
          <w:b/>
          <w:spacing w:val="1"/>
          <w:w w:val="90"/>
          <w:sz w:val="72"/>
          <w:szCs w:val="72"/>
        </w:rPr>
      </w:pPr>
      <w:r w:rsidRPr="00D803D9">
        <w:rPr>
          <w:rFonts w:ascii="Arial" w:hAnsi="Arial" w:cs="Arial"/>
          <w:b/>
          <w:spacing w:val="1"/>
          <w:w w:val="90"/>
          <w:sz w:val="72"/>
          <w:szCs w:val="72"/>
        </w:rPr>
        <w:t>EQUITY AND WOMEN’S PROGRAMS</w:t>
      </w:r>
    </w:p>
    <w:p w:rsidR="00395D95" w:rsidRPr="0024569E" w:rsidRDefault="0024569E" w:rsidP="0024569E">
      <w:pPr>
        <w:rPr>
          <w:rStyle w:val="Strong"/>
          <w:b w:val="0"/>
        </w:rPr>
      </w:pPr>
      <w:r>
        <w:rPr>
          <w:rStyle w:val="Strong"/>
          <w:b w:val="0"/>
        </w:rPr>
        <w:br w:type="page"/>
      </w:r>
      <w:r w:rsidRPr="00670020">
        <w:rPr>
          <w:rStyle w:val="Heading2Char"/>
          <w:caps/>
          <w:color w:val="365F91"/>
          <w:sz w:val="28"/>
          <w:szCs w:val="28"/>
        </w:rPr>
        <w:lastRenderedPageBreak/>
        <w:t>E</w:t>
      </w:r>
      <w:r w:rsidR="00395D95" w:rsidRPr="00670020">
        <w:rPr>
          <w:rStyle w:val="Heading2Char"/>
          <w:caps/>
          <w:color w:val="365F91"/>
          <w:sz w:val="28"/>
          <w:szCs w:val="28"/>
        </w:rPr>
        <w:t>TFO Human Rights Statement</w:t>
      </w:r>
      <w:r>
        <w:rPr>
          <w:rStyle w:val="Strong"/>
          <w:b w:val="0"/>
        </w:rPr>
        <w:t xml:space="preserve"> </w:t>
      </w:r>
    </w:p>
    <w:p w:rsidR="00395D95" w:rsidRPr="00D803D9" w:rsidRDefault="00395D95" w:rsidP="00BE64D8">
      <w:pPr>
        <w:ind w:left="180" w:right="810"/>
        <w:contextualSpacing/>
        <w:rPr>
          <w:rFonts w:ascii="Arial" w:hAnsi="Arial" w:cs="Arial"/>
          <w:sz w:val="24"/>
          <w:szCs w:val="24"/>
        </w:rPr>
      </w:pPr>
    </w:p>
    <w:p w:rsidR="00395D95" w:rsidRDefault="00395D95" w:rsidP="00FC7DFD">
      <w:pPr>
        <w:ind w:left="180" w:right="810" w:firstLine="90"/>
        <w:contextualSpacing/>
        <w:rPr>
          <w:rFonts w:ascii="Arial" w:hAnsi="Arial" w:cs="Arial"/>
          <w:sz w:val="24"/>
          <w:szCs w:val="24"/>
        </w:rPr>
      </w:pPr>
      <w:r w:rsidRPr="00D803D9">
        <w:rPr>
          <w:rFonts w:ascii="Arial" w:hAnsi="Arial" w:cs="Arial"/>
          <w:sz w:val="24"/>
          <w:szCs w:val="24"/>
        </w:rPr>
        <w:t>The Elementary Teachers’ Federation of Ontario is committed to:</w:t>
      </w:r>
    </w:p>
    <w:p w:rsidR="00395D95" w:rsidRPr="00922ACB" w:rsidRDefault="00395D95" w:rsidP="00BE64D8">
      <w:pPr>
        <w:ind w:left="180" w:right="810"/>
        <w:contextualSpacing/>
        <w:rPr>
          <w:rFonts w:ascii="Arial" w:hAnsi="Arial" w:cs="Arial"/>
          <w:sz w:val="24"/>
          <w:szCs w:val="24"/>
        </w:rPr>
      </w:pPr>
    </w:p>
    <w:p w:rsidR="00395D95" w:rsidRDefault="00395D95" w:rsidP="00BE64D8">
      <w:pPr>
        <w:pStyle w:val="BodyText"/>
        <w:numPr>
          <w:ilvl w:val="0"/>
          <w:numId w:val="28"/>
        </w:numPr>
        <w:kinsoku w:val="0"/>
        <w:overflowPunct w:val="0"/>
        <w:ind w:left="1080" w:right="810"/>
        <w:contextualSpacing/>
        <w:jc w:val="left"/>
        <w:rPr>
          <w:rFonts w:ascii="Arial" w:hAnsi="Arial" w:cs="Arial"/>
          <w:sz w:val="24"/>
          <w:szCs w:val="24"/>
        </w:rPr>
      </w:pPr>
      <w:r w:rsidRPr="00D803D9">
        <w:rPr>
          <w:rFonts w:ascii="Arial" w:hAnsi="Arial" w:cs="Arial"/>
          <w:w w:val="105"/>
          <w:sz w:val="24"/>
          <w:szCs w:val="24"/>
        </w:rPr>
        <w:t>providing</w:t>
      </w:r>
      <w:r w:rsidRPr="00D803D9">
        <w:rPr>
          <w:rFonts w:ascii="Arial" w:hAnsi="Arial" w:cs="Arial"/>
          <w:spacing w:val="-32"/>
          <w:w w:val="105"/>
          <w:sz w:val="24"/>
          <w:szCs w:val="24"/>
        </w:rPr>
        <w:t xml:space="preserve"> </w:t>
      </w:r>
      <w:r w:rsidRPr="00D803D9">
        <w:rPr>
          <w:rFonts w:ascii="Arial" w:hAnsi="Arial" w:cs="Arial"/>
          <w:w w:val="105"/>
          <w:sz w:val="24"/>
          <w:szCs w:val="24"/>
        </w:rPr>
        <w:t>an</w:t>
      </w:r>
      <w:r w:rsidRPr="00D803D9">
        <w:rPr>
          <w:rFonts w:ascii="Arial" w:hAnsi="Arial" w:cs="Arial"/>
          <w:spacing w:val="-32"/>
          <w:w w:val="105"/>
          <w:sz w:val="24"/>
          <w:szCs w:val="24"/>
        </w:rPr>
        <w:t xml:space="preserve"> </w:t>
      </w:r>
      <w:r w:rsidRPr="00D803D9">
        <w:rPr>
          <w:rFonts w:ascii="Arial" w:hAnsi="Arial" w:cs="Arial"/>
          <w:w w:val="105"/>
          <w:sz w:val="24"/>
          <w:szCs w:val="24"/>
        </w:rPr>
        <w:t>environment</w:t>
      </w:r>
      <w:r w:rsidRPr="00D803D9">
        <w:rPr>
          <w:rFonts w:ascii="Arial" w:hAnsi="Arial" w:cs="Arial"/>
          <w:spacing w:val="-32"/>
          <w:w w:val="105"/>
          <w:sz w:val="24"/>
          <w:szCs w:val="24"/>
        </w:rPr>
        <w:t xml:space="preserve"> </w:t>
      </w:r>
      <w:r w:rsidRPr="00D803D9">
        <w:rPr>
          <w:rFonts w:ascii="Arial" w:hAnsi="Arial" w:cs="Arial"/>
          <w:w w:val="105"/>
          <w:sz w:val="24"/>
          <w:szCs w:val="24"/>
        </w:rPr>
        <w:t>for</w:t>
      </w:r>
      <w:r w:rsidRPr="00D803D9">
        <w:rPr>
          <w:rFonts w:ascii="Arial" w:hAnsi="Arial" w:cs="Arial"/>
          <w:spacing w:val="-32"/>
          <w:w w:val="105"/>
          <w:sz w:val="24"/>
          <w:szCs w:val="24"/>
        </w:rPr>
        <w:t xml:space="preserve"> </w:t>
      </w:r>
      <w:r w:rsidRPr="00D803D9">
        <w:rPr>
          <w:rFonts w:ascii="Arial" w:hAnsi="Arial" w:cs="Arial"/>
          <w:w w:val="105"/>
          <w:sz w:val="24"/>
          <w:szCs w:val="24"/>
        </w:rPr>
        <w:t>members</w:t>
      </w:r>
      <w:r w:rsidRPr="00D803D9">
        <w:rPr>
          <w:rFonts w:ascii="Arial" w:hAnsi="Arial" w:cs="Arial"/>
          <w:spacing w:val="-32"/>
          <w:w w:val="105"/>
          <w:sz w:val="24"/>
          <w:szCs w:val="24"/>
        </w:rPr>
        <w:t xml:space="preserve"> </w:t>
      </w:r>
      <w:r w:rsidRPr="00D803D9">
        <w:rPr>
          <w:rFonts w:ascii="Arial" w:hAnsi="Arial" w:cs="Arial"/>
          <w:w w:val="105"/>
          <w:sz w:val="24"/>
          <w:szCs w:val="24"/>
        </w:rPr>
        <w:t>that</w:t>
      </w:r>
      <w:r w:rsidRPr="00D803D9">
        <w:rPr>
          <w:rFonts w:ascii="Arial" w:hAnsi="Arial" w:cs="Arial"/>
          <w:spacing w:val="-32"/>
          <w:w w:val="105"/>
          <w:sz w:val="24"/>
          <w:szCs w:val="24"/>
        </w:rPr>
        <w:t xml:space="preserve"> </w:t>
      </w:r>
      <w:r w:rsidRPr="00D803D9">
        <w:rPr>
          <w:rFonts w:ascii="Arial" w:hAnsi="Arial" w:cs="Arial"/>
          <w:w w:val="105"/>
          <w:sz w:val="24"/>
          <w:szCs w:val="24"/>
        </w:rPr>
        <w:t>is</w:t>
      </w:r>
      <w:r w:rsidRPr="00D803D9">
        <w:rPr>
          <w:rFonts w:ascii="Arial" w:hAnsi="Arial" w:cs="Arial"/>
          <w:spacing w:val="-32"/>
          <w:w w:val="105"/>
          <w:sz w:val="24"/>
          <w:szCs w:val="24"/>
        </w:rPr>
        <w:t xml:space="preserve"> </w:t>
      </w:r>
      <w:r w:rsidRPr="00D803D9">
        <w:rPr>
          <w:rFonts w:ascii="Arial" w:hAnsi="Arial" w:cs="Arial"/>
          <w:w w:val="105"/>
          <w:sz w:val="24"/>
          <w:szCs w:val="24"/>
        </w:rPr>
        <w:t>free</w:t>
      </w:r>
      <w:r w:rsidRPr="00D803D9">
        <w:rPr>
          <w:rFonts w:ascii="Arial" w:hAnsi="Arial" w:cs="Arial"/>
          <w:spacing w:val="-32"/>
          <w:w w:val="105"/>
          <w:sz w:val="24"/>
          <w:szCs w:val="24"/>
        </w:rPr>
        <w:t xml:space="preserve"> </w:t>
      </w:r>
      <w:r w:rsidRPr="00D803D9">
        <w:rPr>
          <w:rFonts w:ascii="Arial" w:hAnsi="Arial" w:cs="Arial"/>
          <w:w w:val="105"/>
          <w:sz w:val="24"/>
          <w:szCs w:val="24"/>
        </w:rPr>
        <w:t>from</w:t>
      </w:r>
      <w:r w:rsidRPr="00D803D9">
        <w:rPr>
          <w:rFonts w:ascii="Arial" w:hAnsi="Arial" w:cs="Arial"/>
          <w:spacing w:val="-32"/>
          <w:w w:val="105"/>
          <w:sz w:val="24"/>
          <w:szCs w:val="24"/>
        </w:rPr>
        <w:t xml:space="preserve"> </w:t>
      </w:r>
      <w:r w:rsidRPr="00D803D9">
        <w:rPr>
          <w:rFonts w:ascii="Arial" w:hAnsi="Arial" w:cs="Arial"/>
          <w:w w:val="105"/>
          <w:sz w:val="24"/>
          <w:szCs w:val="24"/>
        </w:rPr>
        <w:t>harassment</w:t>
      </w:r>
      <w:r w:rsidRPr="00D803D9">
        <w:rPr>
          <w:rFonts w:ascii="Arial" w:hAnsi="Arial" w:cs="Arial"/>
          <w:spacing w:val="-32"/>
          <w:w w:val="105"/>
          <w:sz w:val="24"/>
          <w:szCs w:val="24"/>
        </w:rPr>
        <w:t xml:space="preserve"> </w:t>
      </w:r>
      <w:r w:rsidRPr="00D803D9">
        <w:rPr>
          <w:rFonts w:ascii="Arial" w:hAnsi="Arial" w:cs="Arial"/>
          <w:w w:val="105"/>
          <w:sz w:val="24"/>
          <w:szCs w:val="24"/>
        </w:rPr>
        <w:t xml:space="preserve">and </w:t>
      </w:r>
      <w:r w:rsidRPr="00D803D9">
        <w:rPr>
          <w:rFonts w:ascii="Arial" w:hAnsi="Arial" w:cs="Arial"/>
          <w:sz w:val="24"/>
          <w:szCs w:val="24"/>
        </w:rPr>
        <w:t>discrimination</w:t>
      </w:r>
      <w:r w:rsidRPr="00D803D9">
        <w:rPr>
          <w:rFonts w:ascii="Arial" w:hAnsi="Arial" w:cs="Arial"/>
          <w:spacing w:val="-9"/>
          <w:sz w:val="24"/>
          <w:szCs w:val="24"/>
        </w:rPr>
        <w:t xml:space="preserve"> </w:t>
      </w:r>
      <w:r w:rsidRPr="00D803D9">
        <w:rPr>
          <w:rFonts w:ascii="Arial" w:hAnsi="Arial" w:cs="Arial"/>
          <w:sz w:val="24"/>
          <w:szCs w:val="24"/>
        </w:rPr>
        <w:t>at</w:t>
      </w:r>
      <w:r w:rsidRPr="00D803D9">
        <w:rPr>
          <w:rFonts w:ascii="Arial" w:hAnsi="Arial" w:cs="Arial"/>
          <w:spacing w:val="-9"/>
          <w:sz w:val="24"/>
          <w:szCs w:val="24"/>
        </w:rPr>
        <w:t xml:space="preserve"> </w:t>
      </w:r>
      <w:r w:rsidRPr="00D803D9">
        <w:rPr>
          <w:rFonts w:ascii="Arial" w:hAnsi="Arial" w:cs="Arial"/>
          <w:sz w:val="24"/>
          <w:szCs w:val="24"/>
        </w:rPr>
        <w:t>all</w:t>
      </w:r>
      <w:r w:rsidRPr="00D803D9">
        <w:rPr>
          <w:rFonts w:ascii="Arial" w:hAnsi="Arial" w:cs="Arial"/>
          <w:spacing w:val="-10"/>
          <w:sz w:val="24"/>
          <w:szCs w:val="24"/>
        </w:rPr>
        <w:t xml:space="preserve"> </w:t>
      </w:r>
      <w:r w:rsidRPr="00D803D9">
        <w:rPr>
          <w:rFonts w:ascii="Arial" w:hAnsi="Arial" w:cs="Arial"/>
          <w:sz w:val="24"/>
          <w:szCs w:val="24"/>
        </w:rPr>
        <w:t>provincial</w:t>
      </w:r>
      <w:r w:rsidRPr="00D803D9">
        <w:rPr>
          <w:rFonts w:ascii="Arial" w:hAnsi="Arial" w:cs="Arial"/>
          <w:spacing w:val="-10"/>
          <w:sz w:val="24"/>
          <w:szCs w:val="24"/>
        </w:rPr>
        <w:t xml:space="preserve"> </w:t>
      </w:r>
      <w:r w:rsidRPr="00D803D9">
        <w:rPr>
          <w:rFonts w:ascii="Arial" w:hAnsi="Arial" w:cs="Arial"/>
          <w:sz w:val="24"/>
          <w:szCs w:val="24"/>
        </w:rPr>
        <w:t>and</w:t>
      </w:r>
      <w:r w:rsidRPr="00D803D9">
        <w:rPr>
          <w:rFonts w:ascii="Arial" w:hAnsi="Arial" w:cs="Arial"/>
          <w:spacing w:val="-10"/>
          <w:sz w:val="24"/>
          <w:szCs w:val="24"/>
        </w:rPr>
        <w:t xml:space="preserve"> </w:t>
      </w:r>
      <w:r w:rsidRPr="00D803D9">
        <w:rPr>
          <w:rFonts w:ascii="Arial" w:hAnsi="Arial" w:cs="Arial"/>
          <w:sz w:val="24"/>
          <w:szCs w:val="24"/>
        </w:rPr>
        <w:t>local</w:t>
      </w:r>
      <w:r w:rsidRPr="00D803D9">
        <w:rPr>
          <w:rFonts w:ascii="Arial" w:hAnsi="Arial" w:cs="Arial"/>
          <w:spacing w:val="-9"/>
          <w:sz w:val="24"/>
          <w:szCs w:val="24"/>
        </w:rPr>
        <w:t xml:space="preserve"> </w:t>
      </w:r>
      <w:r w:rsidRPr="00D803D9">
        <w:rPr>
          <w:rFonts w:ascii="Arial" w:hAnsi="Arial" w:cs="Arial"/>
          <w:sz w:val="24"/>
          <w:szCs w:val="24"/>
        </w:rPr>
        <w:t>Federation</w:t>
      </w:r>
      <w:r w:rsidRPr="00D803D9">
        <w:rPr>
          <w:rFonts w:ascii="Arial" w:hAnsi="Arial" w:cs="Arial"/>
          <w:spacing w:val="-9"/>
          <w:sz w:val="24"/>
          <w:szCs w:val="24"/>
        </w:rPr>
        <w:t xml:space="preserve"> </w:t>
      </w:r>
      <w:r w:rsidRPr="00D803D9">
        <w:rPr>
          <w:rFonts w:ascii="Arial" w:hAnsi="Arial" w:cs="Arial"/>
          <w:sz w:val="24"/>
          <w:szCs w:val="24"/>
        </w:rPr>
        <w:t>sponsored</w:t>
      </w:r>
      <w:r w:rsidRPr="00D803D9">
        <w:rPr>
          <w:rFonts w:ascii="Arial" w:hAnsi="Arial" w:cs="Arial"/>
          <w:spacing w:val="-9"/>
          <w:sz w:val="24"/>
          <w:szCs w:val="24"/>
        </w:rPr>
        <w:t xml:space="preserve"> </w:t>
      </w:r>
      <w:r w:rsidRPr="00D803D9">
        <w:rPr>
          <w:rFonts w:ascii="Arial" w:hAnsi="Arial" w:cs="Arial"/>
          <w:sz w:val="24"/>
          <w:szCs w:val="24"/>
        </w:rPr>
        <w:t>activities;</w:t>
      </w:r>
    </w:p>
    <w:p w:rsidR="00922ACB" w:rsidRPr="00D803D9" w:rsidRDefault="00922ACB" w:rsidP="00BE64D8">
      <w:pPr>
        <w:pStyle w:val="BodyText"/>
        <w:kinsoku w:val="0"/>
        <w:overflowPunct w:val="0"/>
        <w:ind w:left="540" w:right="810" w:firstLine="180"/>
        <w:contextualSpacing/>
        <w:jc w:val="left"/>
        <w:rPr>
          <w:rFonts w:ascii="Arial" w:hAnsi="Arial" w:cs="Arial"/>
          <w:sz w:val="24"/>
          <w:szCs w:val="24"/>
        </w:rPr>
      </w:pPr>
    </w:p>
    <w:p w:rsidR="00395D95" w:rsidRDefault="00395D95" w:rsidP="00BE64D8">
      <w:pPr>
        <w:pStyle w:val="BodyText"/>
        <w:numPr>
          <w:ilvl w:val="0"/>
          <w:numId w:val="28"/>
        </w:numPr>
        <w:kinsoku w:val="0"/>
        <w:overflowPunct w:val="0"/>
        <w:ind w:left="1080" w:right="810"/>
        <w:contextualSpacing/>
        <w:jc w:val="left"/>
        <w:rPr>
          <w:rFonts w:ascii="Arial" w:hAnsi="Arial" w:cs="Arial"/>
          <w:sz w:val="24"/>
          <w:szCs w:val="24"/>
        </w:rPr>
      </w:pPr>
      <w:r w:rsidRPr="00D803D9">
        <w:rPr>
          <w:rFonts w:ascii="Arial" w:hAnsi="Arial" w:cs="Arial"/>
          <w:w w:val="105"/>
          <w:sz w:val="24"/>
          <w:szCs w:val="24"/>
        </w:rPr>
        <w:t>fostering</w:t>
      </w:r>
      <w:r w:rsidRPr="00D803D9">
        <w:rPr>
          <w:rFonts w:ascii="Arial" w:hAnsi="Arial" w:cs="Arial"/>
          <w:spacing w:val="-26"/>
          <w:w w:val="105"/>
          <w:sz w:val="24"/>
          <w:szCs w:val="24"/>
        </w:rPr>
        <w:t xml:space="preserve"> </w:t>
      </w:r>
      <w:r w:rsidRPr="00D803D9">
        <w:rPr>
          <w:rFonts w:ascii="Arial" w:hAnsi="Arial" w:cs="Arial"/>
          <w:w w:val="105"/>
          <w:sz w:val="24"/>
          <w:szCs w:val="24"/>
        </w:rPr>
        <w:t>the</w:t>
      </w:r>
      <w:r w:rsidRPr="00D803D9">
        <w:rPr>
          <w:rFonts w:ascii="Arial" w:hAnsi="Arial" w:cs="Arial"/>
          <w:spacing w:val="-26"/>
          <w:w w:val="105"/>
          <w:sz w:val="24"/>
          <w:szCs w:val="24"/>
        </w:rPr>
        <w:t xml:space="preserve"> </w:t>
      </w:r>
      <w:r w:rsidRPr="00D803D9">
        <w:rPr>
          <w:rFonts w:ascii="Arial" w:hAnsi="Arial" w:cs="Arial"/>
          <w:w w:val="105"/>
          <w:sz w:val="24"/>
          <w:szCs w:val="24"/>
        </w:rPr>
        <w:t>goodwill</w:t>
      </w:r>
      <w:r w:rsidRPr="00D803D9">
        <w:rPr>
          <w:rFonts w:ascii="Arial" w:hAnsi="Arial" w:cs="Arial"/>
          <w:spacing w:val="-26"/>
          <w:w w:val="105"/>
          <w:sz w:val="24"/>
          <w:szCs w:val="24"/>
        </w:rPr>
        <w:t xml:space="preserve"> </w:t>
      </w:r>
      <w:r w:rsidRPr="00D803D9">
        <w:rPr>
          <w:rFonts w:ascii="Arial" w:hAnsi="Arial" w:cs="Arial"/>
          <w:w w:val="105"/>
          <w:sz w:val="24"/>
          <w:szCs w:val="24"/>
        </w:rPr>
        <w:t>and</w:t>
      </w:r>
      <w:r w:rsidRPr="00D803D9">
        <w:rPr>
          <w:rFonts w:ascii="Arial" w:hAnsi="Arial" w:cs="Arial"/>
          <w:spacing w:val="-26"/>
          <w:w w:val="105"/>
          <w:sz w:val="24"/>
          <w:szCs w:val="24"/>
        </w:rPr>
        <w:t xml:space="preserve"> </w:t>
      </w:r>
      <w:r w:rsidRPr="00D803D9">
        <w:rPr>
          <w:rFonts w:ascii="Arial" w:hAnsi="Arial" w:cs="Arial"/>
          <w:w w:val="105"/>
          <w:sz w:val="24"/>
          <w:szCs w:val="24"/>
        </w:rPr>
        <w:t>trust</w:t>
      </w:r>
      <w:r w:rsidRPr="00D803D9">
        <w:rPr>
          <w:rFonts w:ascii="Arial" w:hAnsi="Arial" w:cs="Arial"/>
          <w:spacing w:val="-26"/>
          <w:w w:val="105"/>
          <w:sz w:val="24"/>
          <w:szCs w:val="24"/>
        </w:rPr>
        <w:t xml:space="preserve"> </w:t>
      </w:r>
      <w:r w:rsidRPr="00D803D9">
        <w:rPr>
          <w:rFonts w:ascii="Arial" w:hAnsi="Arial" w:cs="Arial"/>
          <w:w w:val="105"/>
          <w:sz w:val="24"/>
          <w:szCs w:val="24"/>
        </w:rPr>
        <w:t>necessary</w:t>
      </w:r>
      <w:r w:rsidRPr="00D803D9">
        <w:rPr>
          <w:rFonts w:ascii="Arial" w:hAnsi="Arial" w:cs="Arial"/>
          <w:spacing w:val="-26"/>
          <w:w w:val="105"/>
          <w:sz w:val="24"/>
          <w:szCs w:val="24"/>
        </w:rPr>
        <w:t xml:space="preserve"> </w:t>
      </w:r>
      <w:r w:rsidRPr="00D803D9">
        <w:rPr>
          <w:rFonts w:ascii="Arial" w:hAnsi="Arial" w:cs="Arial"/>
          <w:w w:val="105"/>
          <w:sz w:val="24"/>
          <w:szCs w:val="24"/>
        </w:rPr>
        <w:t>to</w:t>
      </w:r>
      <w:r w:rsidRPr="00D803D9">
        <w:rPr>
          <w:rFonts w:ascii="Arial" w:hAnsi="Arial" w:cs="Arial"/>
          <w:spacing w:val="-26"/>
          <w:w w:val="105"/>
          <w:sz w:val="24"/>
          <w:szCs w:val="24"/>
        </w:rPr>
        <w:t xml:space="preserve"> </w:t>
      </w:r>
      <w:r w:rsidRPr="00D803D9">
        <w:rPr>
          <w:rFonts w:ascii="Arial" w:hAnsi="Arial" w:cs="Arial"/>
          <w:w w:val="105"/>
          <w:sz w:val="24"/>
          <w:szCs w:val="24"/>
        </w:rPr>
        <w:t>protect</w:t>
      </w:r>
      <w:r w:rsidRPr="00D803D9">
        <w:rPr>
          <w:rFonts w:ascii="Arial" w:hAnsi="Arial" w:cs="Arial"/>
          <w:spacing w:val="-26"/>
          <w:w w:val="105"/>
          <w:sz w:val="24"/>
          <w:szCs w:val="24"/>
        </w:rPr>
        <w:t xml:space="preserve"> </w:t>
      </w:r>
      <w:r w:rsidRPr="00D803D9">
        <w:rPr>
          <w:rFonts w:ascii="Arial" w:hAnsi="Arial" w:cs="Arial"/>
          <w:w w:val="105"/>
          <w:sz w:val="24"/>
          <w:szCs w:val="24"/>
        </w:rPr>
        <w:t>the</w:t>
      </w:r>
      <w:r w:rsidRPr="00D803D9">
        <w:rPr>
          <w:rFonts w:ascii="Arial" w:hAnsi="Arial" w:cs="Arial"/>
          <w:spacing w:val="-26"/>
          <w:w w:val="105"/>
          <w:sz w:val="24"/>
          <w:szCs w:val="24"/>
        </w:rPr>
        <w:t xml:space="preserve"> </w:t>
      </w:r>
      <w:r w:rsidRPr="00D803D9">
        <w:rPr>
          <w:rFonts w:ascii="Arial" w:hAnsi="Arial" w:cs="Arial"/>
          <w:w w:val="105"/>
          <w:sz w:val="24"/>
          <w:szCs w:val="24"/>
        </w:rPr>
        <w:t>rights</w:t>
      </w:r>
      <w:r w:rsidRPr="00D803D9">
        <w:rPr>
          <w:rFonts w:ascii="Arial" w:hAnsi="Arial" w:cs="Arial"/>
          <w:spacing w:val="-26"/>
          <w:w w:val="105"/>
          <w:sz w:val="24"/>
          <w:szCs w:val="24"/>
        </w:rPr>
        <w:t xml:space="preserve"> </w:t>
      </w:r>
      <w:r w:rsidRPr="00D803D9">
        <w:rPr>
          <w:rFonts w:ascii="Arial" w:hAnsi="Arial" w:cs="Arial"/>
          <w:w w:val="105"/>
          <w:sz w:val="24"/>
          <w:szCs w:val="24"/>
        </w:rPr>
        <w:t>of</w:t>
      </w:r>
      <w:r w:rsidRPr="00D803D9">
        <w:rPr>
          <w:rFonts w:ascii="Arial" w:hAnsi="Arial" w:cs="Arial"/>
          <w:spacing w:val="-26"/>
          <w:w w:val="105"/>
          <w:sz w:val="24"/>
          <w:szCs w:val="24"/>
        </w:rPr>
        <w:t xml:space="preserve"> </w:t>
      </w:r>
      <w:r w:rsidRPr="00D803D9">
        <w:rPr>
          <w:rFonts w:ascii="Arial" w:hAnsi="Arial" w:cs="Arial"/>
          <w:w w:val="105"/>
          <w:sz w:val="24"/>
          <w:szCs w:val="24"/>
        </w:rPr>
        <w:t xml:space="preserve">all </w:t>
      </w:r>
      <w:r w:rsidRPr="00D803D9">
        <w:rPr>
          <w:rFonts w:ascii="Arial" w:hAnsi="Arial" w:cs="Arial"/>
          <w:sz w:val="24"/>
          <w:szCs w:val="24"/>
        </w:rPr>
        <w:t>individuals within the</w:t>
      </w:r>
      <w:r w:rsidRPr="00D803D9">
        <w:rPr>
          <w:rFonts w:ascii="Arial" w:hAnsi="Arial" w:cs="Arial"/>
          <w:spacing w:val="-21"/>
          <w:sz w:val="24"/>
          <w:szCs w:val="24"/>
        </w:rPr>
        <w:t xml:space="preserve"> </w:t>
      </w:r>
      <w:r w:rsidRPr="00D803D9">
        <w:rPr>
          <w:rFonts w:ascii="Arial" w:hAnsi="Arial" w:cs="Arial"/>
          <w:sz w:val="24"/>
          <w:szCs w:val="24"/>
        </w:rPr>
        <w:t>organization;</w:t>
      </w:r>
    </w:p>
    <w:p w:rsidR="00922ACB" w:rsidRPr="00D803D9" w:rsidRDefault="00922ACB" w:rsidP="00BE64D8">
      <w:pPr>
        <w:pStyle w:val="BodyText"/>
        <w:kinsoku w:val="0"/>
        <w:overflowPunct w:val="0"/>
        <w:ind w:left="1080" w:right="810" w:hanging="360"/>
        <w:contextualSpacing/>
        <w:jc w:val="left"/>
        <w:rPr>
          <w:rFonts w:ascii="Arial" w:hAnsi="Arial" w:cs="Arial"/>
          <w:sz w:val="24"/>
          <w:szCs w:val="24"/>
        </w:rPr>
      </w:pPr>
    </w:p>
    <w:p w:rsidR="00395D95" w:rsidRDefault="00395D95" w:rsidP="00BE64D8">
      <w:pPr>
        <w:pStyle w:val="BodyText"/>
        <w:numPr>
          <w:ilvl w:val="0"/>
          <w:numId w:val="28"/>
        </w:numPr>
        <w:kinsoku w:val="0"/>
        <w:overflowPunct w:val="0"/>
        <w:ind w:left="1080" w:right="810"/>
        <w:contextualSpacing/>
        <w:jc w:val="left"/>
        <w:rPr>
          <w:rFonts w:ascii="Arial" w:hAnsi="Arial" w:cs="Arial"/>
          <w:w w:val="105"/>
          <w:sz w:val="24"/>
          <w:szCs w:val="24"/>
        </w:rPr>
      </w:pPr>
      <w:r w:rsidRPr="00D803D9">
        <w:rPr>
          <w:rFonts w:ascii="Arial" w:hAnsi="Arial" w:cs="Arial"/>
          <w:w w:val="105"/>
          <w:sz w:val="24"/>
          <w:szCs w:val="24"/>
        </w:rPr>
        <w:t>neither</w:t>
      </w:r>
      <w:r w:rsidRPr="00D803D9">
        <w:rPr>
          <w:rFonts w:ascii="Arial" w:hAnsi="Arial" w:cs="Arial"/>
          <w:spacing w:val="-33"/>
          <w:w w:val="105"/>
          <w:sz w:val="24"/>
          <w:szCs w:val="24"/>
        </w:rPr>
        <w:t xml:space="preserve"> </w:t>
      </w:r>
      <w:r w:rsidRPr="00D803D9">
        <w:rPr>
          <w:rFonts w:ascii="Arial" w:hAnsi="Arial" w:cs="Arial"/>
          <w:w w:val="105"/>
          <w:sz w:val="24"/>
          <w:szCs w:val="24"/>
        </w:rPr>
        <w:t>tolerating</w:t>
      </w:r>
      <w:r w:rsidRPr="00D803D9">
        <w:rPr>
          <w:rFonts w:ascii="Arial" w:hAnsi="Arial" w:cs="Arial"/>
          <w:spacing w:val="-33"/>
          <w:w w:val="105"/>
          <w:sz w:val="24"/>
          <w:szCs w:val="24"/>
        </w:rPr>
        <w:t xml:space="preserve"> </w:t>
      </w:r>
      <w:r w:rsidRPr="00D803D9">
        <w:rPr>
          <w:rFonts w:ascii="Arial" w:hAnsi="Arial" w:cs="Arial"/>
          <w:w w:val="105"/>
          <w:sz w:val="24"/>
          <w:szCs w:val="24"/>
        </w:rPr>
        <w:t>nor</w:t>
      </w:r>
      <w:r w:rsidRPr="00D803D9">
        <w:rPr>
          <w:rFonts w:ascii="Arial" w:hAnsi="Arial" w:cs="Arial"/>
          <w:spacing w:val="-33"/>
          <w:w w:val="105"/>
          <w:sz w:val="24"/>
          <w:szCs w:val="24"/>
        </w:rPr>
        <w:t xml:space="preserve"> </w:t>
      </w:r>
      <w:r w:rsidRPr="00D803D9">
        <w:rPr>
          <w:rFonts w:ascii="Arial" w:hAnsi="Arial" w:cs="Arial"/>
          <w:w w:val="105"/>
          <w:sz w:val="24"/>
          <w:szCs w:val="24"/>
        </w:rPr>
        <w:t>condoning</w:t>
      </w:r>
      <w:r w:rsidRPr="00D803D9">
        <w:rPr>
          <w:rFonts w:ascii="Arial" w:hAnsi="Arial" w:cs="Arial"/>
          <w:spacing w:val="-33"/>
          <w:w w:val="105"/>
          <w:sz w:val="24"/>
          <w:szCs w:val="24"/>
        </w:rPr>
        <w:t xml:space="preserve"> </w:t>
      </w:r>
      <w:r w:rsidRPr="00D803D9">
        <w:rPr>
          <w:rFonts w:ascii="Arial" w:hAnsi="Arial" w:cs="Arial"/>
          <w:w w:val="105"/>
          <w:sz w:val="24"/>
          <w:szCs w:val="24"/>
        </w:rPr>
        <w:t>behavior</w:t>
      </w:r>
      <w:r w:rsidRPr="00D803D9">
        <w:rPr>
          <w:rFonts w:ascii="Arial" w:hAnsi="Arial" w:cs="Arial"/>
          <w:spacing w:val="-33"/>
          <w:w w:val="105"/>
          <w:sz w:val="24"/>
          <w:szCs w:val="24"/>
        </w:rPr>
        <w:t xml:space="preserve"> </w:t>
      </w:r>
      <w:r w:rsidRPr="00D803D9">
        <w:rPr>
          <w:rFonts w:ascii="Arial" w:hAnsi="Arial" w:cs="Arial"/>
          <w:w w:val="105"/>
          <w:sz w:val="24"/>
          <w:szCs w:val="24"/>
        </w:rPr>
        <w:t>that</w:t>
      </w:r>
      <w:r w:rsidRPr="00D803D9">
        <w:rPr>
          <w:rFonts w:ascii="Arial" w:hAnsi="Arial" w:cs="Arial"/>
          <w:spacing w:val="-33"/>
          <w:w w:val="105"/>
          <w:sz w:val="24"/>
          <w:szCs w:val="24"/>
        </w:rPr>
        <w:t xml:space="preserve"> </w:t>
      </w:r>
      <w:r w:rsidRPr="00D803D9">
        <w:rPr>
          <w:rFonts w:ascii="Arial" w:hAnsi="Arial" w:cs="Arial"/>
          <w:w w:val="105"/>
          <w:sz w:val="24"/>
          <w:szCs w:val="24"/>
        </w:rPr>
        <w:t>undermines</w:t>
      </w:r>
      <w:r w:rsidRPr="00D803D9">
        <w:rPr>
          <w:rFonts w:ascii="Arial" w:hAnsi="Arial" w:cs="Arial"/>
          <w:spacing w:val="-33"/>
          <w:w w:val="105"/>
          <w:sz w:val="24"/>
          <w:szCs w:val="24"/>
        </w:rPr>
        <w:t xml:space="preserve"> </w:t>
      </w:r>
      <w:r w:rsidRPr="00D803D9">
        <w:rPr>
          <w:rFonts w:ascii="Arial" w:hAnsi="Arial" w:cs="Arial"/>
          <w:w w:val="105"/>
          <w:sz w:val="24"/>
          <w:szCs w:val="24"/>
        </w:rPr>
        <w:t>the</w:t>
      </w:r>
      <w:r w:rsidRPr="00D803D9">
        <w:rPr>
          <w:rFonts w:ascii="Arial" w:hAnsi="Arial" w:cs="Arial"/>
          <w:spacing w:val="-33"/>
          <w:w w:val="105"/>
          <w:sz w:val="24"/>
          <w:szCs w:val="24"/>
        </w:rPr>
        <w:t xml:space="preserve"> </w:t>
      </w:r>
      <w:r w:rsidRPr="00D803D9">
        <w:rPr>
          <w:rFonts w:ascii="Arial" w:hAnsi="Arial" w:cs="Arial"/>
          <w:w w:val="105"/>
          <w:sz w:val="24"/>
          <w:szCs w:val="24"/>
        </w:rPr>
        <w:t>dignity</w:t>
      </w:r>
      <w:r w:rsidRPr="00D803D9">
        <w:rPr>
          <w:rFonts w:ascii="Arial" w:hAnsi="Arial" w:cs="Arial"/>
          <w:spacing w:val="-33"/>
          <w:w w:val="105"/>
          <w:sz w:val="24"/>
          <w:szCs w:val="24"/>
        </w:rPr>
        <w:t xml:space="preserve"> </w:t>
      </w:r>
      <w:r w:rsidRPr="00D803D9">
        <w:rPr>
          <w:rFonts w:ascii="Arial" w:hAnsi="Arial" w:cs="Arial"/>
          <w:w w:val="105"/>
          <w:sz w:val="24"/>
          <w:szCs w:val="24"/>
        </w:rPr>
        <w:t>or self-esteem</w:t>
      </w:r>
      <w:r w:rsidRPr="00D803D9">
        <w:rPr>
          <w:rFonts w:ascii="Arial" w:hAnsi="Arial" w:cs="Arial"/>
          <w:spacing w:val="-42"/>
          <w:w w:val="105"/>
          <w:sz w:val="24"/>
          <w:szCs w:val="24"/>
        </w:rPr>
        <w:t xml:space="preserve"> </w:t>
      </w:r>
      <w:r w:rsidRPr="00D803D9">
        <w:rPr>
          <w:rFonts w:ascii="Arial" w:hAnsi="Arial" w:cs="Arial"/>
          <w:w w:val="105"/>
          <w:sz w:val="24"/>
          <w:szCs w:val="24"/>
        </w:rPr>
        <w:t>of</w:t>
      </w:r>
      <w:r w:rsidRPr="00D803D9">
        <w:rPr>
          <w:rFonts w:ascii="Arial" w:hAnsi="Arial" w:cs="Arial"/>
          <w:spacing w:val="-42"/>
          <w:w w:val="105"/>
          <w:sz w:val="24"/>
          <w:szCs w:val="24"/>
        </w:rPr>
        <w:t xml:space="preserve"> </w:t>
      </w:r>
      <w:r w:rsidRPr="00D803D9">
        <w:rPr>
          <w:rFonts w:ascii="Arial" w:hAnsi="Arial" w:cs="Arial"/>
          <w:w w:val="105"/>
          <w:sz w:val="24"/>
          <w:szCs w:val="24"/>
        </w:rPr>
        <w:t>individuals</w:t>
      </w:r>
      <w:r w:rsidRPr="00D803D9">
        <w:rPr>
          <w:rFonts w:ascii="Arial" w:hAnsi="Arial" w:cs="Arial"/>
          <w:spacing w:val="-42"/>
          <w:w w:val="105"/>
          <w:sz w:val="24"/>
          <w:szCs w:val="24"/>
        </w:rPr>
        <w:t xml:space="preserve"> </w:t>
      </w:r>
      <w:r w:rsidRPr="00D803D9">
        <w:rPr>
          <w:rFonts w:ascii="Arial" w:hAnsi="Arial" w:cs="Arial"/>
          <w:w w:val="105"/>
          <w:sz w:val="24"/>
          <w:szCs w:val="24"/>
        </w:rPr>
        <w:t>or</w:t>
      </w:r>
      <w:r w:rsidRPr="00D803D9">
        <w:rPr>
          <w:rFonts w:ascii="Arial" w:hAnsi="Arial" w:cs="Arial"/>
          <w:spacing w:val="-42"/>
          <w:w w:val="105"/>
          <w:sz w:val="24"/>
          <w:szCs w:val="24"/>
        </w:rPr>
        <w:t xml:space="preserve"> </w:t>
      </w:r>
      <w:r w:rsidRPr="00D803D9">
        <w:rPr>
          <w:rFonts w:ascii="Arial" w:hAnsi="Arial" w:cs="Arial"/>
          <w:w w:val="105"/>
          <w:sz w:val="24"/>
          <w:szCs w:val="24"/>
        </w:rPr>
        <w:t>the</w:t>
      </w:r>
      <w:r w:rsidRPr="00D803D9">
        <w:rPr>
          <w:rFonts w:ascii="Arial" w:hAnsi="Arial" w:cs="Arial"/>
          <w:spacing w:val="-42"/>
          <w:w w:val="105"/>
          <w:sz w:val="24"/>
          <w:szCs w:val="24"/>
        </w:rPr>
        <w:t xml:space="preserve"> </w:t>
      </w:r>
      <w:r w:rsidRPr="00D803D9">
        <w:rPr>
          <w:rFonts w:ascii="Arial" w:hAnsi="Arial" w:cs="Arial"/>
          <w:w w:val="105"/>
          <w:sz w:val="24"/>
          <w:szCs w:val="24"/>
        </w:rPr>
        <w:t>integrity</w:t>
      </w:r>
      <w:r w:rsidRPr="00D803D9">
        <w:rPr>
          <w:rFonts w:ascii="Arial" w:hAnsi="Arial" w:cs="Arial"/>
          <w:spacing w:val="-42"/>
          <w:w w:val="105"/>
          <w:sz w:val="24"/>
          <w:szCs w:val="24"/>
        </w:rPr>
        <w:t xml:space="preserve"> </w:t>
      </w:r>
      <w:r w:rsidRPr="00D803D9">
        <w:rPr>
          <w:rFonts w:ascii="Arial" w:hAnsi="Arial" w:cs="Arial"/>
          <w:w w:val="105"/>
          <w:sz w:val="24"/>
          <w:szCs w:val="24"/>
        </w:rPr>
        <w:t>of</w:t>
      </w:r>
      <w:r w:rsidRPr="00D803D9">
        <w:rPr>
          <w:rFonts w:ascii="Arial" w:hAnsi="Arial" w:cs="Arial"/>
          <w:spacing w:val="-42"/>
          <w:w w:val="105"/>
          <w:sz w:val="24"/>
          <w:szCs w:val="24"/>
        </w:rPr>
        <w:t xml:space="preserve"> </w:t>
      </w:r>
      <w:r w:rsidRPr="00D803D9">
        <w:rPr>
          <w:rFonts w:ascii="Arial" w:hAnsi="Arial" w:cs="Arial"/>
          <w:w w:val="105"/>
          <w:sz w:val="24"/>
          <w:szCs w:val="24"/>
        </w:rPr>
        <w:t>relationships;</w:t>
      </w:r>
      <w:r w:rsidRPr="00D803D9">
        <w:rPr>
          <w:rFonts w:ascii="Arial" w:hAnsi="Arial" w:cs="Arial"/>
          <w:spacing w:val="-42"/>
          <w:w w:val="105"/>
          <w:sz w:val="24"/>
          <w:szCs w:val="24"/>
        </w:rPr>
        <w:t xml:space="preserve"> </w:t>
      </w:r>
      <w:r w:rsidRPr="00D803D9">
        <w:rPr>
          <w:rFonts w:ascii="Arial" w:hAnsi="Arial" w:cs="Arial"/>
          <w:w w:val="105"/>
          <w:sz w:val="24"/>
          <w:szCs w:val="24"/>
        </w:rPr>
        <w:t>and</w:t>
      </w:r>
    </w:p>
    <w:p w:rsidR="00922ACB" w:rsidRPr="00D803D9" w:rsidRDefault="00922ACB" w:rsidP="00BE64D8">
      <w:pPr>
        <w:pStyle w:val="BodyText"/>
        <w:kinsoku w:val="0"/>
        <w:overflowPunct w:val="0"/>
        <w:ind w:left="1080" w:right="810" w:hanging="360"/>
        <w:contextualSpacing/>
        <w:jc w:val="left"/>
        <w:rPr>
          <w:rFonts w:ascii="Arial" w:hAnsi="Arial" w:cs="Arial"/>
          <w:w w:val="105"/>
          <w:sz w:val="24"/>
          <w:szCs w:val="24"/>
        </w:rPr>
      </w:pPr>
    </w:p>
    <w:p w:rsidR="00395D95" w:rsidRPr="00D803D9" w:rsidRDefault="00395D95" w:rsidP="00BE64D8">
      <w:pPr>
        <w:pStyle w:val="BodyText"/>
        <w:numPr>
          <w:ilvl w:val="0"/>
          <w:numId w:val="28"/>
        </w:numPr>
        <w:kinsoku w:val="0"/>
        <w:overflowPunct w:val="0"/>
        <w:ind w:left="1080" w:right="810"/>
        <w:contextualSpacing/>
        <w:jc w:val="left"/>
        <w:rPr>
          <w:rFonts w:ascii="Arial" w:hAnsi="Arial" w:cs="Arial"/>
          <w:sz w:val="24"/>
          <w:szCs w:val="24"/>
        </w:rPr>
      </w:pPr>
      <w:r w:rsidRPr="00D803D9">
        <w:rPr>
          <w:rFonts w:ascii="Arial" w:hAnsi="Arial" w:cs="Arial"/>
          <w:w w:val="105"/>
          <w:sz w:val="24"/>
          <w:szCs w:val="24"/>
        </w:rPr>
        <w:t>promoting</w:t>
      </w:r>
      <w:r w:rsidRPr="00D803D9">
        <w:rPr>
          <w:rFonts w:ascii="Arial" w:hAnsi="Arial" w:cs="Arial"/>
          <w:spacing w:val="-35"/>
          <w:w w:val="105"/>
          <w:sz w:val="24"/>
          <w:szCs w:val="24"/>
        </w:rPr>
        <w:t xml:space="preserve"> </w:t>
      </w:r>
      <w:r w:rsidRPr="00D803D9">
        <w:rPr>
          <w:rFonts w:ascii="Arial" w:hAnsi="Arial" w:cs="Arial"/>
          <w:w w:val="105"/>
          <w:sz w:val="24"/>
          <w:szCs w:val="24"/>
        </w:rPr>
        <w:t>mutual</w:t>
      </w:r>
      <w:r w:rsidRPr="00D803D9">
        <w:rPr>
          <w:rFonts w:ascii="Arial" w:hAnsi="Arial" w:cs="Arial"/>
          <w:spacing w:val="-35"/>
          <w:w w:val="105"/>
          <w:sz w:val="24"/>
          <w:szCs w:val="24"/>
        </w:rPr>
        <w:t xml:space="preserve"> </w:t>
      </w:r>
      <w:r w:rsidRPr="00D803D9">
        <w:rPr>
          <w:rFonts w:ascii="Arial" w:hAnsi="Arial" w:cs="Arial"/>
          <w:w w:val="105"/>
          <w:sz w:val="24"/>
          <w:szCs w:val="24"/>
        </w:rPr>
        <w:t>respect,</w:t>
      </w:r>
      <w:r w:rsidRPr="00D803D9">
        <w:rPr>
          <w:rFonts w:ascii="Arial" w:hAnsi="Arial" w:cs="Arial"/>
          <w:spacing w:val="-35"/>
          <w:w w:val="105"/>
          <w:sz w:val="24"/>
          <w:szCs w:val="24"/>
        </w:rPr>
        <w:t xml:space="preserve"> </w:t>
      </w:r>
      <w:r w:rsidRPr="00D803D9">
        <w:rPr>
          <w:rFonts w:ascii="Arial" w:hAnsi="Arial" w:cs="Arial"/>
          <w:w w:val="105"/>
          <w:sz w:val="24"/>
          <w:szCs w:val="24"/>
        </w:rPr>
        <w:t>understanding</w:t>
      </w:r>
      <w:r w:rsidRPr="00D803D9">
        <w:rPr>
          <w:rFonts w:ascii="Arial" w:hAnsi="Arial" w:cs="Arial"/>
          <w:spacing w:val="-35"/>
          <w:w w:val="105"/>
          <w:sz w:val="24"/>
          <w:szCs w:val="24"/>
        </w:rPr>
        <w:t xml:space="preserve"> </w:t>
      </w:r>
      <w:r w:rsidRPr="00D803D9">
        <w:rPr>
          <w:rFonts w:ascii="Arial" w:hAnsi="Arial" w:cs="Arial"/>
          <w:w w:val="105"/>
          <w:sz w:val="24"/>
          <w:szCs w:val="24"/>
        </w:rPr>
        <w:t>and co-operation</w:t>
      </w:r>
      <w:r w:rsidRPr="00D803D9">
        <w:rPr>
          <w:rFonts w:ascii="Arial" w:hAnsi="Arial" w:cs="Arial"/>
          <w:spacing w:val="-35"/>
          <w:w w:val="105"/>
          <w:sz w:val="24"/>
          <w:szCs w:val="24"/>
        </w:rPr>
        <w:t xml:space="preserve"> </w:t>
      </w:r>
      <w:r w:rsidRPr="00D803D9">
        <w:rPr>
          <w:rFonts w:ascii="Arial" w:hAnsi="Arial" w:cs="Arial"/>
          <w:w w:val="105"/>
          <w:sz w:val="24"/>
          <w:szCs w:val="24"/>
        </w:rPr>
        <w:t>as</w:t>
      </w:r>
      <w:r w:rsidRPr="00D803D9">
        <w:rPr>
          <w:rFonts w:ascii="Arial" w:hAnsi="Arial" w:cs="Arial"/>
          <w:spacing w:val="-35"/>
          <w:w w:val="105"/>
          <w:sz w:val="24"/>
          <w:szCs w:val="24"/>
        </w:rPr>
        <w:t xml:space="preserve"> </w:t>
      </w:r>
      <w:r w:rsidRPr="00D803D9">
        <w:rPr>
          <w:rFonts w:ascii="Arial" w:hAnsi="Arial" w:cs="Arial"/>
          <w:w w:val="105"/>
          <w:sz w:val="24"/>
          <w:szCs w:val="24"/>
        </w:rPr>
        <w:t>the</w:t>
      </w:r>
      <w:r w:rsidRPr="00D803D9">
        <w:rPr>
          <w:rFonts w:ascii="Arial" w:hAnsi="Arial" w:cs="Arial"/>
          <w:spacing w:val="-35"/>
          <w:w w:val="105"/>
          <w:sz w:val="24"/>
          <w:szCs w:val="24"/>
        </w:rPr>
        <w:t xml:space="preserve"> </w:t>
      </w:r>
      <w:r w:rsidRPr="00D803D9">
        <w:rPr>
          <w:rFonts w:ascii="Arial" w:hAnsi="Arial" w:cs="Arial"/>
          <w:w w:val="105"/>
          <w:sz w:val="24"/>
          <w:szCs w:val="24"/>
        </w:rPr>
        <w:t>basis</w:t>
      </w:r>
      <w:r w:rsidRPr="00D803D9">
        <w:rPr>
          <w:rFonts w:ascii="Arial" w:hAnsi="Arial" w:cs="Arial"/>
          <w:spacing w:val="-35"/>
          <w:w w:val="105"/>
          <w:sz w:val="24"/>
          <w:szCs w:val="24"/>
        </w:rPr>
        <w:t xml:space="preserve"> </w:t>
      </w:r>
      <w:r w:rsidRPr="00D803D9">
        <w:rPr>
          <w:rFonts w:ascii="Arial" w:hAnsi="Arial" w:cs="Arial"/>
          <w:w w:val="105"/>
          <w:sz w:val="24"/>
          <w:szCs w:val="24"/>
        </w:rPr>
        <w:t xml:space="preserve">of </w:t>
      </w:r>
      <w:r w:rsidRPr="00D803D9">
        <w:rPr>
          <w:rFonts w:ascii="Arial" w:hAnsi="Arial" w:cs="Arial"/>
          <w:sz w:val="24"/>
          <w:szCs w:val="24"/>
        </w:rPr>
        <w:t>interaction among all</w:t>
      </w:r>
      <w:r w:rsidRPr="00D803D9">
        <w:rPr>
          <w:rFonts w:ascii="Arial" w:hAnsi="Arial" w:cs="Arial"/>
          <w:spacing w:val="-25"/>
          <w:sz w:val="24"/>
          <w:szCs w:val="24"/>
        </w:rPr>
        <w:t xml:space="preserve"> </w:t>
      </w:r>
      <w:r w:rsidRPr="00D803D9">
        <w:rPr>
          <w:rFonts w:ascii="Arial" w:hAnsi="Arial" w:cs="Arial"/>
          <w:sz w:val="24"/>
          <w:szCs w:val="24"/>
        </w:rPr>
        <w:t>members.</w:t>
      </w:r>
    </w:p>
    <w:p w:rsidR="00395D95" w:rsidRPr="00D803D9" w:rsidRDefault="00395D95" w:rsidP="00BE64D8">
      <w:pPr>
        <w:pStyle w:val="BodyText"/>
        <w:kinsoku w:val="0"/>
        <w:overflowPunct w:val="0"/>
        <w:ind w:left="180" w:right="810"/>
        <w:contextualSpacing/>
        <w:jc w:val="left"/>
        <w:rPr>
          <w:rFonts w:ascii="Arial" w:hAnsi="Arial" w:cs="Arial"/>
          <w:sz w:val="24"/>
          <w:szCs w:val="24"/>
        </w:rPr>
      </w:pPr>
    </w:p>
    <w:p w:rsidR="0070511F" w:rsidRDefault="00395D95" w:rsidP="0024569E">
      <w:pPr>
        <w:pStyle w:val="BodyText"/>
        <w:kinsoku w:val="0"/>
        <w:overflowPunct w:val="0"/>
        <w:ind w:left="270" w:right="810"/>
        <w:contextualSpacing/>
        <w:jc w:val="left"/>
        <w:rPr>
          <w:rFonts w:ascii="Arial" w:hAnsi="Arial" w:cs="Arial"/>
          <w:sz w:val="24"/>
          <w:szCs w:val="24"/>
        </w:rPr>
      </w:pPr>
      <w:r w:rsidRPr="00922ACB">
        <w:rPr>
          <w:rFonts w:ascii="Arial" w:hAnsi="Arial" w:cs="Arial"/>
          <w:sz w:val="24"/>
          <w:szCs w:val="24"/>
        </w:rPr>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w:t>
      </w:r>
      <w:r w:rsidR="00BE64D8">
        <w:rPr>
          <w:rFonts w:ascii="Arial" w:hAnsi="Arial" w:cs="Arial"/>
          <w:sz w:val="24"/>
          <w:szCs w:val="24"/>
        </w:rPr>
        <w:t>ederation sponsored activities.</w:t>
      </w:r>
    </w:p>
    <w:p w:rsidR="00FC7DFD" w:rsidRDefault="00FC7DFD" w:rsidP="0024569E">
      <w:pPr>
        <w:pStyle w:val="BodyText"/>
        <w:kinsoku w:val="0"/>
        <w:overflowPunct w:val="0"/>
        <w:ind w:left="270" w:right="810"/>
        <w:contextualSpacing/>
        <w:jc w:val="left"/>
        <w:rPr>
          <w:rFonts w:ascii="Arial" w:hAnsi="Arial" w:cs="Arial"/>
          <w:sz w:val="24"/>
          <w:szCs w:val="24"/>
        </w:rPr>
      </w:pPr>
    </w:p>
    <w:p w:rsidR="0070511F" w:rsidRPr="00670020" w:rsidRDefault="0070511F" w:rsidP="00670020">
      <w:pPr>
        <w:pStyle w:val="Heading2"/>
        <w:rPr>
          <w:rStyle w:val="Strong"/>
          <w:b w:val="0"/>
          <w:bCs w:val="0"/>
          <w:caps/>
          <w:sz w:val="28"/>
          <w:szCs w:val="28"/>
        </w:rPr>
      </w:pPr>
      <w:r w:rsidRPr="00670020">
        <w:rPr>
          <w:rStyle w:val="Strong"/>
          <w:b w:val="0"/>
          <w:bCs w:val="0"/>
          <w:caps/>
          <w:sz w:val="28"/>
          <w:szCs w:val="28"/>
        </w:rPr>
        <w:t>ETFO Land Acknowledgement </w:t>
      </w:r>
    </w:p>
    <w:p w:rsidR="0070511F" w:rsidRDefault="0070511F" w:rsidP="0024569E">
      <w:pPr>
        <w:ind w:left="270" w:right="810"/>
        <w:jc w:val="left"/>
        <w:rPr>
          <w:rFonts w:ascii="Arial" w:eastAsia="Times New Roman" w:hAnsi="Arial" w:cs="Arial"/>
          <w:sz w:val="24"/>
          <w:szCs w:val="24"/>
        </w:rPr>
      </w:pPr>
      <w:r w:rsidRPr="00D803D9">
        <w:rPr>
          <w:rFonts w:ascii="Arial" w:eastAsia="Times New Roman" w:hAnsi="Arial" w:cs="Arial"/>
          <w:sz w:val="24"/>
          <w:szCs w:val="24"/>
        </w:rPr>
        <w:t>In the spirit of Truth and Reconciliation, the Elementary Teachers’ Federation of Ontario acknowledges that we are gathered today on the customary and traditional lands of the Indigenous Peoples of this territory.</w:t>
      </w:r>
    </w:p>
    <w:p w:rsidR="00E06744" w:rsidRDefault="00E06744" w:rsidP="00FC7DFD">
      <w:pPr>
        <w:pStyle w:val="Heading2"/>
        <w:rPr>
          <w:rStyle w:val="Strong"/>
          <w:b w:val="0"/>
          <w:sz w:val="28"/>
          <w:szCs w:val="28"/>
        </w:rPr>
      </w:pPr>
    </w:p>
    <w:p w:rsidR="00880EC5" w:rsidRPr="00670020" w:rsidRDefault="00880EC5" w:rsidP="00670020">
      <w:pPr>
        <w:pStyle w:val="Heading2"/>
        <w:rPr>
          <w:rStyle w:val="Strong"/>
          <w:b w:val="0"/>
          <w:bCs w:val="0"/>
          <w:caps/>
          <w:sz w:val="28"/>
          <w:szCs w:val="28"/>
        </w:rPr>
      </w:pPr>
      <w:r w:rsidRPr="00670020">
        <w:rPr>
          <w:rStyle w:val="Strong"/>
          <w:b w:val="0"/>
          <w:bCs w:val="0"/>
          <w:caps/>
          <w:sz w:val="28"/>
          <w:szCs w:val="28"/>
        </w:rPr>
        <w:t xml:space="preserve">ETFO </w:t>
      </w:r>
      <w:r w:rsidR="0070511F" w:rsidRPr="00670020">
        <w:rPr>
          <w:rStyle w:val="Strong"/>
          <w:b w:val="0"/>
          <w:bCs w:val="0"/>
          <w:caps/>
          <w:sz w:val="28"/>
          <w:szCs w:val="28"/>
        </w:rPr>
        <w:t xml:space="preserve">Equity </w:t>
      </w:r>
      <w:r w:rsidR="000D5764" w:rsidRPr="00670020">
        <w:rPr>
          <w:rStyle w:val="Strong"/>
          <w:b w:val="0"/>
          <w:bCs w:val="0"/>
          <w:caps/>
          <w:sz w:val="28"/>
          <w:szCs w:val="28"/>
        </w:rPr>
        <w:t>Statement</w:t>
      </w:r>
    </w:p>
    <w:p w:rsidR="004B0A6E" w:rsidRDefault="00880EC5" w:rsidP="0024569E">
      <w:pPr>
        <w:pStyle w:val="BodyText"/>
        <w:tabs>
          <w:tab w:val="left" w:pos="9900"/>
        </w:tabs>
        <w:kinsoku w:val="0"/>
        <w:overflowPunct w:val="0"/>
        <w:ind w:left="270" w:right="810"/>
        <w:contextualSpacing/>
        <w:jc w:val="left"/>
        <w:rPr>
          <w:rFonts w:ascii="Arial" w:hAnsi="Arial" w:cs="Arial"/>
          <w:sz w:val="24"/>
          <w:szCs w:val="24"/>
        </w:rPr>
      </w:pPr>
      <w:r w:rsidRPr="00D803D9">
        <w:rPr>
          <w:rFonts w:ascii="Arial" w:hAnsi="Arial" w:cs="Arial"/>
          <w:sz w:val="24"/>
          <w:szCs w:val="24"/>
        </w:rPr>
        <w:t xml:space="preserve">It is the goal of the Elementary </w:t>
      </w:r>
      <w:r w:rsidRPr="00D803D9">
        <w:rPr>
          <w:rFonts w:ascii="Arial" w:hAnsi="Arial" w:cs="Arial"/>
          <w:spacing w:val="-4"/>
          <w:sz w:val="24"/>
          <w:szCs w:val="24"/>
        </w:rPr>
        <w:t xml:space="preserve">Teachers’ </w:t>
      </w:r>
      <w:r w:rsidRPr="00D803D9">
        <w:rPr>
          <w:rFonts w:ascii="Arial" w:hAnsi="Arial" w:cs="Arial"/>
          <w:sz w:val="24"/>
          <w:szCs w:val="24"/>
        </w:rPr>
        <w:t xml:space="preserve">Federation of Ontario to work with others to </w:t>
      </w:r>
      <w:r w:rsidR="00884985" w:rsidRPr="00D803D9">
        <w:rPr>
          <w:rFonts w:ascii="Arial" w:hAnsi="Arial" w:cs="Arial"/>
          <w:sz w:val="24"/>
          <w:szCs w:val="24"/>
        </w:rPr>
        <w:t xml:space="preserve">create </w:t>
      </w:r>
      <w:r w:rsidRPr="00D803D9">
        <w:rPr>
          <w:rFonts w:ascii="Arial" w:hAnsi="Arial" w:cs="Arial"/>
          <w:sz w:val="24"/>
          <w:szCs w:val="24"/>
        </w:rPr>
        <w:t>schools, communities and a society free from all forms of individua</w:t>
      </w:r>
      <w:r w:rsidR="000D5764" w:rsidRPr="00D803D9">
        <w:rPr>
          <w:rFonts w:ascii="Arial" w:hAnsi="Arial" w:cs="Arial"/>
          <w:sz w:val="24"/>
          <w:szCs w:val="24"/>
        </w:rPr>
        <w:t>l and systemic discrimination.</w:t>
      </w:r>
      <w:r w:rsidR="00187912" w:rsidRPr="00D803D9">
        <w:rPr>
          <w:rFonts w:ascii="Arial" w:hAnsi="Arial" w:cs="Arial"/>
          <w:sz w:val="24"/>
          <w:szCs w:val="24"/>
        </w:rPr>
        <w:t xml:space="preserve"> </w:t>
      </w:r>
      <w:r w:rsidRPr="00D803D9">
        <w:rPr>
          <w:rFonts w:ascii="Arial" w:hAnsi="Arial" w:cs="Arial"/>
          <w:spacing w:val="-12"/>
          <w:sz w:val="24"/>
          <w:szCs w:val="24"/>
        </w:rPr>
        <w:t xml:space="preserve">To </w:t>
      </w:r>
      <w:r w:rsidRPr="00D803D9">
        <w:rPr>
          <w:rFonts w:ascii="Arial" w:hAnsi="Arial" w:cs="Arial"/>
          <w:sz w:val="24"/>
          <w:szCs w:val="24"/>
        </w:rPr>
        <w:t>further this goal, ETFO defines equity as</w:t>
      </w:r>
      <w:r w:rsidRPr="00D803D9">
        <w:rPr>
          <w:rFonts w:ascii="Arial" w:hAnsi="Arial" w:cs="Arial"/>
          <w:spacing w:val="-9"/>
          <w:sz w:val="24"/>
          <w:szCs w:val="24"/>
        </w:rPr>
        <w:t xml:space="preserve"> </w:t>
      </w:r>
      <w:r w:rsidRPr="00D803D9">
        <w:rPr>
          <w:rFonts w:ascii="Arial" w:hAnsi="Arial" w:cs="Arial"/>
          <w:sz w:val="24"/>
          <w:szCs w:val="24"/>
        </w:rPr>
        <w:t>fairness</w:t>
      </w:r>
      <w:r w:rsidRPr="00D803D9">
        <w:rPr>
          <w:rFonts w:ascii="Arial" w:hAnsi="Arial" w:cs="Arial"/>
          <w:spacing w:val="-9"/>
          <w:sz w:val="24"/>
          <w:szCs w:val="24"/>
        </w:rPr>
        <w:t xml:space="preserve"> </w:t>
      </w:r>
      <w:r w:rsidRPr="00D803D9">
        <w:rPr>
          <w:rFonts w:ascii="Arial" w:hAnsi="Arial" w:cs="Arial"/>
          <w:sz w:val="24"/>
          <w:szCs w:val="24"/>
        </w:rPr>
        <w:t>achieved</w:t>
      </w:r>
      <w:r w:rsidRPr="00D803D9">
        <w:rPr>
          <w:rFonts w:ascii="Arial" w:hAnsi="Arial" w:cs="Arial"/>
          <w:spacing w:val="-9"/>
          <w:sz w:val="24"/>
          <w:szCs w:val="24"/>
        </w:rPr>
        <w:t xml:space="preserve"> </w:t>
      </w:r>
      <w:r w:rsidRPr="00D803D9">
        <w:rPr>
          <w:rFonts w:ascii="Arial" w:hAnsi="Arial" w:cs="Arial"/>
          <w:sz w:val="24"/>
          <w:szCs w:val="24"/>
        </w:rPr>
        <w:t>through</w:t>
      </w:r>
      <w:r w:rsidRPr="00D803D9">
        <w:rPr>
          <w:rFonts w:ascii="Arial" w:hAnsi="Arial" w:cs="Arial"/>
          <w:spacing w:val="-9"/>
          <w:sz w:val="24"/>
          <w:szCs w:val="24"/>
        </w:rPr>
        <w:t xml:space="preserve"> </w:t>
      </w:r>
      <w:r w:rsidRPr="00D803D9">
        <w:rPr>
          <w:rFonts w:ascii="Arial" w:hAnsi="Arial" w:cs="Arial"/>
          <w:sz w:val="24"/>
          <w:szCs w:val="24"/>
        </w:rPr>
        <w:t>proactive</w:t>
      </w:r>
      <w:r w:rsidRPr="00D803D9">
        <w:rPr>
          <w:rFonts w:ascii="Arial" w:hAnsi="Arial" w:cs="Arial"/>
          <w:spacing w:val="-9"/>
          <w:sz w:val="24"/>
          <w:szCs w:val="24"/>
        </w:rPr>
        <w:t xml:space="preserve"> </w:t>
      </w:r>
      <w:r w:rsidRPr="00D803D9">
        <w:rPr>
          <w:rFonts w:ascii="Arial" w:hAnsi="Arial" w:cs="Arial"/>
          <w:sz w:val="24"/>
          <w:szCs w:val="24"/>
        </w:rPr>
        <w:t>measures</w:t>
      </w:r>
      <w:r w:rsidRPr="00D803D9">
        <w:rPr>
          <w:rFonts w:ascii="Arial" w:hAnsi="Arial" w:cs="Arial"/>
          <w:spacing w:val="-9"/>
          <w:sz w:val="24"/>
          <w:szCs w:val="24"/>
        </w:rPr>
        <w:t xml:space="preserve"> </w:t>
      </w:r>
      <w:r w:rsidRPr="00D803D9">
        <w:rPr>
          <w:rFonts w:ascii="Arial" w:hAnsi="Arial" w:cs="Arial"/>
          <w:sz w:val="24"/>
          <w:szCs w:val="24"/>
        </w:rPr>
        <w:t>which</w:t>
      </w:r>
      <w:r w:rsidRPr="00D803D9">
        <w:rPr>
          <w:rFonts w:ascii="Arial" w:hAnsi="Arial" w:cs="Arial"/>
          <w:spacing w:val="-9"/>
          <w:sz w:val="24"/>
          <w:szCs w:val="24"/>
        </w:rPr>
        <w:t xml:space="preserve"> </w:t>
      </w:r>
      <w:r w:rsidRPr="00D803D9">
        <w:rPr>
          <w:rFonts w:ascii="Arial" w:hAnsi="Arial" w:cs="Arial"/>
          <w:sz w:val="24"/>
          <w:szCs w:val="24"/>
        </w:rPr>
        <w:t>result</w:t>
      </w:r>
      <w:r w:rsidRPr="00D803D9">
        <w:rPr>
          <w:rFonts w:ascii="Arial" w:hAnsi="Arial" w:cs="Arial"/>
          <w:spacing w:val="-9"/>
          <w:sz w:val="24"/>
          <w:szCs w:val="24"/>
        </w:rPr>
        <w:t xml:space="preserve"> </w:t>
      </w:r>
      <w:r w:rsidRPr="00D803D9">
        <w:rPr>
          <w:rFonts w:ascii="Arial" w:hAnsi="Arial" w:cs="Arial"/>
          <w:sz w:val="24"/>
          <w:szCs w:val="24"/>
        </w:rPr>
        <w:t>in</w:t>
      </w:r>
      <w:r w:rsidRPr="00D803D9">
        <w:rPr>
          <w:rFonts w:ascii="Arial" w:hAnsi="Arial" w:cs="Arial"/>
          <w:spacing w:val="-9"/>
          <w:sz w:val="24"/>
          <w:szCs w:val="24"/>
        </w:rPr>
        <w:t xml:space="preserve"> </w:t>
      </w:r>
      <w:r w:rsidRPr="00D803D9">
        <w:rPr>
          <w:rFonts w:ascii="Arial" w:hAnsi="Arial" w:cs="Arial"/>
          <w:sz w:val="24"/>
          <w:szCs w:val="24"/>
        </w:rPr>
        <w:t>equality,</w:t>
      </w:r>
      <w:r w:rsidRPr="00D803D9">
        <w:rPr>
          <w:rFonts w:ascii="Arial" w:hAnsi="Arial" w:cs="Arial"/>
          <w:spacing w:val="-9"/>
          <w:sz w:val="24"/>
          <w:szCs w:val="24"/>
        </w:rPr>
        <w:t xml:space="preserve"> </w:t>
      </w:r>
      <w:r w:rsidRPr="00D803D9">
        <w:rPr>
          <w:rFonts w:ascii="Arial" w:hAnsi="Arial" w:cs="Arial"/>
          <w:sz w:val="24"/>
          <w:szCs w:val="24"/>
        </w:rPr>
        <w:t>promote diversity</w:t>
      </w:r>
      <w:r w:rsidRPr="00D803D9">
        <w:rPr>
          <w:rFonts w:ascii="Arial" w:hAnsi="Arial" w:cs="Arial"/>
          <w:spacing w:val="-6"/>
          <w:sz w:val="24"/>
          <w:szCs w:val="24"/>
        </w:rPr>
        <w:t xml:space="preserve"> </w:t>
      </w:r>
      <w:r w:rsidRPr="00D803D9">
        <w:rPr>
          <w:rFonts w:ascii="Arial" w:hAnsi="Arial" w:cs="Arial"/>
          <w:sz w:val="24"/>
          <w:szCs w:val="24"/>
        </w:rPr>
        <w:t>and</w:t>
      </w:r>
      <w:r w:rsidRPr="00D803D9">
        <w:rPr>
          <w:rFonts w:ascii="Arial" w:hAnsi="Arial" w:cs="Arial"/>
          <w:spacing w:val="-7"/>
          <w:sz w:val="24"/>
          <w:szCs w:val="24"/>
        </w:rPr>
        <w:t xml:space="preserve"> </w:t>
      </w:r>
      <w:r w:rsidRPr="00D803D9">
        <w:rPr>
          <w:rFonts w:ascii="Arial" w:hAnsi="Arial" w:cs="Arial"/>
          <w:sz w:val="24"/>
          <w:szCs w:val="24"/>
        </w:rPr>
        <w:t>foster</w:t>
      </w:r>
      <w:r w:rsidRPr="00D803D9">
        <w:rPr>
          <w:rFonts w:ascii="Arial" w:hAnsi="Arial" w:cs="Arial"/>
          <w:spacing w:val="-6"/>
          <w:sz w:val="24"/>
          <w:szCs w:val="24"/>
        </w:rPr>
        <w:t xml:space="preserve"> </w:t>
      </w:r>
      <w:r w:rsidRPr="00D803D9">
        <w:rPr>
          <w:rFonts w:ascii="Arial" w:hAnsi="Arial" w:cs="Arial"/>
          <w:sz w:val="24"/>
          <w:szCs w:val="24"/>
        </w:rPr>
        <w:t>respect</w:t>
      </w:r>
      <w:r w:rsidRPr="00D803D9">
        <w:rPr>
          <w:rFonts w:ascii="Arial" w:hAnsi="Arial" w:cs="Arial"/>
          <w:spacing w:val="-6"/>
          <w:sz w:val="24"/>
          <w:szCs w:val="24"/>
        </w:rPr>
        <w:t xml:space="preserve"> </w:t>
      </w:r>
      <w:r w:rsidRPr="00D803D9">
        <w:rPr>
          <w:rFonts w:ascii="Arial" w:hAnsi="Arial" w:cs="Arial"/>
          <w:sz w:val="24"/>
          <w:szCs w:val="24"/>
        </w:rPr>
        <w:t>and</w:t>
      </w:r>
      <w:r w:rsidRPr="00D803D9">
        <w:rPr>
          <w:rFonts w:ascii="Arial" w:hAnsi="Arial" w:cs="Arial"/>
          <w:spacing w:val="-7"/>
          <w:sz w:val="24"/>
          <w:szCs w:val="24"/>
        </w:rPr>
        <w:t xml:space="preserve"> </w:t>
      </w:r>
      <w:r w:rsidRPr="00D803D9">
        <w:rPr>
          <w:rFonts w:ascii="Arial" w:hAnsi="Arial" w:cs="Arial"/>
          <w:sz w:val="24"/>
          <w:szCs w:val="24"/>
        </w:rPr>
        <w:t>dignity</w:t>
      </w:r>
      <w:r w:rsidRPr="00D803D9">
        <w:rPr>
          <w:rFonts w:ascii="Arial" w:hAnsi="Arial" w:cs="Arial"/>
          <w:spacing w:val="-7"/>
          <w:sz w:val="24"/>
          <w:szCs w:val="24"/>
        </w:rPr>
        <w:t xml:space="preserve"> </w:t>
      </w:r>
      <w:r w:rsidRPr="00D803D9">
        <w:rPr>
          <w:rFonts w:ascii="Arial" w:hAnsi="Arial" w:cs="Arial"/>
          <w:sz w:val="24"/>
          <w:szCs w:val="24"/>
        </w:rPr>
        <w:t>for</w:t>
      </w:r>
      <w:r w:rsidRPr="00D803D9">
        <w:rPr>
          <w:rFonts w:ascii="Arial" w:hAnsi="Arial" w:cs="Arial"/>
          <w:spacing w:val="-7"/>
          <w:sz w:val="24"/>
          <w:szCs w:val="24"/>
        </w:rPr>
        <w:t xml:space="preserve"> </w:t>
      </w:r>
      <w:r w:rsidRPr="00D803D9">
        <w:rPr>
          <w:rFonts w:ascii="Arial" w:hAnsi="Arial" w:cs="Arial"/>
          <w:sz w:val="24"/>
          <w:szCs w:val="24"/>
        </w:rPr>
        <w:t>all.</w:t>
      </w:r>
      <w:r w:rsidR="004B0A6E">
        <w:rPr>
          <w:rFonts w:ascii="Arial" w:hAnsi="Arial" w:cs="Arial"/>
          <w:sz w:val="24"/>
          <w:szCs w:val="24"/>
        </w:rPr>
        <w:t xml:space="preserve"> </w:t>
      </w:r>
    </w:p>
    <w:p w:rsidR="00E06744" w:rsidRDefault="00E06744" w:rsidP="00FC7DFD">
      <w:pPr>
        <w:pStyle w:val="Heading2"/>
        <w:rPr>
          <w:rStyle w:val="Strong"/>
          <w:b w:val="0"/>
          <w:sz w:val="28"/>
          <w:szCs w:val="28"/>
        </w:rPr>
      </w:pPr>
    </w:p>
    <w:p w:rsidR="00C2445D" w:rsidRPr="00670020" w:rsidRDefault="00C2445D" w:rsidP="00670020">
      <w:pPr>
        <w:pStyle w:val="Heading2"/>
        <w:rPr>
          <w:rStyle w:val="Strong"/>
          <w:b w:val="0"/>
          <w:bCs w:val="0"/>
          <w:caps/>
        </w:rPr>
      </w:pPr>
      <w:r w:rsidRPr="00670020">
        <w:rPr>
          <w:rStyle w:val="Strong"/>
          <w:b w:val="0"/>
          <w:bCs w:val="0"/>
          <w:caps/>
        </w:rPr>
        <w:t>ETFO’s Equity Initiatives</w:t>
      </w:r>
    </w:p>
    <w:p w:rsidR="007C7318" w:rsidRDefault="00C2445D" w:rsidP="007C7318">
      <w:pPr>
        <w:ind w:right="720"/>
        <w:contextualSpacing/>
        <w:jc w:val="left"/>
        <w:rPr>
          <w:rFonts w:ascii="Arial" w:hAnsi="Arial" w:cs="Arial"/>
          <w:sz w:val="24"/>
          <w:szCs w:val="24"/>
        </w:rPr>
      </w:pPr>
      <w:r w:rsidRPr="00C2445D">
        <w:rPr>
          <w:rFonts w:ascii="Arial" w:hAnsi="Arial" w:cs="Arial"/>
          <w:sz w:val="24"/>
          <w:szCs w:val="24"/>
        </w:rPr>
        <w:t xml:space="preserve">ETFO is a union committed to social justice, equity and inclusion. The Federation’s commitment to these principles is reflected in the initiatives it has established as organizational priorities, such as: ETFO’s multi-year strategy on </w:t>
      </w:r>
      <w:r w:rsidR="004A2B50">
        <w:rPr>
          <w:rFonts w:ascii="Arial" w:hAnsi="Arial" w:cs="Arial"/>
          <w:sz w:val="24"/>
          <w:szCs w:val="24"/>
        </w:rPr>
        <w:t>a</w:t>
      </w:r>
      <w:r w:rsidR="004A2B50" w:rsidRPr="00C2445D">
        <w:rPr>
          <w:rFonts w:ascii="Arial" w:hAnsi="Arial" w:cs="Arial"/>
          <w:sz w:val="24"/>
          <w:szCs w:val="24"/>
        </w:rPr>
        <w:t>nti</w:t>
      </w:r>
      <w:r w:rsidRPr="00C2445D">
        <w:rPr>
          <w:rFonts w:ascii="Arial" w:hAnsi="Arial" w:cs="Arial"/>
          <w:sz w:val="24"/>
          <w:szCs w:val="24"/>
        </w:rPr>
        <w:t xml:space="preserve">-Black </w:t>
      </w:r>
      <w:r w:rsidR="004A2B50">
        <w:rPr>
          <w:rFonts w:ascii="Arial" w:hAnsi="Arial" w:cs="Arial"/>
          <w:sz w:val="24"/>
          <w:szCs w:val="24"/>
        </w:rPr>
        <w:t>r</w:t>
      </w:r>
      <w:r w:rsidR="004A2B50" w:rsidRPr="00C2445D">
        <w:rPr>
          <w:rFonts w:ascii="Arial" w:hAnsi="Arial" w:cs="Arial"/>
          <w:sz w:val="24"/>
          <w:szCs w:val="24"/>
        </w:rPr>
        <w:t>acism</w:t>
      </w:r>
      <w:r w:rsidRPr="00C2445D">
        <w:rPr>
          <w:rFonts w:ascii="Arial" w:hAnsi="Arial" w:cs="Arial"/>
          <w:sz w:val="24"/>
          <w:szCs w:val="24"/>
        </w:rPr>
        <w:t xml:space="preserve">; </w:t>
      </w:r>
      <w:r w:rsidR="004A2B50">
        <w:rPr>
          <w:rFonts w:ascii="Arial" w:hAnsi="Arial" w:cs="Arial"/>
          <w:sz w:val="24"/>
          <w:szCs w:val="24"/>
        </w:rPr>
        <w:t>t</w:t>
      </w:r>
      <w:r w:rsidR="004A2B50" w:rsidRPr="00C2445D">
        <w:rPr>
          <w:rFonts w:ascii="Arial" w:hAnsi="Arial" w:cs="Arial"/>
          <w:sz w:val="24"/>
          <w:szCs w:val="24"/>
        </w:rPr>
        <w:t>wo</w:t>
      </w:r>
      <w:r w:rsidR="004A2B50">
        <w:rPr>
          <w:rFonts w:ascii="Arial" w:hAnsi="Arial" w:cs="Arial"/>
          <w:sz w:val="24"/>
          <w:szCs w:val="24"/>
        </w:rPr>
        <w:t xml:space="preserve"> s</w:t>
      </w:r>
      <w:r w:rsidR="004A2B50" w:rsidRPr="00C2445D">
        <w:rPr>
          <w:rFonts w:ascii="Arial" w:hAnsi="Arial" w:cs="Arial"/>
          <w:sz w:val="24"/>
          <w:szCs w:val="24"/>
        </w:rPr>
        <w:t>pirit</w:t>
      </w:r>
      <w:r w:rsidRPr="00C2445D">
        <w:rPr>
          <w:rFonts w:ascii="Arial" w:hAnsi="Arial" w:cs="Arial"/>
          <w:sz w:val="24"/>
          <w:szCs w:val="24"/>
        </w:rPr>
        <w:t xml:space="preserve">, </w:t>
      </w:r>
      <w:r w:rsidR="004A2B50">
        <w:rPr>
          <w:rFonts w:ascii="Arial" w:hAnsi="Arial" w:cs="Arial"/>
          <w:sz w:val="24"/>
          <w:szCs w:val="24"/>
        </w:rPr>
        <w:t>l</w:t>
      </w:r>
      <w:r w:rsidR="004A2B50" w:rsidRPr="00C2445D">
        <w:rPr>
          <w:rFonts w:ascii="Arial" w:hAnsi="Arial" w:cs="Arial"/>
          <w:sz w:val="24"/>
          <w:szCs w:val="24"/>
        </w:rPr>
        <w:t>esbian</w:t>
      </w:r>
      <w:r w:rsidRPr="00C2445D">
        <w:rPr>
          <w:rFonts w:ascii="Arial" w:hAnsi="Arial" w:cs="Arial"/>
          <w:sz w:val="24"/>
          <w:szCs w:val="24"/>
        </w:rPr>
        <w:t xml:space="preserve">, </w:t>
      </w:r>
      <w:r w:rsidR="004A2B50">
        <w:rPr>
          <w:rFonts w:ascii="Arial" w:hAnsi="Arial" w:cs="Arial"/>
          <w:sz w:val="24"/>
          <w:szCs w:val="24"/>
        </w:rPr>
        <w:t>g</w:t>
      </w:r>
      <w:r w:rsidR="004A2B50" w:rsidRPr="00C2445D">
        <w:rPr>
          <w:rFonts w:ascii="Arial" w:hAnsi="Arial" w:cs="Arial"/>
          <w:sz w:val="24"/>
          <w:szCs w:val="24"/>
        </w:rPr>
        <w:t>ay</w:t>
      </w:r>
      <w:r w:rsidRPr="00C2445D">
        <w:rPr>
          <w:rFonts w:ascii="Arial" w:hAnsi="Arial" w:cs="Arial"/>
          <w:sz w:val="24"/>
          <w:szCs w:val="24"/>
        </w:rPr>
        <w:t xml:space="preserve">, </w:t>
      </w:r>
      <w:r w:rsidR="004A2B50">
        <w:rPr>
          <w:rFonts w:ascii="Arial" w:hAnsi="Arial" w:cs="Arial"/>
          <w:sz w:val="24"/>
          <w:szCs w:val="24"/>
        </w:rPr>
        <w:t>b</w:t>
      </w:r>
      <w:r w:rsidR="004A2B50" w:rsidRPr="00C2445D">
        <w:rPr>
          <w:rFonts w:ascii="Arial" w:hAnsi="Arial" w:cs="Arial"/>
          <w:sz w:val="24"/>
          <w:szCs w:val="24"/>
        </w:rPr>
        <w:t>isexual</w:t>
      </w:r>
      <w:r w:rsidRPr="00C2445D">
        <w:rPr>
          <w:rFonts w:ascii="Arial" w:hAnsi="Arial" w:cs="Arial"/>
          <w:sz w:val="24"/>
          <w:szCs w:val="24"/>
        </w:rPr>
        <w:t xml:space="preserve">, </w:t>
      </w:r>
      <w:r w:rsidR="004A2B50">
        <w:rPr>
          <w:rFonts w:ascii="Arial" w:hAnsi="Arial" w:cs="Arial"/>
          <w:sz w:val="24"/>
          <w:szCs w:val="24"/>
        </w:rPr>
        <w:t>t</w:t>
      </w:r>
      <w:r w:rsidR="004A2B50" w:rsidRPr="00C2445D">
        <w:rPr>
          <w:rFonts w:ascii="Arial" w:hAnsi="Arial" w:cs="Arial"/>
          <w:sz w:val="24"/>
          <w:szCs w:val="24"/>
        </w:rPr>
        <w:t>ransgender</w:t>
      </w:r>
      <w:r w:rsidRPr="00C2445D">
        <w:rPr>
          <w:rFonts w:ascii="Arial" w:hAnsi="Arial" w:cs="Arial"/>
          <w:sz w:val="24"/>
          <w:szCs w:val="24"/>
        </w:rPr>
        <w:t xml:space="preserve">, </w:t>
      </w:r>
      <w:r w:rsidR="004A2B50">
        <w:rPr>
          <w:rFonts w:ascii="Arial" w:hAnsi="Arial" w:cs="Arial"/>
          <w:sz w:val="24"/>
          <w:szCs w:val="24"/>
        </w:rPr>
        <w:t>q</w:t>
      </w:r>
      <w:r w:rsidR="004A2B50" w:rsidRPr="00C2445D">
        <w:rPr>
          <w:rFonts w:ascii="Arial" w:hAnsi="Arial" w:cs="Arial"/>
          <w:sz w:val="24"/>
          <w:szCs w:val="24"/>
        </w:rPr>
        <w:t xml:space="preserve">ueer </w:t>
      </w:r>
      <w:r w:rsidRPr="00C2445D">
        <w:rPr>
          <w:rFonts w:ascii="Arial" w:hAnsi="Arial" w:cs="Arial"/>
          <w:sz w:val="24"/>
          <w:szCs w:val="24"/>
        </w:rPr>
        <w:t xml:space="preserve">and </w:t>
      </w:r>
      <w:r w:rsidR="004A2B50">
        <w:rPr>
          <w:rFonts w:ascii="Arial" w:hAnsi="Arial" w:cs="Arial"/>
          <w:sz w:val="24"/>
          <w:szCs w:val="24"/>
        </w:rPr>
        <w:t>q</w:t>
      </w:r>
      <w:r w:rsidR="004A2B50" w:rsidRPr="00C2445D">
        <w:rPr>
          <w:rFonts w:ascii="Arial" w:hAnsi="Arial" w:cs="Arial"/>
          <w:sz w:val="24"/>
          <w:szCs w:val="24"/>
        </w:rPr>
        <w:t xml:space="preserve">uestioning </w:t>
      </w:r>
      <w:r w:rsidRPr="00C2445D">
        <w:rPr>
          <w:rFonts w:ascii="Arial" w:hAnsi="Arial" w:cs="Arial"/>
          <w:sz w:val="24"/>
          <w:szCs w:val="24"/>
        </w:rPr>
        <w:t xml:space="preserve">education; and addressing First Nations, Métis and Inuit issues. </w:t>
      </w:r>
    </w:p>
    <w:p w:rsidR="007C7318" w:rsidRDefault="007C7318" w:rsidP="007C7318">
      <w:pPr>
        <w:ind w:right="720"/>
        <w:contextualSpacing/>
        <w:jc w:val="left"/>
        <w:rPr>
          <w:rFonts w:ascii="Arial" w:hAnsi="Arial" w:cs="Arial"/>
          <w:sz w:val="24"/>
          <w:szCs w:val="24"/>
        </w:rPr>
      </w:pPr>
    </w:p>
    <w:p w:rsidR="00C2445D" w:rsidRPr="00C2445D" w:rsidRDefault="00C2445D" w:rsidP="007C7318">
      <w:pPr>
        <w:ind w:right="720"/>
        <w:contextualSpacing/>
        <w:jc w:val="left"/>
        <w:rPr>
          <w:rFonts w:ascii="Arial" w:hAnsi="Arial" w:cs="Arial"/>
          <w:sz w:val="24"/>
          <w:szCs w:val="24"/>
        </w:rPr>
      </w:pPr>
      <w:r w:rsidRPr="00C2445D">
        <w:rPr>
          <w:rFonts w:ascii="Arial" w:hAnsi="Arial" w:cs="Arial"/>
          <w:sz w:val="24"/>
          <w:szCs w:val="24"/>
        </w:rPr>
        <w:t>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w:t>
      </w:r>
      <w:r w:rsidR="007C7318">
        <w:rPr>
          <w:rFonts w:ascii="Arial" w:hAnsi="Arial" w:cs="Arial"/>
          <w:sz w:val="24"/>
          <w:szCs w:val="24"/>
        </w:rPr>
        <w:t xml:space="preserve">rofessional and personal lives. </w:t>
      </w:r>
      <w:r w:rsidRPr="00C2445D">
        <w:rPr>
          <w:rFonts w:ascii="Arial" w:hAnsi="Arial" w:cs="Arial"/>
          <w:color w:val="000000"/>
          <w:sz w:val="24"/>
          <w:szCs w:val="24"/>
        </w:rPr>
        <w:t>Using the anti-oppressive framework is one of the ways that ETFO is operationalizing its Equity Statement.</w:t>
      </w:r>
    </w:p>
    <w:p w:rsidR="00E06744" w:rsidRDefault="00E06744" w:rsidP="00FC7DFD">
      <w:pPr>
        <w:pStyle w:val="Heading2"/>
        <w:rPr>
          <w:rStyle w:val="Strong"/>
          <w:b w:val="0"/>
          <w:sz w:val="28"/>
          <w:szCs w:val="28"/>
        </w:rPr>
      </w:pPr>
    </w:p>
    <w:p w:rsidR="005E2539" w:rsidRPr="00670020" w:rsidRDefault="00395D95" w:rsidP="00670020">
      <w:pPr>
        <w:pStyle w:val="Heading2"/>
        <w:rPr>
          <w:rStyle w:val="Strong"/>
          <w:b w:val="0"/>
          <w:bCs w:val="0"/>
          <w:caps/>
          <w:sz w:val="28"/>
          <w:szCs w:val="28"/>
        </w:rPr>
      </w:pPr>
      <w:r w:rsidRPr="00670020">
        <w:rPr>
          <w:rStyle w:val="Strong"/>
          <w:b w:val="0"/>
          <w:bCs w:val="0"/>
          <w:caps/>
          <w:sz w:val="28"/>
          <w:szCs w:val="28"/>
        </w:rPr>
        <w:t xml:space="preserve">ETFO </w:t>
      </w:r>
      <w:r w:rsidR="005E2539" w:rsidRPr="00670020">
        <w:rPr>
          <w:rStyle w:val="Strong"/>
          <w:b w:val="0"/>
          <w:bCs w:val="0"/>
          <w:caps/>
          <w:sz w:val="28"/>
          <w:szCs w:val="28"/>
        </w:rPr>
        <w:t>Definition of an Anti-Oppressive Framework</w:t>
      </w:r>
    </w:p>
    <w:p w:rsidR="007C7318" w:rsidRDefault="005E2539" w:rsidP="007C7318">
      <w:pPr>
        <w:pStyle w:val="BodyText"/>
        <w:kinsoku w:val="0"/>
        <w:overflowPunct w:val="0"/>
        <w:ind w:left="268" w:right="720"/>
        <w:contextualSpacing/>
        <w:jc w:val="left"/>
        <w:rPr>
          <w:rFonts w:ascii="Arial" w:hAnsi="Arial" w:cs="Arial"/>
          <w:sz w:val="24"/>
          <w:szCs w:val="24"/>
        </w:rPr>
      </w:pPr>
      <w:r w:rsidRPr="005E2539">
        <w:rPr>
          <w:rFonts w:ascii="Arial" w:hAnsi="Arial" w:cs="Arial"/>
          <w:sz w:val="24"/>
          <w:szCs w:val="24"/>
        </w:rPr>
        <w:t xml:space="preserve">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 and power imbalances. </w:t>
      </w:r>
    </w:p>
    <w:p w:rsidR="007C7318" w:rsidRDefault="007C7318" w:rsidP="007C7318">
      <w:pPr>
        <w:pStyle w:val="BodyText"/>
        <w:kinsoku w:val="0"/>
        <w:overflowPunct w:val="0"/>
        <w:ind w:left="268" w:right="720"/>
        <w:contextualSpacing/>
        <w:jc w:val="left"/>
        <w:rPr>
          <w:rFonts w:ascii="Arial" w:hAnsi="Arial" w:cs="Arial"/>
          <w:sz w:val="24"/>
          <w:szCs w:val="24"/>
        </w:rPr>
      </w:pPr>
    </w:p>
    <w:p w:rsidR="005E2539" w:rsidRDefault="005E2539" w:rsidP="007C7318">
      <w:pPr>
        <w:pStyle w:val="BodyText"/>
        <w:kinsoku w:val="0"/>
        <w:overflowPunct w:val="0"/>
        <w:ind w:left="268" w:right="720"/>
        <w:contextualSpacing/>
        <w:jc w:val="left"/>
        <w:rPr>
          <w:rFonts w:ascii="Arial" w:hAnsi="Arial" w:cs="Arial"/>
          <w:sz w:val="24"/>
          <w:szCs w:val="24"/>
        </w:rPr>
      </w:pPr>
      <w:r w:rsidRPr="005E2539">
        <w:rPr>
          <w:rFonts w:ascii="Arial" w:hAnsi="Arial" w:cs="Arial"/>
          <w:sz w:val="24"/>
          <w:szCs w:val="24"/>
        </w:rPr>
        <w:t>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 and institutional or union level.</w:t>
      </w:r>
    </w:p>
    <w:p w:rsidR="00880EC5" w:rsidRPr="007C7318" w:rsidRDefault="00BE64D8" w:rsidP="0024569E">
      <w:pPr>
        <w:pStyle w:val="Title"/>
        <w:rPr>
          <w:w w:val="90"/>
        </w:rPr>
      </w:pPr>
      <w:r>
        <w:rPr>
          <w:spacing w:val="-9"/>
        </w:rPr>
        <w:br w:type="page"/>
      </w:r>
      <w:r w:rsidR="00880EC5" w:rsidRPr="007C7318">
        <w:rPr>
          <w:spacing w:val="-9"/>
        </w:rPr>
        <w:t xml:space="preserve">TABLE </w:t>
      </w:r>
      <w:r w:rsidR="00733737" w:rsidRPr="007C7318">
        <w:t>OF CONTENTS</w:t>
      </w:r>
      <w:r w:rsidR="0024569E">
        <w:t xml:space="preserve"> </w:t>
      </w:r>
    </w:p>
    <w:p w:rsidR="00E06744" w:rsidRDefault="00E06744" w:rsidP="00E06744">
      <w:pPr>
        <w:pStyle w:val="BodyText"/>
        <w:tabs>
          <w:tab w:val="left" w:pos="8460"/>
          <w:tab w:val="left" w:pos="9810"/>
        </w:tabs>
        <w:kinsoku w:val="0"/>
        <w:overflowPunct w:val="0"/>
        <w:spacing w:line="480" w:lineRule="auto"/>
        <w:ind w:left="2345" w:right="547" w:hanging="1800"/>
        <w:contextualSpacing/>
        <w:jc w:val="left"/>
        <w:rPr>
          <w:rFonts w:ascii="Arial" w:hAnsi="Arial" w:cs="Arial"/>
          <w:color w:val="000000" w:themeColor="text1"/>
          <w:sz w:val="28"/>
          <w:szCs w:val="28"/>
        </w:rPr>
      </w:pPr>
      <w:bookmarkStart w:id="0" w:name="e&amp;w_annual_report_2017_final"/>
      <w:bookmarkEnd w:id="0"/>
    </w:p>
    <w:p w:rsidR="00880EC5" w:rsidRPr="0059796D" w:rsidRDefault="00880EC5" w:rsidP="00E06744">
      <w:pPr>
        <w:pStyle w:val="BodyText"/>
        <w:tabs>
          <w:tab w:val="left" w:pos="8460"/>
          <w:tab w:val="left" w:pos="9810"/>
        </w:tabs>
        <w:kinsoku w:val="0"/>
        <w:overflowPunct w:val="0"/>
        <w:spacing w:line="480" w:lineRule="auto"/>
        <w:ind w:left="2345" w:right="547" w:hanging="1800"/>
        <w:contextualSpacing/>
        <w:jc w:val="left"/>
        <w:rPr>
          <w:rFonts w:ascii="Arial" w:hAnsi="Arial" w:cs="Arial"/>
          <w:color w:val="000000" w:themeColor="text1"/>
          <w:sz w:val="28"/>
          <w:szCs w:val="28"/>
        </w:rPr>
      </w:pPr>
      <w:r w:rsidRPr="0059796D">
        <w:rPr>
          <w:rFonts w:ascii="Arial" w:hAnsi="Arial" w:cs="Arial"/>
          <w:color w:val="000000" w:themeColor="text1"/>
          <w:sz w:val="28"/>
          <w:szCs w:val="28"/>
        </w:rPr>
        <w:t>Fou</w:t>
      </w:r>
      <w:r w:rsidR="0059796D" w:rsidRPr="0059796D">
        <w:rPr>
          <w:rFonts w:ascii="Arial" w:hAnsi="Arial" w:cs="Arial"/>
          <w:color w:val="000000" w:themeColor="text1"/>
          <w:sz w:val="28"/>
          <w:szCs w:val="28"/>
        </w:rPr>
        <w:t>ndations for Equity Work</w:t>
      </w:r>
    </w:p>
    <w:p w:rsidR="009C468C" w:rsidRPr="0059796D" w:rsidRDefault="009C468C" w:rsidP="00E06744">
      <w:pPr>
        <w:pStyle w:val="BodyText"/>
        <w:tabs>
          <w:tab w:val="left" w:pos="8460"/>
          <w:tab w:val="left" w:pos="9810"/>
          <w:tab w:val="left" w:pos="10260"/>
        </w:tabs>
        <w:kinsoku w:val="0"/>
        <w:overflowPunct w:val="0"/>
        <w:spacing w:line="480" w:lineRule="auto"/>
        <w:ind w:left="2345" w:right="547" w:hanging="1800"/>
        <w:contextualSpacing/>
        <w:jc w:val="left"/>
        <w:rPr>
          <w:rFonts w:ascii="Arial" w:hAnsi="Arial" w:cs="Arial"/>
          <w:color w:val="000000" w:themeColor="text1"/>
          <w:sz w:val="28"/>
          <w:szCs w:val="28"/>
        </w:rPr>
      </w:pPr>
      <w:r w:rsidRPr="0059796D">
        <w:rPr>
          <w:rFonts w:ascii="Arial" w:hAnsi="Arial" w:cs="Arial"/>
          <w:color w:val="000000" w:themeColor="text1"/>
          <w:sz w:val="28"/>
          <w:szCs w:val="28"/>
        </w:rPr>
        <w:t>Reflecting Back</w:t>
      </w:r>
      <w:r w:rsidR="00CA567A" w:rsidRPr="0059796D">
        <w:rPr>
          <w:rFonts w:ascii="Arial" w:hAnsi="Arial" w:cs="Arial"/>
          <w:color w:val="000000" w:themeColor="text1"/>
          <w:sz w:val="28"/>
          <w:szCs w:val="28"/>
        </w:rPr>
        <w:t xml:space="preserve"> on the Year</w:t>
      </w:r>
    </w:p>
    <w:p w:rsidR="00880EC5" w:rsidRPr="0059796D" w:rsidRDefault="00D43CDE" w:rsidP="00E06744">
      <w:pPr>
        <w:pStyle w:val="BodyText"/>
        <w:tabs>
          <w:tab w:val="left" w:pos="8460"/>
          <w:tab w:val="left" w:pos="9810"/>
          <w:tab w:val="left" w:pos="10260"/>
        </w:tabs>
        <w:kinsoku w:val="0"/>
        <w:overflowPunct w:val="0"/>
        <w:spacing w:line="480" w:lineRule="auto"/>
        <w:ind w:left="2345" w:right="547" w:hanging="1800"/>
        <w:contextualSpacing/>
        <w:jc w:val="left"/>
        <w:rPr>
          <w:rFonts w:ascii="Arial" w:hAnsi="Arial" w:cs="Arial"/>
          <w:color w:val="000000" w:themeColor="text1"/>
          <w:sz w:val="28"/>
          <w:szCs w:val="28"/>
        </w:rPr>
      </w:pPr>
      <w:r w:rsidRPr="0059796D">
        <w:rPr>
          <w:rFonts w:ascii="Arial" w:hAnsi="Arial" w:cs="Arial"/>
          <w:color w:val="000000" w:themeColor="text1"/>
          <w:sz w:val="28"/>
          <w:szCs w:val="28"/>
        </w:rPr>
        <w:t>New &amp; Upcoming Initiatives</w:t>
      </w:r>
    </w:p>
    <w:p w:rsidR="00C40619" w:rsidRPr="0059796D" w:rsidRDefault="00880EC5" w:rsidP="00E06744">
      <w:pPr>
        <w:pStyle w:val="BodyText"/>
        <w:tabs>
          <w:tab w:val="left" w:pos="8460"/>
          <w:tab w:val="left" w:pos="9810"/>
          <w:tab w:val="left" w:pos="10260"/>
        </w:tabs>
        <w:kinsoku w:val="0"/>
        <w:overflowPunct w:val="0"/>
        <w:spacing w:line="480" w:lineRule="auto"/>
        <w:ind w:left="2345" w:right="547" w:hanging="1800"/>
        <w:contextualSpacing/>
        <w:jc w:val="left"/>
        <w:rPr>
          <w:rFonts w:ascii="Arial" w:hAnsi="Arial" w:cs="Arial"/>
          <w:color w:val="000000" w:themeColor="text1"/>
          <w:sz w:val="28"/>
          <w:szCs w:val="28"/>
        </w:rPr>
      </w:pPr>
      <w:r w:rsidRPr="0059796D">
        <w:rPr>
          <w:rFonts w:ascii="Arial" w:hAnsi="Arial" w:cs="Arial"/>
          <w:color w:val="000000" w:themeColor="text1"/>
          <w:sz w:val="28"/>
          <w:szCs w:val="28"/>
        </w:rPr>
        <w:t xml:space="preserve">ETFO’s Diverse </w:t>
      </w:r>
      <w:r w:rsidR="00C40619" w:rsidRPr="0059796D">
        <w:rPr>
          <w:rFonts w:ascii="Arial" w:hAnsi="Arial" w:cs="Arial"/>
          <w:color w:val="000000" w:themeColor="text1"/>
          <w:sz w:val="28"/>
          <w:szCs w:val="28"/>
        </w:rPr>
        <w:t>Membership</w:t>
      </w:r>
    </w:p>
    <w:p w:rsidR="00880EC5" w:rsidRPr="0059796D" w:rsidRDefault="0059796D" w:rsidP="00E06744">
      <w:pPr>
        <w:pStyle w:val="BodyText"/>
        <w:tabs>
          <w:tab w:val="left" w:pos="8460"/>
          <w:tab w:val="left" w:pos="9810"/>
          <w:tab w:val="left" w:pos="10260"/>
        </w:tabs>
        <w:kinsoku w:val="0"/>
        <w:overflowPunct w:val="0"/>
        <w:spacing w:line="480" w:lineRule="auto"/>
        <w:ind w:left="2345" w:right="547" w:hanging="1800"/>
        <w:contextualSpacing/>
        <w:jc w:val="left"/>
        <w:rPr>
          <w:rFonts w:ascii="Arial" w:hAnsi="Arial" w:cs="Arial"/>
          <w:color w:val="000000" w:themeColor="text1"/>
          <w:sz w:val="28"/>
          <w:szCs w:val="28"/>
        </w:rPr>
      </w:pPr>
      <w:r w:rsidRPr="0059796D">
        <w:rPr>
          <w:rFonts w:ascii="Arial" w:hAnsi="Arial" w:cs="Arial"/>
          <w:color w:val="000000" w:themeColor="text1"/>
          <w:sz w:val="28"/>
          <w:szCs w:val="28"/>
        </w:rPr>
        <w:t>Women’s Participation</w:t>
      </w:r>
    </w:p>
    <w:p w:rsidR="00823C41" w:rsidRPr="0059796D" w:rsidRDefault="00823C41" w:rsidP="00E06744">
      <w:pPr>
        <w:pStyle w:val="BodyText"/>
        <w:tabs>
          <w:tab w:val="left" w:pos="8460"/>
          <w:tab w:val="left" w:pos="9810"/>
          <w:tab w:val="left" w:pos="10260"/>
        </w:tabs>
        <w:kinsoku w:val="0"/>
        <w:overflowPunct w:val="0"/>
        <w:spacing w:line="480" w:lineRule="auto"/>
        <w:ind w:left="2345" w:right="547" w:hanging="1800"/>
        <w:contextualSpacing/>
        <w:jc w:val="left"/>
        <w:rPr>
          <w:rFonts w:ascii="Arial" w:hAnsi="Arial" w:cs="Arial"/>
          <w:color w:val="000000" w:themeColor="text1"/>
          <w:sz w:val="28"/>
          <w:szCs w:val="28"/>
        </w:rPr>
      </w:pPr>
      <w:r w:rsidRPr="0059796D">
        <w:rPr>
          <w:rFonts w:ascii="Arial" w:hAnsi="Arial" w:cs="Arial"/>
          <w:color w:val="000000" w:themeColor="text1"/>
          <w:sz w:val="28"/>
          <w:szCs w:val="28"/>
        </w:rPr>
        <w:t>Racialized M</w:t>
      </w:r>
      <w:r w:rsidR="0059796D" w:rsidRPr="0059796D">
        <w:rPr>
          <w:rFonts w:ascii="Arial" w:hAnsi="Arial" w:cs="Arial"/>
          <w:color w:val="000000" w:themeColor="text1"/>
          <w:sz w:val="28"/>
          <w:szCs w:val="28"/>
        </w:rPr>
        <w:t>ember’s Participation</w:t>
      </w:r>
    </w:p>
    <w:p w:rsidR="00880EC5" w:rsidRPr="0059796D" w:rsidRDefault="0059796D" w:rsidP="00E06744">
      <w:pPr>
        <w:pStyle w:val="BodyText"/>
        <w:tabs>
          <w:tab w:val="left" w:pos="8460"/>
          <w:tab w:val="left" w:pos="9810"/>
          <w:tab w:val="left" w:pos="10260"/>
        </w:tabs>
        <w:kinsoku w:val="0"/>
        <w:overflowPunct w:val="0"/>
        <w:spacing w:line="480" w:lineRule="auto"/>
        <w:ind w:left="540" w:right="547" w:hanging="1800"/>
        <w:contextualSpacing/>
        <w:rPr>
          <w:rFonts w:ascii="Arial" w:hAnsi="Arial" w:cs="Arial"/>
          <w:color w:val="000000" w:themeColor="text1"/>
          <w:sz w:val="28"/>
          <w:szCs w:val="28"/>
        </w:rPr>
      </w:pPr>
      <w:r w:rsidRPr="0059796D">
        <w:rPr>
          <w:rFonts w:ascii="Arial" w:hAnsi="Arial" w:cs="Arial"/>
          <w:color w:val="000000" w:themeColor="text1"/>
          <w:sz w:val="28"/>
          <w:szCs w:val="28"/>
        </w:rPr>
        <w:tab/>
      </w:r>
      <w:r w:rsidR="00880EC5" w:rsidRPr="0059796D">
        <w:rPr>
          <w:rFonts w:ascii="Arial" w:hAnsi="Arial" w:cs="Arial"/>
          <w:color w:val="000000" w:themeColor="text1"/>
          <w:sz w:val="28"/>
          <w:szCs w:val="28"/>
        </w:rPr>
        <w:t>Equit</w:t>
      </w:r>
      <w:r w:rsidRPr="0059796D">
        <w:rPr>
          <w:rFonts w:ascii="Arial" w:hAnsi="Arial" w:cs="Arial"/>
          <w:color w:val="000000" w:themeColor="text1"/>
          <w:sz w:val="28"/>
          <w:szCs w:val="28"/>
        </w:rPr>
        <w:t>y and Women’s Programs</w:t>
      </w:r>
    </w:p>
    <w:p w:rsidR="00880EC5" w:rsidRPr="0059796D" w:rsidRDefault="00880EC5" w:rsidP="00E06744">
      <w:pPr>
        <w:pStyle w:val="BodyText"/>
        <w:tabs>
          <w:tab w:val="left" w:pos="8460"/>
          <w:tab w:val="left" w:pos="9810"/>
          <w:tab w:val="left" w:pos="10260"/>
        </w:tabs>
        <w:kinsoku w:val="0"/>
        <w:overflowPunct w:val="0"/>
        <w:spacing w:line="480" w:lineRule="auto"/>
        <w:ind w:left="2345" w:right="547" w:hanging="1800"/>
        <w:contextualSpacing/>
        <w:rPr>
          <w:rFonts w:ascii="Arial" w:hAnsi="Arial" w:cs="Arial"/>
          <w:color w:val="000000" w:themeColor="text1"/>
          <w:sz w:val="28"/>
          <w:szCs w:val="28"/>
        </w:rPr>
      </w:pPr>
      <w:r w:rsidRPr="0059796D">
        <w:rPr>
          <w:rFonts w:ascii="Arial" w:hAnsi="Arial" w:cs="Arial"/>
          <w:color w:val="000000" w:themeColor="text1"/>
          <w:sz w:val="28"/>
          <w:szCs w:val="28"/>
        </w:rPr>
        <w:t>Support for Community Initiatives</w:t>
      </w:r>
    </w:p>
    <w:p w:rsidR="00B62AE1" w:rsidRPr="0059796D" w:rsidRDefault="00B62AE1" w:rsidP="00E06744">
      <w:pPr>
        <w:pStyle w:val="BodyText"/>
        <w:tabs>
          <w:tab w:val="left" w:pos="8460"/>
          <w:tab w:val="left" w:pos="9810"/>
          <w:tab w:val="left" w:pos="10260"/>
        </w:tabs>
        <w:kinsoku w:val="0"/>
        <w:overflowPunct w:val="0"/>
        <w:spacing w:line="480" w:lineRule="auto"/>
        <w:ind w:left="2345" w:right="547" w:hanging="1800"/>
        <w:contextualSpacing/>
        <w:rPr>
          <w:rFonts w:ascii="Arial" w:hAnsi="Arial" w:cs="Arial"/>
          <w:color w:val="000000" w:themeColor="text1"/>
          <w:sz w:val="28"/>
          <w:szCs w:val="28"/>
        </w:rPr>
      </w:pPr>
      <w:r w:rsidRPr="0059796D">
        <w:rPr>
          <w:rFonts w:ascii="Arial" w:hAnsi="Arial" w:cs="Arial"/>
          <w:color w:val="000000" w:themeColor="text1"/>
          <w:sz w:val="28"/>
          <w:szCs w:val="28"/>
        </w:rPr>
        <w:t xml:space="preserve">Equity Awards and Bursaries </w:t>
      </w:r>
    </w:p>
    <w:p w:rsidR="00880EC5" w:rsidRPr="0059796D" w:rsidRDefault="00880EC5" w:rsidP="00E06744">
      <w:pPr>
        <w:pStyle w:val="BodyText"/>
        <w:tabs>
          <w:tab w:val="left" w:pos="8460"/>
          <w:tab w:val="left" w:pos="9810"/>
          <w:tab w:val="left" w:pos="10260"/>
        </w:tabs>
        <w:kinsoku w:val="0"/>
        <w:overflowPunct w:val="0"/>
        <w:spacing w:line="480" w:lineRule="auto"/>
        <w:ind w:left="2345" w:right="547" w:hanging="1800"/>
        <w:contextualSpacing/>
        <w:rPr>
          <w:rFonts w:ascii="Arial" w:hAnsi="Arial" w:cs="Arial"/>
          <w:color w:val="000000" w:themeColor="text1"/>
          <w:sz w:val="28"/>
          <w:szCs w:val="28"/>
        </w:rPr>
      </w:pPr>
      <w:r w:rsidRPr="0059796D">
        <w:rPr>
          <w:rFonts w:ascii="Arial" w:hAnsi="Arial" w:cs="Arial"/>
          <w:color w:val="000000" w:themeColor="text1"/>
          <w:sz w:val="28"/>
          <w:szCs w:val="28"/>
        </w:rPr>
        <w:t>Statement on Social Justice and Equity</w:t>
      </w:r>
      <w:r w:rsidR="0059796D" w:rsidRPr="0059796D">
        <w:rPr>
          <w:rFonts w:ascii="Arial" w:hAnsi="Arial" w:cs="Arial"/>
          <w:color w:val="000000" w:themeColor="text1"/>
          <w:sz w:val="28"/>
          <w:szCs w:val="28"/>
        </w:rPr>
        <w:t xml:space="preserve"> (Appendix A)</w:t>
      </w:r>
    </w:p>
    <w:p w:rsidR="00C67CCD" w:rsidRPr="00BE64D8" w:rsidRDefault="0059796D" w:rsidP="00E06744">
      <w:pPr>
        <w:pStyle w:val="BodyText"/>
        <w:tabs>
          <w:tab w:val="left" w:pos="8460"/>
          <w:tab w:val="left" w:pos="9810"/>
          <w:tab w:val="left" w:pos="10260"/>
        </w:tabs>
        <w:kinsoku w:val="0"/>
        <w:overflowPunct w:val="0"/>
        <w:spacing w:line="480" w:lineRule="auto"/>
        <w:ind w:left="2345" w:right="547" w:hanging="1800"/>
        <w:contextualSpacing/>
        <w:rPr>
          <w:rFonts w:ascii="Arial" w:hAnsi="Arial" w:cs="Arial"/>
          <w:color w:val="000000" w:themeColor="text1"/>
          <w:sz w:val="28"/>
          <w:szCs w:val="28"/>
        </w:rPr>
      </w:pPr>
      <w:r w:rsidRPr="0059796D">
        <w:rPr>
          <w:rFonts w:ascii="Arial" w:hAnsi="Arial" w:cs="Arial"/>
          <w:color w:val="000000" w:themeColor="text1"/>
          <w:sz w:val="28"/>
          <w:szCs w:val="28"/>
        </w:rPr>
        <w:t>Protocol Concerning Member</w:t>
      </w:r>
      <w:r w:rsidR="00880EC5" w:rsidRPr="0059796D">
        <w:rPr>
          <w:rFonts w:ascii="Arial" w:hAnsi="Arial" w:cs="Arial"/>
          <w:color w:val="000000" w:themeColor="text1"/>
          <w:sz w:val="28"/>
          <w:szCs w:val="28"/>
        </w:rPr>
        <w:t xml:space="preserve"> Self-</w:t>
      </w:r>
      <w:r w:rsidR="00384423" w:rsidRPr="0059796D">
        <w:rPr>
          <w:rFonts w:ascii="Arial" w:hAnsi="Arial" w:cs="Arial"/>
          <w:color w:val="000000" w:themeColor="text1"/>
          <w:sz w:val="28"/>
          <w:szCs w:val="28"/>
        </w:rPr>
        <w:t>I</w:t>
      </w:r>
      <w:r w:rsidR="00880EC5" w:rsidRPr="0059796D">
        <w:rPr>
          <w:rFonts w:ascii="Arial" w:hAnsi="Arial" w:cs="Arial"/>
          <w:color w:val="000000" w:themeColor="text1"/>
          <w:sz w:val="28"/>
          <w:szCs w:val="28"/>
        </w:rPr>
        <w:t>dentification</w:t>
      </w:r>
      <w:r w:rsidRPr="0059796D">
        <w:rPr>
          <w:rFonts w:ascii="Arial" w:hAnsi="Arial" w:cs="Arial"/>
          <w:color w:val="000000" w:themeColor="text1"/>
          <w:sz w:val="28"/>
          <w:szCs w:val="28"/>
        </w:rPr>
        <w:t xml:space="preserve"> (Appendix B)</w:t>
      </w:r>
      <w:r w:rsidR="00C67CCD" w:rsidRPr="0059796D">
        <w:rPr>
          <w:rFonts w:ascii="Arial" w:hAnsi="Arial" w:cs="Arial"/>
          <w:color w:val="000000" w:themeColor="text1"/>
          <w:w w:val="90"/>
          <w:sz w:val="28"/>
          <w:szCs w:val="28"/>
        </w:rPr>
        <w:br w:type="page"/>
      </w:r>
    </w:p>
    <w:p w:rsidR="00880EC5" w:rsidRPr="0059796D" w:rsidRDefault="00880EC5" w:rsidP="00C40619">
      <w:pPr>
        <w:pStyle w:val="BodyText"/>
        <w:tabs>
          <w:tab w:val="left" w:pos="9360"/>
        </w:tabs>
        <w:kinsoku w:val="0"/>
        <w:overflowPunct w:val="0"/>
        <w:spacing w:before="117" w:line="496" w:lineRule="auto"/>
        <w:ind w:left="2345" w:right="2331" w:hanging="1985"/>
        <w:rPr>
          <w:rFonts w:ascii="Arial" w:hAnsi="Arial" w:cs="Arial"/>
          <w:color w:val="FF0000"/>
          <w:w w:val="90"/>
          <w:sz w:val="28"/>
          <w:szCs w:val="28"/>
        </w:rPr>
        <w:sectPr w:rsidR="00880EC5" w:rsidRPr="0059796D" w:rsidSect="007C7318">
          <w:headerReference w:type="default" r:id="rId8"/>
          <w:footerReference w:type="default" r:id="rId9"/>
          <w:pgSz w:w="12240" w:h="15840"/>
          <w:pgMar w:top="720" w:right="180" w:bottom="720" w:left="720" w:header="0" w:footer="820" w:gutter="0"/>
          <w:pgNumType w:start="1"/>
          <w:cols w:space="720" w:equalWidth="0">
            <w:col w:w="11520"/>
          </w:cols>
          <w:noEndnote/>
        </w:sectPr>
      </w:pPr>
    </w:p>
    <w:p w:rsidR="00880EC5" w:rsidRPr="0024569E" w:rsidRDefault="00880EC5" w:rsidP="00AE14E4">
      <w:pPr>
        <w:pStyle w:val="Heading1"/>
        <w:rPr>
          <w:sz w:val="40"/>
          <w:szCs w:val="40"/>
        </w:rPr>
      </w:pPr>
      <w:r w:rsidRPr="0024569E">
        <w:rPr>
          <w:sz w:val="40"/>
          <w:szCs w:val="40"/>
        </w:rPr>
        <w:t>FOUNDATIONS FOR EQUITY</w:t>
      </w:r>
      <w:r w:rsidR="00637D8C" w:rsidRPr="0024569E">
        <w:rPr>
          <w:sz w:val="40"/>
          <w:szCs w:val="40"/>
        </w:rPr>
        <w:t xml:space="preserve"> </w:t>
      </w:r>
      <w:r w:rsidR="002F1253" w:rsidRPr="0024569E">
        <w:rPr>
          <w:sz w:val="40"/>
          <w:szCs w:val="40"/>
        </w:rPr>
        <w:t>WORK</w:t>
      </w:r>
      <w:r w:rsidR="0024569E">
        <w:rPr>
          <w:sz w:val="40"/>
          <w:szCs w:val="40"/>
        </w:rPr>
        <w:t xml:space="preserve"> </w:t>
      </w:r>
    </w:p>
    <w:p w:rsidR="009C39A2" w:rsidRPr="00D803D9" w:rsidRDefault="009C39A2" w:rsidP="002F1253">
      <w:pPr>
        <w:ind w:right="270"/>
        <w:rPr>
          <w:rFonts w:ascii="Arial" w:hAnsi="Arial" w:cs="Arial"/>
          <w:sz w:val="24"/>
          <w:szCs w:val="24"/>
        </w:rPr>
      </w:pPr>
    </w:p>
    <w:p w:rsidR="00880EC5" w:rsidRDefault="00880EC5" w:rsidP="002F1253">
      <w:pPr>
        <w:pStyle w:val="BodyText"/>
        <w:kinsoku w:val="0"/>
        <w:overflowPunct w:val="0"/>
        <w:ind w:left="270" w:right="270"/>
        <w:rPr>
          <w:rFonts w:ascii="Arial" w:hAnsi="Arial" w:cs="Arial"/>
          <w:sz w:val="24"/>
          <w:szCs w:val="24"/>
        </w:rPr>
      </w:pPr>
      <w:r w:rsidRPr="00D803D9">
        <w:rPr>
          <w:rFonts w:ascii="Arial" w:hAnsi="Arial" w:cs="Arial"/>
          <w:sz w:val="24"/>
          <w:szCs w:val="24"/>
        </w:rPr>
        <w:t xml:space="preserve">The Elementary Teachers’ Federation of Ontario (ETFO) provides equity and </w:t>
      </w:r>
      <w:r w:rsidR="00733737" w:rsidRPr="00D803D9">
        <w:rPr>
          <w:rFonts w:ascii="Arial" w:hAnsi="Arial" w:cs="Arial"/>
          <w:sz w:val="24"/>
          <w:szCs w:val="24"/>
        </w:rPr>
        <w:t xml:space="preserve">women’s programs in the context of </w:t>
      </w:r>
      <w:r w:rsidRPr="00D803D9">
        <w:rPr>
          <w:rFonts w:ascii="Arial" w:hAnsi="Arial" w:cs="Arial"/>
          <w:sz w:val="24"/>
          <w:szCs w:val="24"/>
        </w:rPr>
        <w:t>its fundamental constitutional object:</w:t>
      </w:r>
    </w:p>
    <w:p w:rsidR="002F1253" w:rsidRPr="00D803D9" w:rsidRDefault="002F1253" w:rsidP="002F1253">
      <w:pPr>
        <w:pStyle w:val="BodyText"/>
        <w:kinsoku w:val="0"/>
        <w:overflowPunct w:val="0"/>
        <w:ind w:left="270" w:right="270"/>
        <w:rPr>
          <w:rFonts w:ascii="Arial" w:hAnsi="Arial" w:cs="Arial"/>
          <w:sz w:val="24"/>
          <w:szCs w:val="24"/>
        </w:rPr>
      </w:pPr>
    </w:p>
    <w:p w:rsidR="00880EC5" w:rsidRPr="00670020" w:rsidRDefault="00880EC5" w:rsidP="002F1253">
      <w:pPr>
        <w:pStyle w:val="BodyText"/>
        <w:kinsoku w:val="0"/>
        <w:overflowPunct w:val="0"/>
        <w:ind w:left="1440" w:right="270"/>
        <w:rPr>
          <w:rFonts w:ascii="Arial" w:hAnsi="Arial" w:cs="Arial"/>
          <w:b/>
          <w:sz w:val="24"/>
          <w:szCs w:val="24"/>
        </w:rPr>
      </w:pPr>
      <w:r w:rsidRPr="00670020">
        <w:rPr>
          <w:rFonts w:ascii="Arial" w:hAnsi="Arial" w:cs="Arial"/>
          <w:b/>
          <w:sz w:val="24"/>
          <w:szCs w:val="24"/>
        </w:rPr>
        <w:t>to foster a climate of social justice in Ontario and continue a leadership role in such areas as anti-poverty, non-violence and equity;</w:t>
      </w:r>
    </w:p>
    <w:p w:rsidR="002F1253" w:rsidRPr="00D803D9" w:rsidRDefault="002F1253" w:rsidP="002F1253">
      <w:pPr>
        <w:pStyle w:val="BodyText"/>
        <w:kinsoku w:val="0"/>
        <w:overflowPunct w:val="0"/>
        <w:ind w:left="1440" w:right="270"/>
        <w:rPr>
          <w:rFonts w:ascii="Arial" w:hAnsi="Arial" w:cs="Arial"/>
          <w:sz w:val="24"/>
          <w:szCs w:val="24"/>
        </w:rPr>
      </w:pPr>
    </w:p>
    <w:p w:rsidR="00880EC5" w:rsidRDefault="00880EC5" w:rsidP="002F1253">
      <w:pPr>
        <w:pStyle w:val="BodyText"/>
        <w:kinsoku w:val="0"/>
        <w:overflowPunct w:val="0"/>
        <w:ind w:left="1350" w:right="270" w:hanging="1080"/>
        <w:rPr>
          <w:rFonts w:ascii="Arial" w:hAnsi="Arial" w:cs="Arial"/>
          <w:sz w:val="24"/>
          <w:szCs w:val="24"/>
        </w:rPr>
      </w:pPr>
      <w:r w:rsidRPr="007C4708">
        <w:rPr>
          <w:rFonts w:ascii="Arial" w:hAnsi="Arial" w:cs="Arial"/>
          <w:sz w:val="24"/>
          <w:szCs w:val="24"/>
        </w:rPr>
        <w:t>and in the spirit of the definition of equity adopted by the ETFO Executive</w:t>
      </w:r>
      <w:r w:rsidR="006F3C7A">
        <w:rPr>
          <w:rFonts w:ascii="Arial" w:hAnsi="Arial" w:cs="Arial"/>
          <w:sz w:val="24"/>
          <w:szCs w:val="24"/>
        </w:rPr>
        <w:t xml:space="preserve"> 2011</w:t>
      </w:r>
      <w:r w:rsidRPr="007C4708">
        <w:rPr>
          <w:rFonts w:ascii="Arial" w:hAnsi="Arial" w:cs="Arial"/>
          <w:sz w:val="24"/>
          <w:szCs w:val="24"/>
        </w:rPr>
        <w:t>:</w:t>
      </w:r>
    </w:p>
    <w:p w:rsidR="002F1253" w:rsidRPr="00D803D9" w:rsidRDefault="002F1253" w:rsidP="002F1253">
      <w:pPr>
        <w:pStyle w:val="BodyText"/>
        <w:kinsoku w:val="0"/>
        <w:overflowPunct w:val="0"/>
        <w:ind w:left="1350" w:right="270" w:hanging="1080"/>
        <w:rPr>
          <w:rFonts w:ascii="Arial" w:hAnsi="Arial" w:cs="Arial"/>
          <w:sz w:val="24"/>
          <w:szCs w:val="24"/>
        </w:rPr>
      </w:pPr>
    </w:p>
    <w:p w:rsidR="00CC4B64" w:rsidRPr="00670020" w:rsidRDefault="00880EC5" w:rsidP="002F1253">
      <w:pPr>
        <w:pStyle w:val="BodyText"/>
        <w:kinsoku w:val="0"/>
        <w:overflowPunct w:val="0"/>
        <w:ind w:left="1440" w:right="270"/>
        <w:jc w:val="left"/>
        <w:rPr>
          <w:rFonts w:ascii="Arial" w:hAnsi="Arial" w:cs="Arial"/>
          <w:b/>
          <w:sz w:val="24"/>
          <w:szCs w:val="24"/>
        </w:rPr>
      </w:pPr>
      <w:r w:rsidRPr="00670020">
        <w:rPr>
          <w:rFonts w:ascii="Arial" w:hAnsi="Arial" w:cs="Arial"/>
          <w:b/>
          <w:sz w:val="24"/>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rsidR="002F1253" w:rsidRPr="00D803D9" w:rsidRDefault="002F1253" w:rsidP="002F1253">
      <w:pPr>
        <w:pStyle w:val="BodyText"/>
        <w:kinsoku w:val="0"/>
        <w:overflowPunct w:val="0"/>
        <w:ind w:left="1440" w:right="270"/>
        <w:jc w:val="left"/>
        <w:rPr>
          <w:rFonts w:ascii="Arial" w:hAnsi="Arial" w:cs="Arial"/>
          <w:sz w:val="24"/>
          <w:szCs w:val="24"/>
        </w:rPr>
      </w:pPr>
    </w:p>
    <w:p w:rsidR="0059796D" w:rsidRPr="0059796D" w:rsidRDefault="00880EC5" w:rsidP="002F1253">
      <w:pPr>
        <w:pStyle w:val="BodyText"/>
        <w:kinsoku w:val="0"/>
        <w:overflowPunct w:val="0"/>
        <w:ind w:right="270"/>
        <w:rPr>
          <w:rFonts w:ascii="Arial" w:hAnsi="Arial" w:cs="Arial"/>
          <w:sz w:val="24"/>
          <w:szCs w:val="24"/>
        </w:rPr>
      </w:pPr>
      <w:r w:rsidRPr="00D803D9">
        <w:rPr>
          <w:rFonts w:ascii="Arial" w:hAnsi="Arial" w:cs="Arial"/>
          <w:sz w:val="24"/>
          <w:szCs w:val="24"/>
        </w:rPr>
        <w:t xml:space="preserve">A comprehensive policy on social justice and equity was adopted by delegates to the 2003 Annual </w:t>
      </w:r>
      <w:r w:rsidR="00454621" w:rsidRPr="00D803D9">
        <w:rPr>
          <w:rFonts w:ascii="Arial" w:hAnsi="Arial" w:cs="Arial"/>
          <w:sz w:val="24"/>
          <w:szCs w:val="24"/>
        </w:rPr>
        <w:t>M</w:t>
      </w:r>
      <w:r w:rsidRPr="00D803D9">
        <w:rPr>
          <w:rFonts w:ascii="Arial" w:hAnsi="Arial" w:cs="Arial"/>
          <w:sz w:val="24"/>
          <w:szCs w:val="24"/>
        </w:rPr>
        <w:t>eeting:</w:t>
      </w:r>
    </w:p>
    <w:p w:rsidR="00FC7DFD" w:rsidRDefault="00FC7DFD" w:rsidP="00FC7DFD">
      <w:pPr>
        <w:pStyle w:val="Heading2"/>
        <w:rPr>
          <w:sz w:val="28"/>
          <w:szCs w:val="28"/>
        </w:rPr>
      </w:pPr>
    </w:p>
    <w:p w:rsidR="00880EC5" w:rsidRPr="00FC7DFD" w:rsidRDefault="00710B40" w:rsidP="00FC7DFD">
      <w:pPr>
        <w:pStyle w:val="Heading2"/>
        <w:rPr>
          <w:sz w:val="28"/>
          <w:szCs w:val="28"/>
        </w:rPr>
      </w:pPr>
      <w:r w:rsidRPr="00FC7DFD">
        <w:rPr>
          <w:sz w:val="28"/>
          <w:szCs w:val="28"/>
        </w:rPr>
        <w:t>POLICY ON</w:t>
      </w:r>
      <w:r w:rsidR="00880EC5" w:rsidRPr="00FC7DFD">
        <w:rPr>
          <w:sz w:val="28"/>
          <w:szCs w:val="28"/>
        </w:rPr>
        <w:t xml:space="preserve"> EQUITY AND SOCIAL JUSTICE</w:t>
      </w:r>
    </w:p>
    <w:p w:rsidR="00411701" w:rsidRPr="002F1253" w:rsidRDefault="00411701" w:rsidP="007F1897">
      <w:pPr>
        <w:jc w:val="left"/>
      </w:pPr>
    </w:p>
    <w:p w:rsidR="00880EC5" w:rsidRPr="002F1253" w:rsidRDefault="00880EC5" w:rsidP="007F1897">
      <w:pPr>
        <w:pStyle w:val="ColorfulList-Accent11"/>
        <w:numPr>
          <w:ilvl w:val="1"/>
          <w:numId w:val="3"/>
        </w:numPr>
        <w:tabs>
          <w:tab w:val="left" w:pos="2030"/>
          <w:tab w:val="left" w:pos="2520"/>
        </w:tabs>
        <w:kinsoku w:val="0"/>
        <w:overflowPunct w:val="0"/>
        <w:spacing w:before="116" w:line="249" w:lineRule="auto"/>
        <w:ind w:left="1080" w:right="1698" w:hanging="810"/>
        <w:jc w:val="left"/>
        <w:rPr>
          <w:rFonts w:ascii="Arial" w:hAnsi="Arial" w:cs="Arial"/>
          <w:iCs/>
        </w:rPr>
      </w:pPr>
      <w:r w:rsidRPr="002F1253">
        <w:rPr>
          <w:rFonts w:ascii="Arial" w:hAnsi="Arial" w:cs="Arial"/>
          <w:iCs/>
        </w:rPr>
        <w:t>That equity be defined as fairness achieved through pro-active measures which result in equality and social justice for</w:t>
      </w:r>
      <w:r w:rsidRPr="002F1253">
        <w:rPr>
          <w:rFonts w:ascii="Arial" w:hAnsi="Arial" w:cs="Arial"/>
          <w:iCs/>
          <w:spacing w:val="35"/>
        </w:rPr>
        <w:t xml:space="preserve"> </w:t>
      </w:r>
      <w:r w:rsidRPr="002F1253">
        <w:rPr>
          <w:rFonts w:ascii="Arial" w:hAnsi="Arial" w:cs="Arial"/>
          <w:iCs/>
        </w:rPr>
        <w:t xml:space="preserve">all. </w:t>
      </w:r>
    </w:p>
    <w:p w:rsidR="00880EC5" w:rsidRPr="002F1253" w:rsidRDefault="00880EC5" w:rsidP="007F1897">
      <w:pPr>
        <w:pStyle w:val="ColorfulList-Accent11"/>
        <w:numPr>
          <w:ilvl w:val="1"/>
          <w:numId w:val="3"/>
        </w:numPr>
        <w:tabs>
          <w:tab w:val="left" w:pos="2023"/>
          <w:tab w:val="left" w:pos="2520"/>
        </w:tabs>
        <w:kinsoku w:val="0"/>
        <w:overflowPunct w:val="0"/>
        <w:spacing w:line="249" w:lineRule="auto"/>
        <w:ind w:left="1080" w:right="1488" w:hanging="810"/>
        <w:jc w:val="left"/>
        <w:rPr>
          <w:rFonts w:ascii="Arial" w:hAnsi="Arial" w:cs="Arial"/>
          <w:iCs/>
        </w:rPr>
      </w:pPr>
      <w:r w:rsidRPr="002F1253">
        <w:rPr>
          <w:rFonts w:ascii="Arial" w:hAnsi="Arial" w:cs="Arial"/>
          <w:iCs/>
        </w:rPr>
        <w:t>That discriminatory practices not be accepted within ETFO and that ETFO work proactively to effect change within the Federation, in the education community and in Canadian and international society by recognizing, accommodating and celebrating differences among people and</w:t>
      </w:r>
      <w:r w:rsidRPr="002F1253">
        <w:rPr>
          <w:rFonts w:ascii="Arial" w:hAnsi="Arial" w:cs="Arial"/>
          <w:iCs/>
          <w:spacing w:val="15"/>
        </w:rPr>
        <w:t xml:space="preserve"> </w:t>
      </w:r>
      <w:r w:rsidRPr="002F1253">
        <w:rPr>
          <w:rFonts w:ascii="Arial" w:hAnsi="Arial" w:cs="Arial"/>
          <w:iCs/>
        </w:rPr>
        <w:t>groups.</w:t>
      </w:r>
    </w:p>
    <w:p w:rsidR="00880EC5" w:rsidRPr="002F1253" w:rsidRDefault="00880EC5" w:rsidP="007F1897">
      <w:pPr>
        <w:pStyle w:val="ColorfulList-Accent11"/>
        <w:numPr>
          <w:ilvl w:val="1"/>
          <w:numId w:val="3"/>
        </w:numPr>
        <w:tabs>
          <w:tab w:val="left" w:pos="2023"/>
          <w:tab w:val="left" w:pos="2520"/>
        </w:tabs>
        <w:kinsoku w:val="0"/>
        <w:overflowPunct w:val="0"/>
        <w:spacing w:line="249" w:lineRule="auto"/>
        <w:ind w:left="1080" w:right="1658" w:hanging="810"/>
        <w:jc w:val="left"/>
        <w:rPr>
          <w:rFonts w:ascii="Arial" w:hAnsi="Arial" w:cs="Arial"/>
          <w:iCs/>
        </w:rPr>
      </w:pPr>
      <w:r w:rsidRPr="002F1253">
        <w:rPr>
          <w:rFonts w:ascii="Arial" w:hAnsi="Arial" w:cs="Arial"/>
          <w:iCs/>
        </w:rPr>
        <w:t>That the differences among people and groups and the provision of special programs for particular</w:t>
      </w:r>
      <w:r w:rsidRPr="002F1253">
        <w:rPr>
          <w:rFonts w:ascii="Arial" w:hAnsi="Arial" w:cs="Arial"/>
          <w:iCs/>
          <w:spacing w:val="7"/>
        </w:rPr>
        <w:t xml:space="preserve"> </w:t>
      </w:r>
      <w:r w:rsidRPr="002F1253">
        <w:rPr>
          <w:rFonts w:ascii="Arial" w:hAnsi="Arial" w:cs="Arial"/>
          <w:iCs/>
        </w:rPr>
        <w:t>groups,</w:t>
      </w:r>
      <w:r w:rsidRPr="002F1253">
        <w:rPr>
          <w:rFonts w:ascii="Arial" w:hAnsi="Arial" w:cs="Arial"/>
          <w:iCs/>
          <w:spacing w:val="7"/>
        </w:rPr>
        <w:t xml:space="preserve"> </w:t>
      </w:r>
      <w:r w:rsidRPr="002F1253">
        <w:rPr>
          <w:rFonts w:ascii="Arial" w:hAnsi="Arial" w:cs="Arial"/>
          <w:iCs/>
        </w:rPr>
        <w:t>where</w:t>
      </w:r>
      <w:r w:rsidRPr="002F1253">
        <w:rPr>
          <w:rFonts w:ascii="Arial" w:hAnsi="Arial" w:cs="Arial"/>
          <w:iCs/>
          <w:spacing w:val="7"/>
        </w:rPr>
        <w:t xml:space="preserve"> </w:t>
      </w:r>
      <w:r w:rsidRPr="002F1253">
        <w:rPr>
          <w:rFonts w:ascii="Arial" w:hAnsi="Arial" w:cs="Arial"/>
          <w:iCs/>
        </w:rPr>
        <w:t>appropriate,</w:t>
      </w:r>
      <w:r w:rsidRPr="002F1253">
        <w:rPr>
          <w:rFonts w:ascii="Arial" w:hAnsi="Arial" w:cs="Arial"/>
          <w:iCs/>
          <w:spacing w:val="7"/>
        </w:rPr>
        <w:t xml:space="preserve"> </w:t>
      </w:r>
      <w:r w:rsidRPr="002F1253">
        <w:rPr>
          <w:rFonts w:ascii="Arial" w:hAnsi="Arial" w:cs="Arial"/>
          <w:iCs/>
        </w:rPr>
        <w:t>be</w:t>
      </w:r>
      <w:r w:rsidRPr="002F1253">
        <w:rPr>
          <w:rFonts w:ascii="Arial" w:hAnsi="Arial" w:cs="Arial"/>
          <w:iCs/>
          <w:spacing w:val="7"/>
        </w:rPr>
        <w:t xml:space="preserve"> </w:t>
      </w:r>
      <w:r w:rsidRPr="002F1253">
        <w:rPr>
          <w:rFonts w:ascii="Arial" w:hAnsi="Arial" w:cs="Arial"/>
          <w:iCs/>
        </w:rPr>
        <w:t>recognized</w:t>
      </w:r>
      <w:r w:rsidRPr="002F1253">
        <w:rPr>
          <w:rFonts w:ascii="Arial" w:hAnsi="Arial" w:cs="Arial"/>
          <w:iCs/>
          <w:spacing w:val="7"/>
        </w:rPr>
        <w:t xml:space="preserve"> </w:t>
      </w:r>
      <w:r w:rsidRPr="002F1253">
        <w:rPr>
          <w:rFonts w:ascii="Arial" w:hAnsi="Arial" w:cs="Arial"/>
          <w:iCs/>
        </w:rPr>
        <w:t>and</w:t>
      </w:r>
      <w:r w:rsidRPr="002F1253">
        <w:rPr>
          <w:rFonts w:ascii="Arial" w:hAnsi="Arial" w:cs="Arial"/>
          <w:iCs/>
          <w:spacing w:val="7"/>
        </w:rPr>
        <w:t xml:space="preserve"> </w:t>
      </w:r>
      <w:r w:rsidRPr="002F1253">
        <w:rPr>
          <w:rFonts w:ascii="Arial" w:hAnsi="Arial" w:cs="Arial"/>
          <w:iCs/>
        </w:rPr>
        <w:t>accommodated</w:t>
      </w:r>
      <w:r w:rsidRPr="002F1253">
        <w:rPr>
          <w:rFonts w:ascii="Arial" w:hAnsi="Arial" w:cs="Arial"/>
          <w:iCs/>
          <w:spacing w:val="7"/>
        </w:rPr>
        <w:t xml:space="preserve"> </w:t>
      </w:r>
      <w:r w:rsidRPr="002F1253">
        <w:rPr>
          <w:rFonts w:ascii="Arial" w:hAnsi="Arial" w:cs="Arial"/>
          <w:iCs/>
        </w:rPr>
        <w:t>within</w:t>
      </w:r>
      <w:r w:rsidRPr="002F1253">
        <w:rPr>
          <w:rFonts w:ascii="Arial" w:hAnsi="Arial" w:cs="Arial"/>
          <w:iCs/>
          <w:spacing w:val="7"/>
        </w:rPr>
        <w:t xml:space="preserve"> </w:t>
      </w:r>
      <w:r w:rsidRPr="002F1253">
        <w:rPr>
          <w:rFonts w:ascii="Arial" w:hAnsi="Arial" w:cs="Arial"/>
          <w:iCs/>
        </w:rPr>
        <w:t>ETFO.</w:t>
      </w:r>
    </w:p>
    <w:p w:rsidR="00880EC5" w:rsidRPr="002F1253" w:rsidRDefault="00880EC5" w:rsidP="007F1897">
      <w:pPr>
        <w:pStyle w:val="ColorfulList-Accent11"/>
        <w:numPr>
          <w:ilvl w:val="1"/>
          <w:numId w:val="3"/>
        </w:numPr>
        <w:tabs>
          <w:tab w:val="left" w:pos="2030"/>
          <w:tab w:val="left" w:pos="2520"/>
        </w:tabs>
        <w:kinsoku w:val="0"/>
        <w:overflowPunct w:val="0"/>
        <w:spacing w:line="249" w:lineRule="auto"/>
        <w:ind w:left="1080" w:right="1503" w:hanging="810"/>
        <w:jc w:val="left"/>
        <w:rPr>
          <w:rFonts w:ascii="Arial" w:hAnsi="Arial" w:cs="Arial"/>
          <w:iCs/>
        </w:rPr>
      </w:pPr>
      <w:r w:rsidRPr="002F1253">
        <w:rPr>
          <w:rFonts w:ascii="Arial" w:hAnsi="Arial" w:cs="Arial"/>
          <w:iCs/>
        </w:rPr>
        <w:t>That support for learning, growth, personal identities, professionalism, working conditions and livelihood be included as a part of the ETFO commitment to protect and further the interests of</w:t>
      </w:r>
      <w:r w:rsidRPr="002F1253">
        <w:rPr>
          <w:rFonts w:ascii="Arial" w:hAnsi="Arial" w:cs="Arial"/>
          <w:iCs/>
          <w:spacing w:val="21"/>
        </w:rPr>
        <w:t xml:space="preserve"> </w:t>
      </w:r>
      <w:r w:rsidRPr="002F1253">
        <w:rPr>
          <w:rFonts w:ascii="Arial" w:hAnsi="Arial" w:cs="Arial"/>
          <w:iCs/>
        </w:rPr>
        <w:t>members.</w:t>
      </w:r>
    </w:p>
    <w:p w:rsidR="00880EC5" w:rsidRPr="002F1253" w:rsidRDefault="00880EC5" w:rsidP="007F1897">
      <w:pPr>
        <w:pStyle w:val="ColorfulList-Accent11"/>
        <w:numPr>
          <w:ilvl w:val="1"/>
          <w:numId w:val="3"/>
        </w:numPr>
        <w:tabs>
          <w:tab w:val="left" w:pos="2023"/>
          <w:tab w:val="left" w:pos="2520"/>
        </w:tabs>
        <w:kinsoku w:val="0"/>
        <w:overflowPunct w:val="0"/>
        <w:spacing w:line="249" w:lineRule="auto"/>
        <w:ind w:left="1080" w:right="1687" w:hanging="810"/>
        <w:jc w:val="left"/>
        <w:rPr>
          <w:rFonts w:ascii="Arial" w:hAnsi="Arial" w:cs="Arial"/>
          <w:iCs/>
        </w:rPr>
      </w:pPr>
      <w:r w:rsidRPr="002F1253">
        <w:rPr>
          <w:rFonts w:ascii="Arial" w:hAnsi="Arial" w:cs="Arial"/>
          <w:iCs/>
        </w:rPr>
        <w:t>That ongoing work in policy development, accountability,</w:t>
      </w:r>
      <w:r w:rsidR="004D59CE" w:rsidRPr="002F1253">
        <w:rPr>
          <w:rFonts w:ascii="Arial" w:hAnsi="Arial" w:cs="Arial"/>
          <w:iCs/>
        </w:rPr>
        <w:t xml:space="preserve"> </w:t>
      </w:r>
      <w:r w:rsidRPr="002F1253">
        <w:rPr>
          <w:rFonts w:ascii="Arial" w:hAnsi="Arial" w:cs="Arial"/>
          <w:iCs/>
        </w:rPr>
        <w:t>professional development, communications, programs and outreach be evidence of the ETFO commitment to equity and social</w:t>
      </w:r>
      <w:r w:rsidRPr="002F1253">
        <w:rPr>
          <w:rFonts w:ascii="Arial" w:hAnsi="Arial" w:cs="Arial"/>
          <w:iCs/>
          <w:spacing w:val="20"/>
        </w:rPr>
        <w:t xml:space="preserve"> </w:t>
      </w:r>
      <w:r w:rsidRPr="002F1253">
        <w:rPr>
          <w:rFonts w:ascii="Arial" w:hAnsi="Arial" w:cs="Arial"/>
          <w:iCs/>
        </w:rPr>
        <w:t>justice.</w:t>
      </w:r>
    </w:p>
    <w:p w:rsidR="00951A4F" w:rsidRPr="002F1253" w:rsidRDefault="004B0A6E" w:rsidP="00951A4F">
      <w:pPr>
        <w:pStyle w:val="BodyText"/>
        <w:kinsoku w:val="0"/>
        <w:overflowPunct w:val="0"/>
        <w:spacing w:line="269" w:lineRule="exact"/>
        <w:ind w:left="1080" w:right="1710" w:hanging="810"/>
        <w:jc w:val="right"/>
        <w:rPr>
          <w:rFonts w:ascii="Arial" w:hAnsi="Arial" w:cs="Arial"/>
          <w:iCs/>
          <w:sz w:val="24"/>
          <w:szCs w:val="24"/>
        </w:rPr>
      </w:pPr>
      <w:r w:rsidRPr="002F1253">
        <w:rPr>
          <w:rFonts w:ascii="Arial" w:hAnsi="Arial" w:cs="Arial"/>
          <w:iCs/>
          <w:sz w:val="24"/>
          <w:szCs w:val="24"/>
        </w:rPr>
        <w:t xml:space="preserve"> </w:t>
      </w:r>
    </w:p>
    <w:p w:rsidR="00880EC5" w:rsidRPr="00D803D9" w:rsidRDefault="00880EC5" w:rsidP="004D59CE">
      <w:pPr>
        <w:pStyle w:val="BodyText"/>
        <w:kinsoku w:val="0"/>
        <w:overflowPunct w:val="0"/>
        <w:spacing w:before="149" w:line="249" w:lineRule="auto"/>
        <w:ind w:left="270" w:right="1382"/>
        <w:jc w:val="left"/>
        <w:rPr>
          <w:rFonts w:ascii="Arial" w:hAnsi="Arial" w:cs="Arial"/>
          <w:sz w:val="24"/>
          <w:szCs w:val="24"/>
        </w:rPr>
      </w:pPr>
      <w:r w:rsidRPr="00D803D9">
        <w:rPr>
          <w:rFonts w:ascii="Arial" w:hAnsi="Arial" w:cs="Arial"/>
          <w:sz w:val="24"/>
          <w:szCs w:val="24"/>
        </w:rPr>
        <w:t xml:space="preserve">ETFO’s </w:t>
      </w:r>
      <w:r w:rsidRPr="00D803D9">
        <w:rPr>
          <w:rFonts w:ascii="Arial" w:hAnsi="Arial" w:cs="Arial"/>
          <w:iCs/>
          <w:sz w:val="24"/>
          <w:szCs w:val="24"/>
        </w:rPr>
        <w:t>Statement on Social Justice and Equity</w:t>
      </w:r>
      <w:r w:rsidRPr="00D803D9">
        <w:rPr>
          <w:rFonts w:ascii="Arial" w:hAnsi="Arial" w:cs="Arial"/>
          <w:sz w:val="24"/>
          <w:szCs w:val="24"/>
        </w:rPr>
        <w:t xml:space="preserve">, approved by the Executive in 2002, is </w:t>
      </w:r>
      <w:r w:rsidR="00532973" w:rsidRPr="00D803D9">
        <w:rPr>
          <w:rFonts w:ascii="Arial" w:hAnsi="Arial" w:cs="Arial"/>
          <w:sz w:val="24"/>
          <w:szCs w:val="24"/>
        </w:rPr>
        <w:t>included as Appendix A in</w:t>
      </w:r>
      <w:r w:rsidRPr="00D803D9">
        <w:rPr>
          <w:rFonts w:ascii="Arial" w:hAnsi="Arial" w:cs="Arial"/>
          <w:sz w:val="24"/>
          <w:szCs w:val="24"/>
        </w:rPr>
        <w:t xml:space="preserve"> this report.</w:t>
      </w:r>
    </w:p>
    <w:p w:rsidR="00880EC5" w:rsidRPr="00D803D9" w:rsidRDefault="00880EC5" w:rsidP="004D59CE">
      <w:pPr>
        <w:pStyle w:val="BodyText"/>
        <w:kinsoku w:val="0"/>
        <w:overflowPunct w:val="0"/>
        <w:spacing w:before="138"/>
        <w:ind w:left="1440" w:right="180" w:hanging="1170"/>
        <w:jc w:val="left"/>
        <w:rPr>
          <w:rFonts w:ascii="Arial" w:hAnsi="Arial" w:cs="Arial"/>
          <w:sz w:val="24"/>
          <w:szCs w:val="24"/>
        </w:rPr>
      </w:pPr>
      <w:r w:rsidRPr="00D803D9">
        <w:rPr>
          <w:rFonts w:ascii="Arial" w:hAnsi="Arial" w:cs="Arial"/>
          <w:sz w:val="24"/>
          <w:szCs w:val="24"/>
        </w:rPr>
        <w:t>Work incorporating these principles spans all of the service areas of ETFO. The particular</w:t>
      </w:r>
      <w:r w:rsidR="0041569F" w:rsidRPr="00D803D9">
        <w:rPr>
          <w:rFonts w:ascii="Arial" w:hAnsi="Arial" w:cs="Arial"/>
          <w:sz w:val="24"/>
          <w:szCs w:val="24"/>
        </w:rPr>
        <w:t xml:space="preserve"> </w:t>
      </w:r>
      <w:r w:rsidRPr="00D803D9">
        <w:rPr>
          <w:rFonts w:ascii="Arial" w:hAnsi="Arial" w:cs="Arial"/>
          <w:sz w:val="24"/>
          <w:szCs w:val="24"/>
        </w:rPr>
        <w:t>issues</w:t>
      </w:r>
    </w:p>
    <w:p w:rsidR="00A47661" w:rsidRPr="00D803D9" w:rsidRDefault="00880EC5" w:rsidP="00D803D9">
      <w:pPr>
        <w:pStyle w:val="BodyText"/>
        <w:kinsoku w:val="0"/>
        <w:overflowPunct w:val="0"/>
        <w:spacing w:before="9" w:line="249" w:lineRule="auto"/>
        <w:ind w:left="270" w:right="180"/>
        <w:jc w:val="left"/>
        <w:rPr>
          <w:rFonts w:ascii="Arial" w:hAnsi="Arial" w:cs="Arial"/>
          <w:sz w:val="24"/>
          <w:szCs w:val="24"/>
        </w:rPr>
      </w:pPr>
      <w:r w:rsidRPr="00D803D9">
        <w:rPr>
          <w:rFonts w:ascii="Arial" w:hAnsi="Arial" w:cs="Arial"/>
          <w:sz w:val="24"/>
          <w:szCs w:val="24"/>
        </w:rPr>
        <w:t>of women members, First Nations, Métis and Inuit (FNMI) members, racialized</w:t>
      </w:r>
      <w:r w:rsidR="004D59CE" w:rsidRPr="00D803D9">
        <w:rPr>
          <w:rFonts w:ascii="Arial" w:hAnsi="Arial" w:cs="Arial"/>
          <w:sz w:val="24"/>
          <w:szCs w:val="24"/>
        </w:rPr>
        <w:t xml:space="preserve"> </w:t>
      </w:r>
      <w:r w:rsidR="00411701" w:rsidRPr="00D803D9">
        <w:rPr>
          <w:rFonts w:ascii="Arial" w:hAnsi="Arial" w:cs="Arial"/>
          <w:sz w:val="24"/>
          <w:szCs w:val="24"/>
        </w:rPr>
        <w:t>m</w:t>
      </w:r>
      <w:r w:rsidRPr="00D803D9">
        <w:rPr>
          <w:rFonts w:ascii="Arial" w:hAnsi="Arial" w:cs="Arial"/>
          <w:sz w:val="24"/>
          <w:szCs w:val="24"/>
        </w:rPr>
        <w:t>embers, members with disabilities and</w:t>
      </w:r>
      <w:r w:rsidR="0041569F" w:rsidRPr="00D803D9">
        <w:rPr>
          <w:rFonts w:ascii="Arial" w:hAnsi="Arial" w:cs="Arial"/>
          <w:sz w:val="24"/>
          <w:szCs w:val="24"/>
        </w:rPr>
        <w:t xml:space="preserve"> two</w:t>
      </w:r>
      <w:r w:rsidR="004A2B50">
        <w:rPr>
          <w:rFonts w:ascii="Arial" w:hAnsi="Arial" w:cs="Arial"/>
          <w:sz w:val="24"/>
          <w:szCs w:val="24"/>
        </w:rPr>
        <w:t xml:space="preserve"> </w:t>
      </w:r>
      <w:r w:rsidR="0041569F" w:rsidRPr="00D803D9">
        <w:rPr>
          <w:rFonts w:ascii="Arial" w:hAnsi="Arial" w:cs="Arial"/>
          <w:sz w:val="24"/>
          <w:szCs w:val="24"/>
        </w:rPr>
        <w:t>spirit,</w:t>
      </w:r>
      <w:r w:rsidRPr="00D803D9">
        <w:rPr>
          <w:rFonts w:ascii="Arial" w:hAnsi="Arial" w:cs="Arial"/>
          <w:sz w:val="24"/>
          <w:szCs w:val="24"/>
        </w:rPr>
        <w:t xml:space="preserve"> lesbian, gay, bisexual, transgender, queer or questioning </w:t>
      </w:r>
      <w:r w:rsidR="0041569F" w:rsidRPr="00D803D9">
        <w:rPr>
          <w:rFonts w:ascii="Arial" w:hAnsi="Arial" w:cs="Arial"/>
          <w:sz w:val="24"/>
          <w:szCs w:val="24"/>
        </w:rPr>
        <w:t xml:space="preserve">plus </w:t>
      </w:r>
      <w:r w:rsidRPr="00D803D9">
        <w:rPr>
          <w:rFonts w:ascii="Arial" w:hAnsi="Arial" w:cs="Arial"/>
          <w:sz w:val="24"/>
          <w:szCs w:val="24"/>
        </w:rPr>
        <w:t>(</w:t>
      </w:r>
      <w:r w:rsidR="0041569F" w:rsidRPr="00D803D9">
        <w:rPr>
          <w:rFonts w:ascii="Arial" w:hAnsi="Arial" w:cs="Arial"/>
          <w:sz w:val="24"/>
          <w:szCs w:val="24"/>
        </w:rPr>
        <w:t>2S</w:t>
      </w:r>
      <w:r w:rsidRPr="00D803D9">
        <w:rPr>
          <w:rFonts w:ascii="Arial" w:hAnsi="Arial" w:cs="Arial"/>
          <w:sz w:val="24"/>
          <w:szCs w:val="24"/>
        </w:rPr>
        <w:t>LGBTQ</w:t>
      </w:r>
      <w:r w:rsidR="0041569F" w:rsidRPr="00D803D9">
        <w:rPr>
          <w:rFonts w:ascii="Arial" w:hAnsi="Arial" w:cs="Arial"/>
          <w:sz w:val="24"/>
          <w:szCs w:val="24"/>
        </w:rPr>
        <w:t>+</w:t>
      </w:r>
      <w:r w:rsidRPr="00D803D9">
        <w:rPr>
          <w:rFonts w:ascii="Arial" w:hAnsi="Arial" w:cs="Arial"/>
          <w:sz w:val="24"/>
          <w:szCs w:val="24"/>
        </w:rPr>
        <w:t xml:space="preserve">) members are addressed through </w:t>
      </w:r>
      <w:r w:rsidR="00ED4B68" w:rsidRPr="00D803D9">
        <w:rPr>
          <w:rFonts w:ascii="Arial" w:hAnsi="Arial" w:cs="Arial"/>
          <w:sz w:val="24"/>
          <w:szCs w:val="24"/>
        </w:rPr>
        <w:t>Standing Committees</w:t>
      </w:r>
      <w:r w:rsidRPr="00D803D9">
        <w:rPr>
          <w:rFonts w:ascii="Arial" w:hAnsi="Arial" w:cs="Arial"/>
          <w:sz w:val="24"/>
          <w:szCs w:val="24"/>
        </w:rPr>
        <w:t xml:space="preserve">, included in women’s programs and explored through a range of other equity </w:t>
      </w:r>
      <w:r w:rsidR="002766FC">
        <w:rPr>
          <w:rFonts w:ascii="Arial" w:hAnsi="Arial" w:cs="Arial"/>
          <w:sz w:val="24"/>
          <w:szCs w:val="24"/>
        </w:rPr>
        <w:t>resources</w:t>
      </w:r>
      <w:r w:rsidRPr="00D803D9">
        <w:rPr>
          <w:rFonts w:ascii="Arial" w:hAnsi="Arial" w:cs="Arial"/>
          <w:sz w:val="24"/>
          <w:szCs w:val="24"/>
        </w:rPr>
        <w:t>.</w:t>
      </w:r>
    </w:p>
    <w:p w:rsidR="002E7B91" w:rsidRPr="001F3BD3" w:rsidRDefault="002E7B91" w:rsidP="001F3BD3">
      <w:pPr>
        <w:pStyle w:val="Heading2"/>
        <w:rPr>
          <w:caps/>
          <w:sz w:val="28"/>
          <w:szCs w:val="28"/>
        </w:rPr>
      </w:pPr>
      <w:r w:rsidRPr="001F3BD3">
        <w:rPr>
          <w:caps/>
          <w:sz w:val="28"/>
          <w:szCs w:val="28"/>
        </w:rPr>
        <w:t>ETFO Land Acknowledgement</w:t>
      </w:r>
      <w:r w:rsidR="002766FC" w:rsidRPr="001F3BD3">
        <w:rPr>
          <w:caps/>
          <w:sz w:val="28"/>
          <w:szCs w:val="28"/>
        </w:rPr>
        <w:t xml:space="preserve"> </w:t>
      </w:r>
      <w:r w:rsidRPr="001F3BD3">
        <w:rPr>
          <w:caps/>
          <w:sz w:val="28"/>
          <w:szCs w:val="28"/>
        </w:rPr>
        <w:t>and Human Rights Statement</w:t>
      </w:r>
    </w:p>
    <w:p w:rsidR="004D59CE" w:rsidRPr="00D803D9" w:rsidRDefault="004D59CE" w:rsidP="00A47661">
      <w:pPr>
        <w:jc w:val="left"/>
        <w:rPr>
          <w:rFonts w:ascii="Arial" w:hAnsi="Arial" w:cs="Arial"/>
          <w:sz w:val="24"/>
          <w:szCs w:val="24"/>
        </w:rPr>
      </w:pPr>
    </w:p>
    <w:p w:rsidR="009E3826" w:rsidRDefault="002E7B91" w:rsidP="00A47661">
      <w:pPr>
        <w:jc w:val="left"/>
        <w:rPr>
          <w:rFonts w:ascii="Arial" w:hAnsi="Arial" w:cs="Arial"/>
          <w:sz w:val="24"/>
          <w:szCs w:val="24"/>
        </w:rPr>
      </w:pPr>
      <w:r w:rsidRPr="00D803D9">
        <w:rPr>
          <w:rFonts w:ascii="Arial" w:hAnsi="Arial" w:cs="Arial"/>
          <w:sz w:val="24"/>
          <w:szCs w:val="24"/>
        </w:rPr>
        <w:t>ETFO’s First Nations, Métis and Inuit (FNMI) Education Committee recommended that ETFO change the FNMI Statement to Land Acknowledgement</w:t>
      </w:r>
      <w:r w:rsidR="002766FC">
        <w:rPr>
          <w:rFonts w:ascii="Arial" w:hAnsi="Arial" w:cs="Arial"/>
          <w:sz w:val="24"/>
          <w:szCs w:val="24"/>
        </w:rPr>
        <w:t xml:space="preserve"> in 2019.</w:t>
      </w:r>
      <w:r w:rsidR="00AF3F06" w:rsidRPr="00D803D9">
        <w:rPr>
          <w:rFonts w:ascii="Arial" w:hAnsi="Arial" w:cs="Arial"/>
          <w:sz w:val="24"/>
          <w:szCs w:val="24"/>
        </w:rPr>
        <w:t xml:space="preserve"> </w:t>
      </w:r>
    </w:p>
    <w:p w:rsidR="009E3826" w:rsidRDefault="009E3826" w:rsidP="00A47661">
      <w:pPr>
        <w:jc w:val="left"/>
        <w:rPr>
          <w:rFonts w:ascii="Arial" w:hAnsi="Arial" w:cs="Arial"/>
          <w:sz w:val="24"/>
          <w:szCs w:val="24"/>
        </w:rPr>
      </w:pPr>
    </w:p>
    <w:p w:rsidR="00F02846" w:rsidRDefault="00AF3F06" w:rsidP="00A47661">
      <w:pPr>
        <w:jc w:val="left"/>
        <w:rPr>
          <w:rFonts w:ascii="Arial" w:hAnsi="Arial" w:cs="Arial"/>
          <w:sz w:val="24"/>
          <w:szCs w:val="24"/>
        </w:rPr>
      </w:pPr>
      <w:r w:rsidRPr="00D803D9">
        <w:rPr>
          <w:rFonts w:ascii="Arial" w:hAnsi="Arial" w:cs="Arial"/>
          <w:sz w:val="24"/>
          <w:szCs w:val="24"/>
        </w:rPr>
        <w:t>It</w:t>
      </w:r>
      <w:r w:rsidR="000D2A83" w:rsidRPr="00D803D9">
        <w:rPr>
          <w:rFonts w:ascii="Arial" w:hAnsi="Arial" w:cs="Arial"/>
          <w:sz w:val="24"/>
          <w:szCs w:val="24"/>
        </w:rPr>
        <w:t xml:space="preserve"> was revised to read: </w:t>
      </w:r>
    </w:p>
    <w:p w:rsidR="00F02846" w:rsidRDefault="00F02846" w:rsidP="00A47661">
      <w:pPr>
        <w:jc w:val="left"/>
        <w:rPr>
          <w:rFonts w:ascii="Arial" w:hAnsi="Arial" w:cs="Arial"/>
          <w:sz w:val="24"/>
          <w:szCs w:val="24"/>
        </w:rPr>
      </w:pPr>
    </w:p>
    <w:p w:rsidR="00F02846" w:rsidRDefault="002E7B91" w:rsidP="00F02846">
      <w:pPr>
        <w:ind w:left="720"/>
        <w:jc w:val="left"/>
        <w:rPr>
          <w:rFonts w:ascii="Arial" w:hAnsi="Arial" w:cs="Arial"/>
          <w:sz w:val="24"/>
          <w:szCs w:val="24"/>
        </w:rPr>
      </w:pPr>
      <w:r w:rsidRPr="00D803D9">
        <w:rPr>
          <w:rFonts w:ascii="Arial" w:hAnsi="Arial" w:cs="Arial"/>
          <w:sz w:val="24"/>
          <w:szCs w:val="24"/>
        </w:rPr>
        <w:t>In the Spirit of Truth and Reconciliation, the Elementary Teachers’ Federation of Ontario acknowledges that we are gathered today on the customary and traditional lands of the Indige</w:t>
      </w:r>
      <w:r w:rsidR="000D2A83" w:rsidRPr="00D803D9">
        <w:rPr>
          <w:rFonts w:ascii="Arial" w:hAnsi="Arial" w:cs="Arial"/>
          <w:sz w:val="24"/>
          <w:szCs w:val="24"/>
        </w:rPr>
        <w:t>nous Peoples of this territory.’</w:t>
      </w:r>
      <w:r w:rsidRPr="00D803D9">
        <w:rPr>
          <w:rFonts w:ascii="Arial" w:hAnsi="Arial" w:cs="Arial"/>
          <w:sz w:val="24"/>
          <w:szCs w:val="24"/>
        </w:rPr>
        <w:t xml:space="preserve"> </w:t>
      </w:r>
    </w:p>
    <w:p w:rsidR="00F02846" w:rsidRDefault="00F02846" w:rsidP="00F02846">
      <w:pPr>
        <w:ind w:firstLine="446"/>
        <w:jc w:val="left"/>
        <w:rPr>
          <w:rFonts w:ascii="Arial" w:hAnsi="Arial" w:cs="Arial"/>
          <w:sz w:val="24"/>
          <w:szCs w:val="24"/>
        </w:rPr>
      </w:pPr>
    </w:p>
    <w:p w:rsidR="002E7B91" w:rsidRPr="00D803D9" w:rsidRDefault="002E7B91" w:rsidP="00F02846">
      <w:pPr>
        <w:ind w:hanging="4"/>
        <w:jc w:val="left"/>
        <w:rPr>
          <w:rFonts w:ascii="Arial" w:hAnsi="Arial" w:cs="Arial"/>
          <w:sz w:val="24"/>
          <w:szCs w:val="24"/>
        </w:rPr>
      </w:pPr>
      <w:r w:rsidRPr="00D803D9">
        <w:rPr>
          <w:rFonts w:ascii="Arial" w:hAnsi="Arial" w:cs="Arial"/>
          <w:sz w:val="24"/>
          <w:szCs w:val="24"/>
        </w:rPr>
        <w:t xml:space="preserve">The </w:t>
      </w:r>
      <w:r w:rsidR="004D59CE" w:rsidRPr="00D803D9">
        <w:rPr>
          <w:rFonts w:ascii="Arial" w:hAnsi="Arial" w:cs="Arial"/>
          <w:sz w:val="24"/>
          <w:szCs w:val="24"/>
        </w:rPr>
        <w:t>L</w:t>
      </w:r>
      <w:r w:rsidRPr="00D803D9">
        <w:rPr>
          <w:rFonts w:ascii="Arial" w:hAnsi="Arial" w:cs="Arial"/>
          <w:sz w:val="24"/>
          <w:szCs w:val="24"/>
        </w:rPr>
        <w:t xml:space="preserve">and </w:t>
      </w:r>
      <w:r w:rsidR="004D59CE" w:rsidRPr="00D803D9">
        <w:rPr>
          <w:rFonts w:ascii="Arial" w:hAnsi="Arial" w:cs="Arial"/>
          <w:sz w:val="24"/>
          <w:szCs w:val="24"/>
        </w:rPr>
        <w:t>A</w:t>
      </w:r>
      <w:r w:rsidRPr="00D803D9">
        <w:rPr>
          <w:rFonts w:ascii="Arial" w:hAnsi="Arial" w:cs="Arial"/>
          <w:sz w:val="24"/>
          <w:szCs w:val="24"/>
        </w:rPr>
        <w:t>cknowledgement and the ETFO’s Human Rights Statement were also translated into French. These can be found on the ETFO web</w:t>
      </w:r>
      <w:r w:rsidR="00D16F2E" w:rsidRPr="00D803D9">
        <w:rPr>
          <w:rFonts w:ascii="Arial" w:hAnsi="Arial" w:cs="Arial"/>
          <w:sz w:val="24"/>
          <w:szCs w:val="24"/>
        </w:rPr>
        <w:t xml:space="preserve"> </w:t>
      </w:r>
      <w:r w:rsidRPr="00D803D9">
        <w:rPr>
          <w:rFonts w:ascii="Arial" w:hAnsi="Arial" w:cs="Arial"/>
          <w:sz w:val="24"/>
          <w:szCs w:val="24"/>
        </w:rPr>
        <w:t xml:space="preserve">page. </w:t>
      </w:r>
    </w:p>
    <w:p w:rsidR="00FC7DFD" w:rsidRDefault="00FC7DFD" w:rsidP="00FC7DFD">
      <w:pPr>
        <w:pStyle w:val="Heading2"/>
        <w:rPr>
          <w:sz w:val="28"/>
          <w:szCs w:val="28"/>
        </w:rPr>
      </w:pPr>
    </w:p>
    <w:p w:rsidR="00880EC5" w:rsidRPr="001F3BD3" w:rsidRDefault="00B203FE" w:rsidP="001F3BD3">
      <w:pPr>
        <w:pStyle w:val="Heading2"/>
        <w:rPr>
          <w:sz w:val="28"/>
          <w:szCs w:val="28"/>
        </w:rPr>
      </w:pPr>
      <w:r w:rsidRPr="001F3BD3">
        <w:rPr>
          <w:color w:val="365F91"/>
          <w:sz w:val="28"/>
          <w:szCs w:val="28"/>
        </w:rPr>
        <w:t>WOMEN’S PROGRAMS</w:t>
      </w:r>
    </w:p>
    <w:p w:rsidR="004D59CE" w:rsidRPr="00D803D9" w:rsidRDefault="004D59CE" w:rsidP="00FC7DFD">
      <w:pPr>
        <w:pStyle w:val="BodyText"/>
        <w:kinsoku w:val="0"/>
        <w:overflowPunct w:val="0"/>
        <w:ind w:left="270" w:right="308"/>
        <w:contextualSpacing/>
        <w:rPr>
          <w:rFonts w:ascii="Arial" w:hAnsi="Arial" w:cs="Arial"/>
          <w:sz w:val="24"/>
          <w:szCs w:val="24"/>
        </w:rPr>
      </w:pPr>
    </w:p>
    <w:p w:rsidR="009E3826" w:rsidRDefault="00880EC5" w:rsidP="00FC7DFD">
      <w:pPr>
        <w:pStyle w:val="BodyText"/>
        <w:kinsoku w:val="0"/>
        <w:overflowPunct w:val="0"/>
        <w:ind w:left="270" w:right="308"/>
        <w:contextualSpacing/>
        <w:rPr>
          <w:rFonts w:ascii="Arial" w:hAnsi="Arial" w:cs="Arial"/>
          <w:sz w:val="24"/>
          <w:szCs w:val="24"/>
        </w:rPr>
      </w:pPr>
      <w:r w:rsidRPr="00D803D9">
        <w:rPr>
          <w:rFonts w:ascii="Arial" w:hAnsi="Arial" w:cs="Arial"/>
          <w:sz w:val="24"/>
          <w:szCs w:val="24"/>
        </w:rPr>
        <w:t>In addition to these expressions of ETFO’s commitment to multi-faceted equity issues, there is particular</w:t>
      </w:r>
      <w:r w:rsidR="00CA567A" w:rsidRPr="00D803D9">
        <w:rPr>
          <w:rFonts w:ascii="Arial" w:hAnsi="Arial" w:cs="Arial"/>
          <w:sz w:val="24"/>
          <w:szCs w:val="24"/>
        </w:rPr>
        <w:t xml:space="preserve"> </w:t>
      </w:r>
      <w:r w:rsidRPr="00D803D9">
        <w:rPr>
          <w:rFonts w:ascii="Arial" w:hAnsi="Arial" w:cs="Arial"/>
          <w:sz w:val="24"/>
          <w:szCs w:val="24"/>
        </w:rPr>
        <w:t xml:space="preserve">support for women’s participation and leadership in the union. </w:t>
      </w:r>
    </w:p>
    <w:p w:rsidR="009E3826" w:rsidRDefault="009E3826" w:rsidP="00FC7DFD">
      <w:pPr>
        <w:pStyle w:val="BodyText"/>
        <w:kinsoku w:val="0"/>
        <w:overflowPunct w:val="0"/>
        <w:ind w:left="270" w:right="308"/>
        <w:contextualSpacing/>
        <w:rPr>
          <w:rFonts w:ascii="Arial" w:hAnsi="Arial" w:cs="Arial"/>
          <w:sz w:val="24"/>
          <w:szCs w:val="24"/>
        </w:rPr>
      </w:pPr>
    </w:p>
    <w:p w:rsidR="00880EC5" w:rsidRPr="009E3826" w:rsidRDefault="00880EC5" w:rsidP="00FC7DFD">
      <w:pPr>
        <w:pStyle w:val="BodyText"/>
        <w:kinsoku w:val="0"/>
        <w:overflowPunct w:val="0"/>
        <w:ind w:left="270" w:right="308"/>
        <w:contextualSpacing/>
        <w:rPr>
          <w:rFonts w:ascii="Arial" w:hAnsi="Arial" w:cs="Arial"/>
          <w:sz w:val="24"/>
          <w:szCs w:val="24"/>
        </w:rPr>
      </w:pPr>
      <w:r w:rsidRPr="009E3826">
        <w:rPr>
          <w:rFonts w:ascii="Arial" w:hAnsi="Arial" w:cs="Arial"/>
          <w:sz w:val="24"/>
          <w:szCs w:val="24"/>
        </w:rPr>
        <w:t xml:space="preserve">The ETFO </w:t>
      </w:r>
      <w:r w:rsidRPr="009E3826">
        <w:rPr>
          <w:rFonts w:ascii="Arial" w:hAnsi="Arial" w:cs="Arial"/>
          <w:iCs/>
          <w:sz w:val="24"/>
          <w:szCs w:val="24"/>
        </w:rPr>
        <w:t xml:space="preserve">Constitution </w:t>
      </w:r>
      <w:r w:rsidRPr="009E3826">
        <w:rPr>
          <w:rFonts w:ascii="Arial" w:hAnsi="Arial" w:cs="Arial"/>
          <w:sz w:val="24"/>
          <w:szCs w:val="24"/>
        </w:rPr>
        <w:t>guarantees positions for women on the Executive (five of 14 positions), and that programs for women will be provided, with funding (6</w:t>
      </w:r>
      <w:r w:rsidR="00863A95" w:rsidRPr="009E3826">
        <w:rPr>
          <w:rFonts w:ascii="Arial" w:hAnsi="Arial" w:cs="Arial"/>
          <w:sz w:val="24"/>
          <w:szCs w:val="24"/>
        </w:rPr>
        <w:t xml:space="preserve"> per cent</w:t>
      </w:r>
      <w:r w:rsidRPr="009E3826">
        <w:rPr>
          <w:rFonts w:ascii="Arial" w:hAnsi="Arial" w:cs="Arial"/>
          <w:sz w:val="24"/>
          <w:szCs w:val="24"/>
        </w:rPr>
        <w:t xml:space="preserve"> of ETFO’s annual budget) allocated for this purpose.</w:t>
      </w:r>
    </w:p>
    <w:p w:rsidR="003E22B1" w:rsidRPr="00D803D9" w:rsidRDefault="003E22B1" w:rsidP="00FC7DFD">
      <w:pPr>
        <w:pStyle w:val="BodyText"/>
        <w:kinsoku w:val="0"/>
        <w:overflowPunct w:val="0"/>
        <w:ind w:left="270" w:right="136"/>
        <w:contextualSpacing/>
        <w:rPr>
          <w:rFonts w:ascii="Arial" w:hAnsi="Arial" w:cs="Arial"/>
          <w:spacing w:val="-3"/>
          <w:sz w:val="24"/>
          <w:szCs w:val="24"/>
        </w:rPr>
      </w:pPr>
    </w:p>
    <w:p w:rsidR="00880EC5" w:rsidRPr="00D803D9" w:rsidRDefault="00880EC5" w:rsidP="00FC7DFD">
      <w:pPr>
        <w:pStyle w:val="BodyText"/>
        <w:kinsoku w:val="0"/>
        <w:overflowPunct w:val="0"/>
        <w:ind w:left="270" w:right="136"/>
        <w:contextualSpacing/>
        <w:jc w:val="left"/>
        <w:rPr>
          <w:rFonts w:ascii="Arial" w:hAnsi="Arial" w:cs="Arial"/>
          <w:sz w:val="24"/>
          <w:szCs w:val="24"/>
        </w:rPr>
      </w:pPr>
      <w:r w:rsidRPr="00D803D9">
        <w:rPr>
          <w:rFonts w:ascii="Arial" w:hAnsi="Arial" w:cs="Arial"/>
          <w:spacing w:val="-3"/>
          <w:sz w:val="24"/>
          <w:szCs w:val="24"/>
        </w:rPr>
        <w:t xml:space="preserve">ETFO’s </w:t>
      </w:r>
      <w:r w:rsidRPr="00D803D9">
        <w:rPr>
          <w:rFonts w:ascii="Arial" w:hAnsi="Arial" w:cs="Arial"/>
          <w:sz w:val="24"/>
          <w:szCs w:val="24"/>
        </w:rPr>
        <w:t xml:space="preserve">women’s </w:t>
      </w:r>
      <w:r w:rsidRPr="00D803D9">
        <w:rPr>
          <w:rFonts w:ascii="Arial" w:hAnsi="Arial" w:cs="Arial"/>
          <w:spacing w:val="-3"/>
          <w:sz w:val="24"/>
          <w:szCs w:val="24"/>
        </w:rPr>
        <w:t xml:space="preserve">programs </w:t>
      </w:r>
      <w:r w:rsidR="0001017C">
        <w:rPr>
          <w:rFonts w:ascii="Arial" w:hAnsi="Arial" w:cs="Arial"/>
          <w:spacing w:val="-3"/>
          <w:sz w:val="24"/>
          <w:szCs w:val="24"/>
        </w:rPr>
        <w:t xml:space="preserve">(WP) </w:t>
      </w:r>
      <w:r w:rsidRPr="00D803D9">
        <w:rPr>
          <w:rFonts w:ascii="Arial" w:hAnsi="Arial" w:cs="Arial"/>
          <w:sz w:val="24"/>
          <w:szCs w:val="24"/>
        </w:rPr>
        <w:t xml:space="preserve">offer </w:t>
      </w:r>
      <w:r w:rsidRPr="00D803D9">
        <w:rPr>
          <w:rFonts w:ascii="Arial" w:hAnsi="Arial" w:cs="Arial"/>
          <w:spacing w:val="-3"/>
          <w:sz w:val="24"/>
          <w:szCs w:val="24"/>
        </w:rPr>
        <w:t xml:space="preserve">direct </w:t>
      </w:r>
      <w:r w:rsidRPr="00D803D9">
        <w:rPr>
          <w:rFonts w:ascii="Arial" w:hAnsi="Arial" w:cs="Arial"/>
          <w:sz w:val="24"/>
          <w:szCs w:val="24"/>
        </w:rPr>
        <w:t xml:space="preserve">services to women members through courses, </w:t>
      </w:r>
      <w:r w:rsidR="003E22B1" w:rsidRPr="00D803D9">
        <w:rPr>
          <w:rFonts w:ascii="Arial" w:hAnsi="Arial" w:cs="Arial"/>
          <w:sz w:val="24"/>
          <w:szCs w:val="24"/>
        </w:rPr>
        <w:t>w</w:t>
      </w:r>
      <w:r w:rsidRPr="00D803D9">
        <w:rPr>
          <w:rFonts w:ascii="Arial" w:hAnsi="Arial" w:cs="Arial"/>
          <w:sz w:val="24"/>
          <w:szCs w:val="24"/>
        </w:rPr>
        <w:t xml:space="preserve">orkshops, </w:t>
      </w:r>
      <w:r w:rsidRPr="00D803D9">
        <w:rPr>
          <w:rFonts w:ascii="Arial" w:hAnsi="Arial" w:cs="Arial"/>
          <w:spacing w:val="-3"/>
          <w:sz w:val="24"/>
          <w:szCs w:val="24"/>
        </w:rPr>
        <w:t xml:space="preserve">awards </w:t>
      </w:r>
      <w:r w:rsidRPr="00D803D9">
        <w:rPr>
          <w:rFonts w:ascii="Arial" w:hAnsi="Arial" w:cs="Arial"/>
          <w:sz w:val="24"/>
          <w:szCs w:val="24"/>
        </w:rPr>
        <w:t>and publications. Funding is also available to establish provincial and local partnerships with other organizations and to support groups that advance the status of women and women’s issues in society.</w:t>
      </w:r>
    </w:p>
    <w:p w:rsidR="00FC7DFD" w:rsidRDefault="00FC7DFD" w:rsidP="00FC7DFD">
      <w:pPr>
        <w:pStyle w:val="Heading2"/>
        <w:rPr>
          <w:sz w:val="28"/>
          <w:szCs w:val="28"/>
        </w:rPr>
      </w:pPr>
    </w:p>
    <w:p w:rsidR="00880EC5" w:rsidRPr="001F3BD3" w:rsidRDefault="00880EC5" w:rsidP="001F3BD3">
      <w:pPr>
        <w:pStyle w:val="Heading2"/>
        <w:rPr>
          <w:sz w:val="28"/>
          <w:szCs w:val="28"/>
        </w:rPr>
      </w:pPr>
      <w:r w:rsidRPr="001F3BD3">
        <w:rPr>
          <w:color w:val="365F91"/>
          <w:sz w:val="28"/>
          <w:szCs w:val="28"/>
        </w:rPr>
        <w:t>CONSTITUTION, ARTICLE X PROVINCIAL ORGANIZATION</w:t>
      </w:r>
    </w:p>
    <w:p w:rsidR="00880EC5" w:rsidRPr="009E3826" w:rsidRDefault="00880EC5" w:rsidP="00FC7DFD">
      <w:pPr>
        <w:pStyle w:val="BodyText"/>
        <w:kinsoku w:val="0"/>
        <w:overflowPunct w:val="0"/>
        <w:spacing w:before="120" w:after="120"/>
        <w:ind w:left="187" w:firstLine="83"/>
        <w:rPr>
          <w:rFonts w:ascii="Arial" w:hAnsi="Arial" w:cs="Arial"/>
          <w:bCs/>
          <w:caps/>
          <w:sz w:val="24"/>
          <w:szCs w:val="24"/>
        </w:rPr>
      </w:pPr>
      <w:r w:rsidRPr="008F1777">
        <w:rPr>
          <w:rFonts w:ascii="Arial" w:hAnsi="Arial" w:cs="Arial"/>
          <w:bCs/>
          <w:caps/>
          <w:color w:val="365F91"/>
          <w:sz w:val="24"/>
          <w:szCs w:val="24"/>
        </w:rPr>
        <w:t>Section 4 – Programs for Women</w:t>
      </w:r>
    </w:p>
    <w:p w:rsidR="00880EC5" w:rsidRPr="009E3826" w:rsidRDefault="00880EC5" w:rsidP="00FC7DFD">
      <w:pPr>
        <w:pStyle w:val="ColorfulList-Accent11"/>
        <w:numPr>
          <w:ilvl w:val="2"/>
          <w:numId w:val="2"/>
        </w:numPr>
        <w:tabs>
          <w:tab w:val="left" w:pos="1221"/>
        </w:tabs>
        <w:kinsoku w:val="0"/>
        <w:overflowPunct w:val="0"/>
        <w:spacing w:before="120" w:after="120"/>
        <w:ind w:left="187" w:firstLine="83"/>
        <w:jc w:val="left"/>
        <w:rPr>
          <w:rFonts w:ascii="Arial" w:hAnsi="Arial" w:cs="Arial"/>
          <w:iCs/>
        </w:rPr>
      </w:pPr>
      <w:r w:rsidRPr="009E3826">
        <w:rPr>
          <w:rFonts w:ascii="Arial" w:hAnsi="Arial" w:cs="Arial"/>
          <w:iCs/>
        </w:rPr>
        <w:t>There shall be guaranteed programs for</w:t>
      </w:r>
      <w:r w:rsidRPr="009E3826">
        <w:rPr>
          <w:rFonts w:ascii="Arial" w:hAnsi="Arial" w:cs="Arial"/>
          <w:iCs/>
          <w:spacing w:val="48"/>
        </w:rPr>
        <w:t xml:space="preserve"> </w:t>
      </w:r>
      <w:r w:rsidRPr="009E3826">
        <w:rPr>
          <w:rFonts w:ascii="Arial" w:hAnsi="Arial" w:cs="Arial"/>
          <w:iCs/>
        </w:rPr>
        <w:t>women.</w:t>
      </w:r>
    </w:p>
    <w:p w:rsidR="00880EC5" w:rsidRPr="009E3826" w:rsidRDefault="00880EC5" w:rsidP="00FC7DFD">
      <w:pPr>
        <w:pStyle w:val="ColorfulList-Accent11"/>
        <w:numPr>
          <w:ilvl w:val="2"/>
          <w:numId w:val="2"/>
        </w:numPr>
        <w:tabs>
          <w:tab w:val="left" w:pos="1221"/>
        </w:tabs>
        <w:kinsoku w:val="0"/>
        <w:overflowPunct w:val="0"/>
        <w:spacing w:before="120" w:after="120"/>
        <w:ind w:left="187" w:firstLine="83"/>
        <w:rPr>
          <w:rFonts w:ascii="Arial" w:hAnsi="Arial" w:cs="Arial"/>
          <w:iCs/>
        </w:rPr>
      </w:pPr>
      <w:r w:rsidRPr="009E3826">
        <w:rPr>
          <w:rFonts w:ascii="Arial" w:hAnsi="Arial" w:cs="Arial"/>
          <w:iCs/>
        </w:rPr>
        <w:t>The</w:t>
      </w:r>
      <w:r w:rsidRPr="009E3826">
        <w:rPr>
          <w:rFonts w:ascii="Arial" w:hAnsi="Arial" w:cs="Arial"/>
          <w:iCs/>
          <w:spacing w:val="5"/>
        </w:rPr>
        <w:t xml:space="preserve"> </w:t>
      </w:r>
      <w:r w:rsidRPr="009E3826">
        <w:rPr>
          <w:rFonts w:ascii="Arial" w:hAnsi="Arial" w:cs="Arial"/>
          <w:iCs/>
        </w:rPr>
        <w:t>Federation</w:t>
      </w:r>
      <w:r w:rsidRPr="009E3826">
        <w:rPr>
          <w:rFonts w:ascii="Arial" w:hAnsi="Arial" w:cs="Arial"/>
          <w:iCs/>
          <w:spacing w:val="5"/>
        </w:rPr>
        <w:t xml:space="preserve"> </w:t>
      </w:r>
      <w:r w:rsidRPr="009E3826">
        <w:rPr>
          <w:rFonts w:ascii="Arial" w:hAnsi="Arial" w:cs="Arial"/>
          <w:iCs/>
        </w:rPr>
        <w:t>shall</w:t>
      </w:r>
      <w:r w:rsidRPr="009E3826">
        <w:rPr>
          <w:rFonts w:ascii="Arial" w:hAnsi="Arial" w:cs="Arial"/>
          <w:iCs/>
          <w:spacing w:val="5"/>
        </w:rPr>
        <w:t xml:space="preserve"> </w:t>
      </w:r>
      <w:r w:rsidRPr="009E3826">
        <w:rPr>
          <w:rFonts w:ascii="Arial" w:hAnsi="Arial" w:cs="Arial"/>
          <w:iCs/>
        </w:rPr>
        <w:t>allocate</w:t>
      </w:r>
      <w:r w:rsidRPr="009E3826">
        <w:rPr>
          <w:rFonts w:ascii="Arial" w:hAnsi="Arial" w:cs="Arial"/>
          <w:iCs/>
          <w:spacing w:val="5"/>
        </w:rPr>
        <w:t xml:space="preserve"> </w:t>
      </w:r>
      <w:r w:rsidRPr="009E3826">
        <w:rPr>
          <w:rFonts w:ascii="Arial" w:hAnsi="Arial" w:cs="Arial"/>
          <w:iCs/>
        </w:rPr>
        <w:t>6%</w:t>
      </w:r>
      <w:r w:rsidRPr="009E3826">
        <w:rPr>
          <w:rFonts w:ascii="Arial" w:hAnsi="Arial" w:cs="Arial"/>
          <w:iCs/>
          <w:spacing w:val="6"/>
        </w:rPr>
        <w:t xml:space="preserve"> </w:t>
      </w:r>
      <w:r w:rsidRPr="009E3826">
        <w:rPr>
          <w:rFonts w:ascii="Arial" w:hAnsi="Arial" w:cs="Arial"/>
          <w:iCs/>
        </w:rPr>
        <w:t>of</w:t>
      </w:r>
      <w:r w:rsidRPr="009E3826">
        <w:rPr>
          <w:rFonts w:ascii="Arial" w:hAnsi="Arial" w:cs="Arial"/>
          <w:iCs/>
          <w:spacing w:val="5"/>
        </w:rPr>
        <w:t xml:space="preserve"> </w:t>
      </w:r>
      <w:r w:rsidRPr="009E3826">
        <w:rPr>
          <w:rFonts w:ascii="Arial" w:hAnsi="Arial" w:cs="Arial"/>
          <w:iCs/>
        </w:rPr>
        <w:t>the</w:t>
      </w:r>
      <w:r w:rsidRPr="009E3826">
        <w:rPr>
          <w:rFonts w:ascii="Arial" w:hAnsi="Arial" w:cs="Arial"/>
          <w:iCs/>
          <w:spacing w:val="5"/>
        </w:rPr>
        <w:t xml:space="preserve"> </w:t>
      </w:r>
      <w:r w:rsidRPr="009E3826">
        <w:rPr>
          <w:rFonts w:ascii="Arial" w:hAnsi="Arial" w:cs="Arial"/>
          <w:iCs/>
        </w:rPr>
        <w:t>annual</w:t>
      </w:r>
      <w:r w:rsidRPr="009E3826">
        <w:rPr>
          <w:rFonts w:ascii="Arial" w:hAnsi="Arial" w:cs="Arial"/>
          <w:iCs/>
          <w:spacing w:val="5"/>
        </w:rPr>
        <w:t xml:space="preserve"> </w:t>
      </w:r>
      <w:r w:rsidRPr="009E3826">
        <w:rPr>
          <w:rFonts w:ascii="Arial" w:hAnsi="Arial" w:cs="Arial"/>
          <w:iCs/>
        </w:rPr>
        <w:t>budget</w:t>
      </w:r>
      <w:r w:rsidRPr="009E3826">
        <w:rPr>
          <w:rFonts w:ascii="Arial" w:hAnsi="Arial" w:cs="Arial"/>
          <w:iCs/>
          <w:spacing w:val="5"/>
        </w:rPr>
        <w:t xml:space="preserve"> </w:t>
      </w:r>
      <w:r w:rsidRPr="009E3826">
        <w:rPr>
          <w:rFonts w:ascii="Arial" w:hAnsi="Arial" w:cs="Arial"/>
          <w:iCs/>
        </w:rPr>
        <w:t>to</w:t>
      </w:r>
      <w:r w:rsidRPr="009E3826">
        <w:rPr>
          <w:rFonts w:ascii="Arial" w:hAnsi="Arial" w:cs="Arial"/>
          <w:iCs/>
          <w:spacing w:val="5"/>
        </w:rPr>
        <w:t xml:space="preserve"> </w:t>
      </w:r>
      <w:r w:rsidRPr="009E3826">
        <w:rPr>
          <w:rFonts w:ascii="Arial" w:hAnsi="Arial" w:cs="Arial"/>
          <w:iCs/>
        </w:rPr>
        <w:t>programs</w:t>
      </w:r>
      <w:r w:rsidRPr="009E3826">
        <w:rPr>
          <w:rFonts w:ascii="Arial" w:hAnsi="Arial" w:cs="Arial"/>
          <w:iCs/>
          <w:spacing w:val="5"/>
        </w:rPr>
        <w:t xml:space="preserve"> </w:t>
      </w:r>
      <w:r w:rsidRPr="009E3826">
        <w:rPr>
          <w:rFonts w:ascii="Arial" w:hAnsi="Arial" w:cs="Arial"/>
          <w:iCs/>
        </w:rPr>
        <w:t>for</w:t>
      </w:r>
      <w:r w:rsidRPr="009E3826">
        <w:rPr>
          <w:rFonts w:ascii="Arial" w:hAnsi="Arial" w:cs="Arial"/>
          <w:iCs/>
          <w:spacing w:val="5"/>
        </w:rPr>
        <w:t xml:space="preserve"> </w:t>
      </w:r>
      <w:r w:rsidRPr="009E3826">
        <w:rPr>
          <w:rFonts w:ascii="Arial" w:hAnsi="Arial" w:cs="Arial"/>
          <w:iCs/>
        </w:rPr>
        <w:t>women</w:t>
      </w:r>
      <w:r w:rsidRPr="009E3826">
        <w:rPr>
          <w:rFonts w:ascii="Arial" w:hAnsi="Arial" w:cs="Arial"/>
          <w:iCs/>
          <w:spacing w:val="5"/>
        </w:rPr>
        <w:t xml:space="preserve"> </w:t>
      </w:r>
      <w:r w:rsidRPr="009E3826">
        <w:rPr>
          <w:rFonts w:ascii="Arial" w:hAnsi="Arial" w:cs="Arial"/>
          <w:iCs/>
        </w:rPr>
        <w:t>only.</w:t>
      </w:r>
    </w:p>
    <w:p w:rsidR="00880EC5" w:rsidRPr="009E3826" w:rsidRDefault="00880EC5" w:rsidP="00FC7DFD">
      <w:pPr>
        <w:pStyle w:val="ColorfulList-Accent11"/>
        <w:numPr>
          <w:ilvl w:val="2"/>
          <w:numId w:val="2"/>
        </w:numPr>
        <w:tabs>
          <w:tab w:val="left" w:pos="1221"/>
        </w:tabs>
        <w:kinsoku w:val="0"/>
        <w:overflowPunct w:val="0"/>
        <w:spacing w:before="120" w:after="120" w:line="249" w:lineRule="auto"/>
        <w:ind w:left="1224" w:right="1152" w:hanging="954"/>
        <w:jc w:val="left"/>
        <w:rPr>
          <w:rFonts w:ascii="Arial" w:hAnsi="Arial" w:cs="Arial"/>
          <w:iCs/>
        </w:rPr>
      </w:pPr>
      <w:r w:rsidRPr="009E3826">
        <w:rPr>
          <w:rFonts w:ascii="Arial" w:hAnsi="Arial" w:cs="Arial"/>
          <w:iCs/>
        </w:rPr>
        <w:t>The budget for the programs for women shall be approved as part of the regular Federation budget</w:t>
      </w:r>
      <w:r w:rsidRPr="009E3826">
        <w:rPr>
          <w:rFonts w:ascii="Arial" w:hAnsi="Arial" w:cs="Arial"/>
          <w:iCs/>
          <w:spacing w:val="22"/>
        </w:rPr>
        <w:t xml:space="preserve"> </w:t>
      </w:r>
      <w:r w:rsidRPr="009E3826">
        <w:rPr>
          <w:rFonts w:ascii="Arial" w:hAnsi="Arial" w:cs="Arial"/>
          <w:iCs/>
        </w:rPr>
        <w:t>process.</w:t>
      </w:r>
    </w:p>
    <w:p w:rsidR="00880EC5" w:rsidRPr="009E3826" w:rsidRDefault="00880EC5" w:rsidP="00FC7DFD">
      <w:pPr>
        <w:pStyle w:val="ColorfulList-Accent11"/>
        <w:numPr>
          <w:ilvl w:val="2"/>
          <w:numId w:val="2"/>
        </w:numPr>
        <w:tabs>
          <w:tab w:val="left" w:pos="1221"/>
        </w:tabs>
        <w:kinsoku w:val="0"/>
        <w:overflowPunct w:val="0"/>
        <w:spacing w:before="120" w:after="120" w:line="269" w:lineRule="exact"/>
        <w:ind w:left="1224" w:hanging="954"/>
        <w:rPr>
          <w:rFonts w:ascii="Arial" w:hAnsi="Arial" w:cs="Arial"/>
          <w:iCs/>
        </w:rPr>
      </w:pPr>
      <w:r w:rsidRPr="009E3826">
        <w:rPr>
          <w:rFonts w:ascii="Arial" w:hAnsi="Arial" w:cs="Arial"/>
          <w:iCs/>
        </w:rPr>
        <w:t>The</w:t>
      </w:r>
      <w:r w:rsidRPr="009E3826">
        <w:rPr>
          <w:rFonts w:ascii="Arial" w:hAnsi="Arial" w:cs="Arial"/>
          <w:iCs/>
          <w:spacing w:val="7"/>
        </w:rPr>
        <w:t xml:space="preserve"> </w:t>
      </w:r>
      <w:r w:rsidRPr="009E3826">
        <w:rPr>
          <w:rFonts w:ascii="Arial" w:hAnsi="Arial" w:cs="Arial"/>
          <w:iCs/>
        </w:rPr>
        <w:t>programs</w:t>
      </w:r>
      <w:r w:rsidRPr="009E3826">
        <w:rPr>
          <w:rFonts w:ascii="Arial" w:hAnsi="Arial" w:cs="Arial"/>
          <w:iCs/>
          <w:spacing w:val="7"/>
        </w:rPr>
        <w:t xml:space="preserve"> </w:t>
      </w:r>
      <w:r w:rsidRPr="009E3826">
        <w:rPr>
          <w:rFonts w:ascii="Arial" w:hAnsi="Arial" w:cs="Arial"/>
          <w:iCs/>
        </w:rPr>
        <w:t>for</w:t>
      </w:r>
      <w:r w:rsidRPr="009E3826">
        <w:rPr>
          <w:rFonts w:ascii="Arial" w:hAnsi="Arial" w:cs="Arial"/>
          <w:iCs/>
          <w:spacing w:val="7"/>
        </w:rPr>
        <w:t xml:space="preserve"> </w:t>
      </w:r>
      <w:r w:rsidRPr="009E3826">
        <w:rPr>
          <w:rFonts w:ascii="Arial" w:hAnsi="Arial" w:cs="Arial"/>
          <w:iCs/>
        </w:rPr>
        <w:t>women</w:t>
      </w:r>
      <w:r w:rsidRPr="009E3826">
        <w:rPr>
          <w:rFonts w:ascii="Arial" w:hAnsi="Arial" w:cs="Arial"/>
          <w:iCs/>
          <w:spacing w:val="7"/>
        </w:rPr>
        <w:t xml:space="preserve"> </w:t>
      </w:r>
      <w:r w:rsidRPr="009E3826">
        <w:rPr>
          <w:rFonts w:ascii="Arial" w:hAnsi="Arial" w:cs="Arial"/>
          <w:iCs/>
        </w:rPr>
        <w:t>will</w:t>
      </w:r>
      <w:r w:rsidRPr="009E3826">
        <w:rPr>
          <w:rFonts w:ascii="Arial" w:hAnsi="Arial" w:cs="Arial"/>
          <w:iCs/>
          <w:spacing w:val="7"/>
        </w:rPr>
        <w:t xml:space="preserve"> </w:t>
      </w:r>
      <w:r w:rsidRPr="009E3826">
        <w:rPr>
          <w:rFonts w:ascii="Arial" w:hAnsi="Arial" w:cs="Arial"/>
          <w:iCs/>
        </w:rPr>
        <w:t>provide</w:t>
      </w:r>
      <w:r w:rsidRPr="009E3826">
        <w:rPr>
          <w:rFonts w:ascii="Arial" w:hAnsi="Arial" w:cs="Arial"/>
          <w:iCs/>
          <w:spacing w:val="7"/>
        </w:rPr>
        <w:t xml:space="preserve"> </w:t>
      </w:r>
      <w:r w:rsidRPr="009E3826">
        <w:rPr>
          <w:rFonts w:ascii="Arial" w:hAnsi="Arial" w:cs="Arial"/>
          <w:iCs/>
        </w:rPr>
        <w:t>direct</w:t>
      </w:r>
      <w:r w:rsidRPr="009E3826">
        <w:rPr>
          <w:rFonts w:ascii="Arial" w:hAnsi="Arial" w:cs="Arial"/>
          <w:iCs/>
          <w:spacing w:val="7"/>
        </w:rPr>
        <w:t xml:space="preserve"> </w:t>
      </w:r>
      <w:r w:rsidRPr="009E3826">
        <w:rPr>
          <w:rFonts w:ascii="Arial" w:hAnsi="Arial" w:cs="Arial"/>
          <w:iCs/>
        </w:rPr>
        <w:t>services</w:t>
      </w:r>
      <w:r w:rsidRPr="009E3826">
        <w:rPr>
          <w:rFonts w:ascii="Arial" w:hAnsi="Arial" w:cs="Arial"/>
          <w:iCs/>
          <w:spacing w:val="7"/>
        </w:rPr>
        <w:t xml:space="preserve"> </w:t>
      </w:r>
      <w:r w:rsidRPr="009E3826">
        <w:rPr>
          <w:rFonts w:ascii="Arial" w:hAnsi="Arial" w:cs="Arial"/>
          <w:iCs/>
        </w:rPr>
        <w:t>to</w:t>
      </w:r>
      <w:r w:rsidRPr="009E3826">
        <w:rPr>
          <w:rFonts w:ascii="Arial" w:hAnsi="Arial" w:cs="Arial"/>
          <w:iCs/>
          <w:spacing w:val="7"/>
        </w:rPr>
        <w:t xml:space="preserve"> </w:t>
      </w:r>
      <w:r w:rsidRPr="009E3826">
        <w:rPr>
          <w:rFonts w:ascii="Arial" w:hAnsi="Arial" w:cs="Arial"/>
          <w:iCs/>
        </w:rPr>
        <w:t>women</w:t>
      </w:r>
      <w:r w:rsidRPr="009E3826">
        <w:rPr>
          <w:rFonts w:ascii="Arial" w:hAnsi="Arial" w:cs="Arial"/>
          <w:iCs/>
          <w:spacing w:val="7"/>
        </w:rPr>
        <w:t xml:space="preserve"> </w:t>
      </w:r>
      <w:r w:rsidRPr="009E3826">
        <w:rPr>
          <w:rFonts w:ascii="Arial" w:hAnsi="Arial" w:cs="Arial"/>
          <w:iCs/>
        </w:rPr>
        <w:t>members.</w:t>
      </w:r>
    </w:p>
    <w:p w:rsidR="00880EC5" w:rsidRPr="009E3826" w:rsidRDefault="00880EC5" w:rsidP="00FC7DFD">
      <w:pPr>
        <w:pStyle w:val="ColorfulList-Accent11"/>
        <w:numPr>
          <w:ilvl w:val="2"/>
          <w:numId w:val="2"/>
        </w:numPr>
        <w:tabs>
          <w:tab w:val="left" w:pos="1221"/>
        </w:tabs>
        <w:kinsoku w:val="0"/>
        <w:overflowPunct w:val="0"/>
        <w:spacing w:before="120" w:after="120"/>
        <w:ind w:left="1224" w:hanging="954"/>
        <w:rPr>
          <w:rFonts w:ascii="Arial" w:hAnsi="Arial" w:cs="Arial"/>
          <w:iCs/>
        </w:rPr>
      </w:pPr>
      <w:r w:rsidRPr="009E3826">
        <w:rPr>
          <w:rFonts w:ascii="Arial" w:hAnsi="Arial" w:cs="Arial"/>
          <w:iCs/>
        </w:rPr>
        <w:t>The</w:t>
      </w:r>
      <w:r w:rsidRPr="009E3826">
        <w:rPr>
          <w:rFonts w:ascii="Arial" w:hAnsi="Arial" w:cs="Arial"/>
          <w:iCs/>
          <w:spacing w:val="7"/>
        </w:rPr>
        <w:t xml:space="preserve"> </w:t>
      </w:r>
      <w:r w:rsidRPr="009E3826">
        <w:rPr>
          <w:rFonts w:ascii="Arial" w:hAnsi="Arial" w:cs="Arial"/>
          <w:iCs/>
        </w:rPr>
        <w:t>programs</w:t>
      </w:r>
      <w:r w:rsidRPr="009E3826">
        <w:rPr>
          <w:rFonts w:ascii="Arial" w:hAnsi="Arial" w:cs="Arial"/>
          <w:iCs/>
          <w:spacing w:val="7"/>
        </w:rPr>
        <w:t xml:space="preserve"> </w:t>
      </w:r>
      <w:r w:rsidRPr="009E3826">
        <w:rPr>
          <w:rFonts w:ascii="Arial" w:hAnsi="Arial" w:cs="Arial"/>
          <w:iCs/>
        </w:rPr>
        <w:t>for</w:t>
      </w:r>
      <w:r w:rsidRPr="009E3826">
        <w:rPr>
          <w:rFonts w:ascii="Arial" w:hAnsi="Arial" w:cs="Arial"/>
          <w:iCs/>
          <w:spacing w:val="7"/>
        </w:rPr>
        <w:t xml:space="preserve"> </w:t>
      </w:r>
      <w:r w:rsidRPr="009E3826">
        <w:rPr>
          <w:rFonts w:ascii="Arial" w:hAnsi="Arial" w:cs="Arial"/>
          <w:iCs/>
        </w:rPr>
        <w:t>women</w:t>
      </w:r>
      <w:r w:rsidRPr="009E3826">
        <w:rPr>
          <w:rFonts w:ascii="Arial" w:hAnsi="Arial" w:cs="Arial"/>
          <w:iCs/>
          <w:spacing w:val="7"/>
        </w:rPr>
        <w:t xml:space="preserve"> </w:t>
      </w:r>
      <w:r w:rsidRPr="009E3826">
        <w:rPr>
          <w:rFonts w:ascii="Arial" w:hAnsi="Arial" w:cs="Arial"/>
          <w:iCs/>
        </w:rPr>
        <w:t>will</w:t>
      </w:r>
      <w:r w:rsidRPr="009E3826">
        <w:rPr>
          <w:rFonts w:ascii="Arial" w:hAnsi="Arial" w:cs="Arial"/>
          <w:iCs/>
          <w:spacing w:val="7"/>
        </w:rPr>
        <w:t xml:space="preserve"> </w:t>
      </w:r>
      <w:r w:rsidRPr="009E3826">
        <w:rPr>
          <w:rFonts w:ascii="Arial" w:hAnsi="Arial" w:cs="Arial"/>
          <w:iCs/>
        </w:rPr>
        <w:t>provide</w:t>
      </w:r>
      <w:r w:rsidRPr="009E3826">
        <w:rPr>
          <w:rFonts w:ascii="Arial" w:hAnsi="Arial" w:cs="Arial"/>
          <w:iCs/>
          <w:spacing w:val="7"/>
        </w:rPr>
        <w:t xml:space="preserve"> </w:t>
      </w:r>
      <w:r w:rsidRPr="009E3826">
        <w:rPr>
          <w:rFonts w:ascii="Arial" w:hAnsi="Arial" w:cs="Arial"/>
          <w:iCs/>
        </w:rPr>
        <w:t>funds</w:t>
      </w:r>
      <w:r w:rsidRPr="009E3826">
        <w:rPr>
          <w:rFonts w:ascii="Arial" w:hAnsi="Arial" w:cs="Arial"/>
          <w:iCs/>
          <w:spacing w:val="7"/>
        </w:rPr>
        <w:t xml:space="preserve"> </w:t>
      </w:r>
      <w:r w:rsidRPr="009E3826">
        <w:rPr>
          <w:rFonts w:ascii="Arial" w:hAnsi="Arial" w:cs="Arial"/>
          <w:iCs/>
        </w:rPr>
        <w:t>for</w:t>
      </w:r>
      <w:r w:rsidRPr="009E3826">
        <w:rPr>
          <w:rFonts w:ascii="Arial" w:hAnsi="Arial" w:cs="Arial"/>
          <w:iCs/>
          <w:spacing w:val="7"/>
        </w:rPr>
        <w:t xml:space="preserve"> </w:t>
      </w:r>
      <w:r w:rsidRPr="009E3826">
        <w:rPr>
          <w:rFonts w:ascii="Arial" w:hAnsi="Arial" w:cs="Arial"/>
          <w:iCs/>
        </w:rPr>
        <w:t>partnerships</w:t>
      </w:r>
      <w:r w:rsidRPr="009E3826">
        <w:rPr>
          <w:rFonts w:ascii="Arial" w:hAnsi="Arial" w:cs="Arial"/>
          <w:iCs/>
          <w:spacing w:val="7"/>
        </w:rPr>
        <w:t xml:space="preserve"> </w:t>
      </w:r>
      <w:r w:rsidRPr="009E3826">
        <w:rPr>
          <w:rFonts w:ascii="Arial" w:hAnsi="Arial" w:cs="Arial"/>
          <w:iCs/>
        </w:rPr>
        <w:t>with</w:t>
      </w:r>
      <w:r w:rsidRPr="009E3826">
        <w:rPr>
          <w:rFonts w:ascii="Arial" w:hAnsi="Arial" w:cs="Arial"/>
          <w:iCs/>
          <w:spacing w:val="7"/>
        </w:rPr>
        <w:t xml:space="preserve"> </w:t>
      </w:r>
      <w:r w:rsidRPr="009E3826">
        <w:rPr>
          <w:rFonts w:ascii="Arial" w:hAnsi="Arial" w:cs="Arial"/>
          <w:iCs/>
        </w:rPr>
        <w:t>other</w:t>
      </w:r>
      <w:r w:rsidRPr="009E3826">
        <w:rPr>
          <w:rFonts w:ascii="Arial" w:hAnsi="Arial" w:cs="Arial"/>
          <w:iCs/>
          <w:spacing w:val="7"/>
        </w:rPr>
        <w:t xml:space="preserve"> </w:t>
      </w:r>
      <w:r w:rsidRPr="009E3826">
        <w:rPr>
          <w:rFonts w:ascii="Arial" w:hAnsi="Arial" w:cs="Arial"/>
          <w:iCs/>
        </w:rPr>
        <w:t>organizations.</w:t>
      </w:r>
    </w:p>
    <w:p w:rsidR="00880EC5" w:rsidRPr="009E3826" w:rsidRDefault="00880EC5" w:rsidP="00FC7DFD">
      <w:pPr>
        <w:pStyle w:val="ColorfulList-Accent11"/>
        <w:numPr>
          <w:ilvl w:val="2"/>
          <w:numId w:val="2"/>
        </w:numPr>
        <w:tabs>
          <w:tab w:val="left" w:pos="1221"/>
        </w:tabs>
        <w:kinsoku w:val="0"/>
        <w:overflowPunct w:val="0"/>
        <w:spacing w:before="120" w:after="120" w:line="249" w:lineRule="auto"/>
        <w:ind w:left="1224" w:right="168" w:hanging="954"/>
        <w:rPr>
          <w:rFonts w:ascii="Arial" w:hAnsi="Arial" w:cs="Arial"/>
          <w:iCs/>
        </w:rPr>
      </w:pPr>
      <w:r w:rsidRPr="009E3826">
        <w:rPr>
          <w:rFonts w:ascii="Arial" w:hAnsi="Arial" w:cs="Arial"/>
          <w:iCs/>
        </w:rPr>
        <w:t>The programs for women will include funding for organizations which advance the status of women and women’s</w:t>
      </w:r>
      <w:r w:rsidRPr="009E3826">
        <w:rPr>
          <w:rFonts w:ascii="Arial" w:hAnsi="Arial" w:cs="Arial"/>
          <w:iCs/>
          <w:spacing w:val="26"/>
        </w:rPr>
        <w:t xml:space="preserve"> </w:t>
      </w:r>
      <w:r w:rsidRPr="009E3826">
        <w:rPr>
          <w:rFonts w:ascii="Arial" w:hAnsi="Arial" w:cs="Arial"/>
          <w:iCs/>
        </w:rPr>
        <w:t>issues.</w:t>
      </w:r>
    </w:p>
    <w:p w:rsidR="00880EC5" w:rsidRPr="00FC7DFD" w:rsidRDefault="00880EC5" w:rsidP="00FC7DFD">
      <w:pPr>
        <w:pStyle w:val="ColorfulList-Accent11"/>
        <w:numPr>
          <w:ilvl w:val="2"/>
          <w:numId w:val="2"/>
        </w:numPr>
        <w:tabs>
          <w:tab w:val="left" w:pos="1221"/>
        </w:tabs>
        <w:kinsoku w:val="0"/>
        <w:overflowPunct w:val="0"/>
        <w:spacing w:before="120" w:after="120" w:line="249" w:lineRule="auto"/>
        <w:ind w:left="1224" w:right="565" w:hanging="954"/>
        <w:rPr>
          <w:rFonts w:ascii="Arial" w:hAnsi="Arial" w:cs="Arial"/>
          <w:iCs/>
        </w:rPr>
      </w:pPr>
      <w:r w:rsidRPr="009E3826">
        <w:rPr>
          <w:rFonts w:ascii="Arial" w:hAnsi="Arial" w:cs="Arial"/>
          <w:iCs/>
        </w:rPr>
        <w:t>The general secretary, in consultation with the Executive, shall ensure the allocation of staff responsible for programs for</w:t>
      </w:r>
      <w:r w:rsidRPr="009E3826">
        <w:rPr>
          <w:rFonts w:ascii="Arial" w:hAnsi="Arial" w:cs="Arial"/>
          <w:iCs/>
          <w:spacing w:val="41"/>
        </w:rPr>
        <w:t xml:space="preserve"> </w:t>
      </w:r>
      <w:r w:rsidRPr="009E3826">
        <w:rPr>
          <w:rFonts w:ascii="Arial" w:hAnsi="Arial" w:cs="Arial"/>
          <w:iCs/>
        </w:rPr>
        <w:t>women.</w:t>
      </w:r>
    </w:p>
    <w:p w:rsidR="009E3826" w:rsidRPr="00FC7DFD" w:rsidRDefault="009E3826" w:rsidP="00FC7DFD">
      <w:pPr>
        <w:pStyle w:val="Heading2"/>
        <w:rPr>
          <w:sz w:val="28"/>
          <w:szCs w:val="28"/>
        </w:rPr>
      </w:pPr>
      <w:r w:rsidRPr="001F3BD3">
        <w:rPr>
          <w:color w:val="365F91"/>
          <w:sz w:val="28"/>
          <w:szCs w:val="28"/>
        </w:rPr>
        <w:t>POLICY STATEMENTS</w:t>
      </w:r>
    </w:p>
    <w:p w:rsidR="00880EC5" w:rsidRPr="009E3826" w:rsidRDefault="00880EC5" w:rsidP="00A64C11">
      <w:pPr>
        <w:ind w:left="0" w:firstLine="270"/>
        <w:rPr>
          <w:rFonts w:ascii="Arial" w:hAnsi="Arial" w:cs="Arial"/>
          <w:caps/>
          <w:sz w:val="24"/>
          <w:szCs w:val="24"/>
        </w:rPr>
      </w:pPr>
      <w:r w:rsidRPr="008F1777">
        <w:rPr>
          <w:rFonts w:ascii="Arial" w:hAnsi="Arial" w:cs="Arial"/>
          <w:caps/>
          <w:color w:val="365F91"/>
          <w:sz w:val="24"/>
          <w:szCs w:val="24"/>
        </w:rPr>
        <w:t>SECTION 82: WOMEN'S EQUALITY</w:t>
      </w:r>
    </w:p>
    <w:p w:rsidR="00880EC5" w:rsidRDefault="00880EC5" w:rsidP="00A64C11">
      <w:pPr>
        <w:pStyle w:val="BodyText"/>
        <w:kinsoku w:val="0"/>
        <w:overflowPunct w:val="0"/>
        <w:spacing w:before="120" w:after="120"/>
        <w:ind w:left="180" w:firstLine="90"/>
        <w:rPr>
          <w:rFonts w:ascii="Arial" w:hAnsi="Arial" w:cs="Arial"/>
          <w:sz w:val="24"/>
          <w:szCs w:val="24"/>
        </w:rPr>
      </w:pPr>
      <w:r w:rsidRPr="00D803D9">
        <w:rPr>
          <w:rFonts w:ascii="Arial" w:hAnsi="Arial" w:cs="Arial"/>
          <w:sz w:val="24"/>
          <w:szCs w:val="24"/>
        </w:rPr>
        <w:t>Delegates to the 2016 ETFO Annual Meeting passed a policy on Women’s Equality:</w:t>
      </w:r>
    </w:p>
    <w:p w:rsidR="00880EC5" w:rsidRPr="009E3826" w:rsidRDefault="00880EC5" w:rsidP="00A64C11">
      <w:pPr>
        <w:pStyle w:val="ColorfulList-Accent11"/>
        <w:numPr>
          <w:ilvl w:val="1"/>
          <w:numId w:val="1"/>
        </w:numPr>
        <w:tabs>
          <w:tab w:val="left" w:pos="1221"/>
        </w:tabs>
        <w:kinsoku w:val="0"/>
        <w:overflowPunct w:val="0"/>
        <w:spacing w:before="120" w:after="120" w:line="249" w:lineRule="auto"/>
        <w:ind w:left="1224" w:right="177" w:hanging="954"/>
        <w:jc w:val="left"/>
        <w:rPr>
          <w:rFonts w:ascii="Arial" w:hAnsi="Arial" w:cs="Arial"/>
          <w:iCs/>
        </w:rPr>
      </w:pPr>
      <w:r w:rsidRPr="009E3826">
        <w:rPr>
          <w:rFonts w:ascii="Arial" w:hAnsi="Arial" w:cs="Arial"/>
          <w:iCs/>
        </w:rPr>
        <w:t>That ETFO understands that women’s inequality remains a fundamental problem within our society and our</w:t>
      </w:r>
      <w:r w:rsidRPr="009E3826">
        <w:rPr>
          <w:rFonts w:ascii="Arial" w:hAnsi="Arial" w:cs="Arial"/>
          <w:iCs/>
          <w:spacing w:val="30"/>
        </w:rPr>
        <w:t xml:space="preserve"> </w:t>
      </w:r>
      <w:r w:rsidRPr="009E3826">
        <w:rPr>
          <w:rFonts w:ascii="Arial" w:hAnsi="Arial" w:cs="Arial"/>
          <w:iCs/>
        </w:rPr>
        <w:t>institutions.</w:t>
      </w:r>
    </w:p>
    <w:p w:rsidR="00880EC5" w:rsidRPr="009E3826" w:rsidRDefault="00880EC5" w:rsidP="00A64C11">
      <w:pPr>
        <w:pStyle w:val="ColorfulList-Accent11"/>
        <w:numPr>
          <w:ilvl w:val="1"/>
          <w:numId w:val="1"/>
        </w:numPr>
        <w:tabs>
          <w:tab w:val="left" w:pos="1221"/>
        </w:tabs>
        <w:kinsoku w:val="0"/>
        <w:overflowPunct w:val="0"/>
        <w:spacing w:before="120" w:after="120" w:line="249" w:lineRule="auto"/>
        <w:ind w:left="1224" w:right="157" w:hanging="954"/>
        <w:jc w:val="left"/>
        <w:rPr>
          <w:rFonts w:ascii="Arial" w:hAnsi="Arial" w:cs="Arial"/>
          <w:iCs/>
        </w:rPr>
      </w:pPr>
      <w:r w:rsidRPr="009E3826">
        <w:rPr>
          <w:rFonts w:ascii="Arial" w:hAnsi="Arial" w:cs="Arial"/>
          <w:iCs/>
        </w:rPr>
        <w:t>That ETFO is committed to working for women’s equality in all aspects of public and private life, both at the provincial and local levels. ETFO undertakes to participate in research, engage in community and labour partnerships, provide professional learning to members, develop</w:t>
      </w:r>
      <w:r w:rsidRPr="009E3826">
        <w:rPr>
          <w:rFonts w:ascii="Arial" w:hAnsi="Arial" w:cs="Arial"/>
          <w:iCs/>
          <w:spacing w:val="6"/>
        </w:rPr>
        <w:t xml:space="preserve"> </w:t>
      </w:r>
      <w:r w:rsidRPr="009E3826">
        <w:rPr>
          <w:rFonts w:ascii="Arial" w:hAnsi="Arial" w:cs="Arial"/>
          <w:iCs/>
        </w:rPr>
        <w:t>and</w:t>
      </w:r>
      <w:r w:rsidRPr="009E3826">
        <w:rPr>
          <w:rFonts w:ascii="Arial" w:hAnsi="Arial" w:cs="Arial"/>
          <w:iCs/>
          <w:spacing w:val="6"/>
        </w:rPr>
        <w:t xml:space="preserve"> </w:t>
      </w:r>
      <w:r w:rsidRPr="009E3826">
        <w:rPr>
          <w:rFonts w:ascii="Arial" w:hAnsi="Arial" w:cs="Arial"/>
          <w:iCs/>
        </w:rPr>
        <w:t>provide</w:t>
      </w:r>
      <w:r w:rsidRPr="009E3826">
        <w:rPr>
          <w:rFonts w:ascii="Arial" w:hAnsi="Arial" w:cs="Arial"/>
          <w:iCs/>
          <w:spacing w:val="6"/>
        </w:rPr>
        <w:t xml:space="preserve"> </w:t>
      </w:r>
      <w:r w:rsidRPr="009E3826">
        <w:rPr>
          <w:rFonts w:ascii="Arial" w:hAnsi="Arial" w:cs="Arial"/>
          <w:iCs/>
        </w:rPr>
        <w:t>programs</w:t>
      </w:r>
      <w:r w:rsidRPr="009E3826">
        <w:rPr>
          <w:rFonts w:ascii="Arial" w:hAnsi="Arial" w:cs="Arial"/>
          <w:iCs/>
          <w:spacing w:val="6"/>
        </w:rPr>
        <w:t xml:space="preserve"> </w:t>
      </w:r>
      <w:r w:rsidRPr="009E3826">
        <w:rPr>
          <w:rFonts w:ascii="Arial" w:hAnsi="Arial" w:cs="Arial"/>
          <w:iCs/>
        </w:rPr>
        <w:t>for</w:t>
      </w:r>
      <w:r w:rsidRPr="009E3826">
        <w:rPr>
          <w:rFonts w:ascii="Arial" w:hAnsi="Arial" w:cs="Arial"/>
          <w:iCs/>
          <w:spacing w:val="6"/>
        </w:rPr>
        <w:t xml:space="preserve"> </w:t>
      </w:r>
      <w:r w:rsidRPr="009E3826">
        <w:rPr>
          <w:rFonts w:ascii="Arial" w:hAnsi="Arial" w:cs="Arial"/>
          <w:iCs/>
        </w:rPr>
        <w:t>women</w:t>
      </w:r>
      <w:r w:rsidRPr="009E3826">
        <w:rPr>
          <w:rFonts w:ascii="Arial" w:hAnsi="Arial" w:cs="Arial"/>
          <w:iCs/>
          <w:spacing w:val="6"/>
        </w:rPr>
        <w:t xml:space="preserve"> </w:t>
      </w:r>
      <w:r w:rsidRPr="009E3826">
        <w:rPr>
          <w:rFonts w:ascii="Arial" w:hAnsi="Arial" w:cs="Arial"/>
          <w:iCs/>
        </w:rPr>
        <w:t>and</w:t>
      </w:r>
      <w:r w:rsidRPr="009E3826">
        <w:rPr>
          <w:rFonts w:ascii="Arial" w:hAnsi="Arial" w:cs="Arial"/>
          <w:iCs/>
          <w:spacing w:val="6"/>
        </w:rPr>
        <w:t xml:space="preserve"> </w:t>
      </w:r>
      <w:r w:rsidRPr="009E3826">
        <w:rPr>
          <w:rFonts w:ascii="Arial" w:hAnsi="Arial" w:cs="Arial"/>
          <w:iCs/>
        </w:rPr>
        <w:t>take</w:t>
      </w:r>
      <w:r w:rsidRPr="009E3826">
        <w:rPr>
          <w:rFonts w:ascii="Arial" w:hAnsi="Arial" w:cs="Arial"/>
          <w:iCs/>
          <w:spacing w:val="6"/>
        </w:rPr>
        <w:t xml:space="preserve"> </w:t>
      </w:r>
      <w:r w:rsidRPr="009E3826">
        <w:rPr>
          <w:rFonts w:ascii="Arial" w:hAnsi="Arial" w:cs="Arial"/>
          <w:iCs/>
        </w:rPr>
        <w:t>action</w:t>
      </w:r>
      <w:r w:rsidRPr="009E3826">
        <w:rPr>
          <w:rFonts w:ascii="Arial" w:hAnsi="Arial" w:cs="Arial"/>
          <w:iCs/>
          <w:spacing w:val="6"/>
        </w:rPr>
        <w:t xml:space="preserve"> </w:t>
      </w:r>
      <w:r w:rsidRPr="009E3826">
        <w:rPr>
          <w:rFonts w:ascii="Arial" w:hAnsi="Arial" w:cs="Arial"/>
          <w:iCs/>
        </w:rPr>
        <w:t>in</w:t>
      </w:r>
      <w:r w:rsidRPr="009E3826">
        <w:rPr>
          <w:rFonts w:ascii="Arial" w:hAnsi="Arial" w:cs="Arial"/>
          <w:iCs/>
          <w:spacing w:val="6"/>
        </w:rPr>
        <w:t xml:space="preserve"> </w:t>
      </w:r>
      <w:r w:rsidRPr="009E3826">
        <w:rPr>
          <w:rFonts w:ascii="Arial" w:hAnsi="Arial" w:cs="Arial"/>
          <w:iCs/>
        </w:rPr>
        <w:t>areas</w:t>
      </w:r>
      <w:r w:rsidRPr="009E3826">
        <w:rPr>
          <w:rFonts w:ascii="Arial" w:hAnsi="Arial" w:cs="Arial"/>
          <w:iCs/>
          <w:spacing w:val="6"/>
        </w:rPr>
        <w:t xml:space="preserve"> </w:t>
      </w:r>
      <w:r w:rsidRPr="009E3826">
        <w:rPr>
          <w:rFonts w:ascii="Arial" w:hAnsi="Arial" w:cs="Arial"/>
          <w:iCs/>
        </w:rPr>
        <w:t>including</w:t>
      </w:r>
      <w:r w:rsidRPr="009E3826">
        <w:rPr>
          <w:rFonts w:ascii="Arial" w:hAnsi="Arial" w:cs="Arial"/>
          <w:iCs/>
          <w:spacing w:val="6"/>
        </w:rPr>
        <w:t xml:space="preserve"> </w:t>
      </w:r>
      <w:r w:rsidRPr="009E3826">
        <w:rPr>
          <w:rFonts w:ascii="Arial" w:hAnsi="Arial" w:cs="Arial"/>
          <w:iCs/>
        </w:rPr>
        <w:t>the</w:t>
      </w:r>
      <w:r w:rsidRPr="009E3826">
        <w:rPr>
          <w:rFonts w:ascii="Arial" w:hAnsi="Arial" w:cs="Arial"/>
          <w:iCs/>
          <w:spacing w:val="6"/>
        </w:rPr>
        <w:t xml:space="preserve"> </w:t>
      </w:r>
      <w:r w:rsidRPr="009E3826">
        <w:rPr>
          <w:rFonts w:ascii="Arial" w:hAnsi="Arial" w:cs="Arial"/>
          <w:iCs/>
        </w:rPr>
        <w:t>following:</w:t>
      </w:r>
    </w:p>
    <w:p w:rsidR="00880EC5" w:rsidRPr="009E3826" w:rsidRDefault="00880EC5" w:rsidP="00A64C11">
      <w:pPr>
        <w:pStyle w:val="ColorfulList-Accent11"/>
        <w:numPr>
          <w:ilvl w:val="2"/>
          <w:numId w:val="1"/>
        </w:numPr>
        <w:tabs>
          <w:tab w:val="left" w:pos="1221"/>
        </w:tabs>
        <w:kinsoku w:val="0"/>
        <w:overflowPunct w:val="0"/>
        <w:spacing w:before="120" w:after="120" w:line="269" w:lineRule="exact"/>
        <w:ind w:left="1224" w:hanging="954"/>
        <w:jc w:val="left"/>
        <w:rPr>
          <w:rFonts w:ascii="Arial" w:hAnsi="Arial" w:cs="Arial"/>
          <w:iCs/>
        </w:rPr>
      </w:pPr>
      <w:r w:rsidRPr="009E3826">
        <w:rPr>
          <w:rFonts w:ascii="Arial" w:hAnsi="Arial" w:cs="Arial"/>
          <w:iCs/>
        </w:rPr>
        <w:t>Social inclusion and political</w:t>
      </w:r>
      <w:r w:rsidRPr="009E3826">
        <w:rPr>
          <w:rFonts w:ascii="Arial" w:hAnsi="Arial" w:cs="Arial"/>
          <w:iCs/>
          <w:spacing w:val="50"/>
        </w:rPr>
        <w:t xml:space="preserve"> </w:t>
      </w:r>
      <w:r w:rsidRPr="009E3826">
        <w:rPr>
          <w:rFonts w:ascii="Arial" w:hAnsi="Arial" w:cs="Arial"/>
          <w:iCs/>
        </w:rPr>
        <w:t>representation;</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Health and</w:t>
      </w:r>
      <w:r w:rsidRPr="009E3826">
        <w:rPr>
          <w:rFonts w:ascii="Arial" w:hAnsi="Arial" w:cs="Arial"/>
          <w:iCs/>
          <w:spacing w:val="23"/>
        </w:rPr>
        <w:t xml:space="preserve"> </w:t>
      </w:r>
      <w:r w:rsidRPr="009E3826">
        <w:rPr>
          <w:rFonts w:ascii="Arial" w:hAnsi="Arial" w:cs="Arial"/>
          <w:iCs/>
        </w:rPr>
        <w:t>wellness;</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Economic status and</w:t>
      </w:r>
      <w:r w:rsidRPr="009E3826">
        <w:rPr>
          <w:rFonts w:ascii="Arial" w:hAnsi="Arial" w:cs="Arial"/>
          <w:iCs/>
          <w:spacing w:val="40"/>
        </w:rPr>
        <w:t xml:space="preserve"> </w:t>
      </w:r>
      <w:r w:rsidRPr="009E3826">
        <w:rPr>
          <w:rFonts w:ascii="Arial" w:hAnsi="Arial" w:cs="Arial"/>
          <w:iCs/>
        </w:rPr>
        <w:t>employment;</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Labour</w:t>
      </w:r>
      <w:r w:rsidRPr="009E3826">
        <w:rPr>
          <w:rFonts w:ascii="Arial" w:hAnsi="Arial" w:cs="Arial"/>
          <w:iCs/>
          <w:spacing w:val="16"/>
        </w:rPr>
        <w:t xml:space="preserve"> </w:t>
      </w:r>
      <w:r w:rsidRPr="009E3826">
        <w:rPr>
          <w:rFonts w:ascii="Arial" w:hAnsi="Arial" w:cs="Arial"/>
          <w:iCs/>
        </w:rPr>
        <w:t>movement;</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Violence against women and the justice</w:t>
      </w:r>
      <w:r w:rsidRPr="009E3826">
        <w:rPr>
          <w:rFonts w:ascii="Arial" w:hAnsi="Arial" w:cs="Arial"/>
          <w:iCs/>
          <w:spacing w:val="5"/>
        </w:rPr>
        <w:t xml:space="preserve"> </w:t>
      </w:r>
      <w:r w:rsidRPr="009E3826">
        <w:rPr>
          <w:rFonts w:ascii="Arial" w:hAnsi="Arial" w:cs="Arial"/>
          <w:iCs/>
        </w:rPr>
        <w:t>system;</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Education and child/dependent</w:t>
      </w:r>
      <w:r w:rsidRPr="009E3826">
        <w:rPr>
          <w:rFonts w:ascii="Arial" w:hAnsi="Arial" w:cs="Arial"/>
          <w:iCs/>
          <w:spacing w:val="38"/>
        </w:rPr>
        <w:t xml:space="preserve"> </w:t>
      </w:r>
      <w:r w:rsidRPr="009E3826">
        <w:rPr>
          <w:rFonts w:ascii="Arial" w:hAnsi="Arial" w:cs="Arial"/>
          <w:iCs/>
        </w:rPr>
        <w:t>care;</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Housing/shelter;</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Media;</w:t>
      </w:r>
    </w:p>
    <w:p w:rsidR="00880EC5" w:rsidRPr="009E3826"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Global citizenship;</w:t>
      </w:r>
      <w:r w:rsidRPr="009E3826">
        <w:rPr>
          <w:rFonts w:ascii="Arial" w:hAnsi="Arial" w:cs="Arial"/>
          <w:iCs/>
          <w:spacing w:val="23"/>
        </w:rPr>
        <w:t xml:space="preserve"> </w:t>
      </w:r>
      <w:r w:rsidRPr="009E3826">
        <w:rPr>
          <w:rFonts w:ascii="Arial" w:hAnsi="Arial" w:cs="Arial"/>
          <w:iCs/>
        </w:rPr>
        <w:t>and</w:t>
      </w:r>
    </w:p>
    <w:p w:rsidR="00880EC5" w:rsidRPr="00D803D9" w:rsidRDefault="00880EC5" w:rsidP="00A64C11">
      <w:pPr>
        <w:pStyle w:val="ColorfulList-Accent11"/>
        <w:numPr>
          <w:ilvl w:val="2"/>
          <w:numId w:val="1"/>
        </w:numPr>
        <w:tabs>
          <w:tab w:val="left" w:pos="1221"/>
        </w:tabs>
        <w:kinsoku w:val="0"/>
        <w:overflowPunct w:val="0"/>
        <w:spacing w:before="120" w:after="120"/>
        <w:ind w:left="1224" w:hanging="954"/>
        <w:jc w:val="left"/>
        <w:rPr>
          <w:rFonts w:ascii="Arial" w:hAnsi="Arial" w:cs="Arial"/>
          <w:iCs/>
        </w:rPr>
      </w:pPr>
      <w:r w:rsidRPr="009E3826">
        <w:rPr>
          <w:rFonts w:ascii="Arial" w:hAnsi="Arial" w:cs="Arial"/>
          <w:iCs/>
        </w:rPr>
        <w:t>Historical</w:t>
      </w:r>
      <w:r w:rsidRPr="009E3826">
        <w:rPr>
          <w:rFonts w:ascii="Arial" w:hAnsi="Arial" w:cs="Arial"/>
          <w:iCs/>
          <w:spacing w:val="23"/>
        </w:rPr>
        <w:t xml:space="preserve"> </w:t>
      </w:r>
      <w:r w:rsidRPr="009E3826">
        <w:rPr>
          <w:rFonts w:ascii="Arial" w:hAnsi="Arial" w:cs="Arial"/>
          <w:iCs/>
        </w:rPr>
        <w:t>perspectives.</w:t>
      </w:r>
    </w:p>
    <w:p w:rsidR="001F3BD3" w:rsidRDefault="001F3BD3">
      <w:pPr>
        <w:rPr>
          <w:rFonts w:asciiTheme="majorHAnsi" w:eastAsiaTheme="majorEastAsia" w:hAnsiTheme="majorHAnsi" w:cstheme="majorBidi"/>
          <w:b/>
          <w:bCs/>
          <w:color w:val="365F91" w:themeColor="accent1" w:themeShade="BF"/>
          <w:sz w:val="40"/>
          <w:szCs w:val="40"/>
        </w:rPr>
      </w:pPr>
      <w:bookmarkStart w:id="1" w:name="_Hlk35351467"/>
      <w:bookmarkStart w:id="2" w:name="_Hlk68683205"/>
      <w:r>
        <w:rPr>
          <w:sz w:val="40"/>
          <w:szCs w:val="40"/>
        </w:rPr>
        <w:br w:type="page"/>
      </w:r>
    </w:p>
    <w:p w:rsidR="00283E62" w:rsidRPr="00A64C11" w:rsidRDefault="00283E62" w:rsidP="00A64C11">
      <w:pPr>
        <w:pStyle w:val="Heading1"/>
        <w:rPr>
          <w:sz w:val="40"/>
          <w:szCs w:val="40"/>
        </w:rPr>
      </w:pPr>
      <w:r w:rsidRPr="00A64C11">
        <w:rPr>
          <w:sz w:val="40"/>
          <w:szCs w:val="40"/>
        </w:rPr>
        <w:t>REFLECTING BACK ON THE YEAR</w:t>
      </w:r>
    </w:p>
    <w:p w:rsidR="00283E62" w:rsidRDefault="00283E62" w:rsidP="00283E62">
      <w:r>
        <w:rPr>
          <w:color w:val="FF0000"/>
        </w:rPr>
        <w:t> </w:t>
      </w:r>
    </w:p>
    <w:p w:rsidR="00283E62" w:rsidRDefault="00283E62" w:rsidP="00F54EBD">
      <w:pPr>
        <w:jc w:val="left"/>
        <w:rPr>
          <w:rFonts w:ascii="Arial" w:hAnsi="Arial" w:cs="Arial"/>
          <w:sz w:val="24"/>
          <w:szCs w:val="24"/>
        </w:rPr>
      </w:pPr>
      <w:r>
        <w:rPr>
          <w:rFonts w:ascii="Arial" w:hAnsi="Arial" w:cs="Arial"/>
          <w:sz w:val="24"/>
          <w:szCs w:val="24"/>
        </w:rPr>
        <w:t>2020-2021 has been another extraordinary year, unlike any other we have experienced. The COVID-19 pandemic c</w:t>
      </w:r>
      <w:r w:rsidR="007B335D">
        <w:rPr>
          <w:rFonts w:ascii="Arial" w:hAnsi="Arial" w:cs="Arial"/>
          <w:sz w:val="24"/>
          <w:szCs w:val="24"/>
        </w:rPr>
        <w:t>ontinued to raise challenges in</w:t>
      </w:r>
      <w:r>
        <w:rPr>
          <w:rFonts w:ascii="Arial" w:hAnsi="Arial" w:cs="Arial"/>
          <w:sz w:val="24"/>
          <w:szCs w:val="24"/>
        </w:rPr>
        <w:t xml:space="preserve"> schools, work and community spaces and exacerbated inequities for many individuals and communities. </w:t>
      </w:r>
    </w:p>
    <w:p w:rsidR="00283E62" w:rsidRDefault="00283E62" w:rsidP="00F54EBD">
      <w:pPr>
        <w:jc w:val="left"/>
        <w:rPr>
          <w:rFonts w:ascii="Arial" w:hAnsi="Arial" w:cs="Arial"/>
          <w:sz w:val="24"/>
          <w:szCs w:val="24"/>
        </w:rPr>
      </w:pPr>
    </w:p>
    <w:p w:rsidR="00A64C11" w:rsidRDefault="00283E62" w:rsidP="00F54EBD">
      <w:pPr>
        <w:jc w:val="left"/>
        <w:rPr>
          <w:rFonts w:ascii="Arial" w:hAnsi="Arial" w:cs="Arial"/>
          <w:sz w:val="24"/>
          <w:szCs w:val="24"/>
        </w:rPr>
      </w:pPr>
      <w:r>
        <w:rPr>
          <w:rFonts w:ascii="Arial" w:hAnsi="Arial" w:cs="Arial"/>
          <w:sz w:val="24"/>
          <w:szCs w:val="24"/>
        </w:rPr>
        <w:t>Gender-based violence, anti-Black racism, anti-Asian rac</w:t>
      </w:r>
      <w:r w:rsidR="00FB1417">
        <w:rPr>
          <w:rFonts w:ascii="Arial" w:hAnsi="Arial" w:cs="Arial"/>
          <w:sz w:val="24"/>
          <w:szCs w:val="24"/>
        </w:rPr>
        <w:t>ism, Islamophobia, anti-Semitism</w:t>
      </w:r>
      <w:r>
        <w:rPr>
          <w:rFonts w:ascii="Arial" w:hAnsi="Arial" w:cs="Arial"/>
          <w:sz w:val="24"/>
          <w:szCs w:val="24"/>
        </w:rPr>
        <w:t xml:space="preserve"> and disparities faced by Indigenous communities, </w:t>
      </w:r>
      <w:r w:rsidR="00F54EBD">
        <w:rPr>
          <w:rFonts w:ascii="Arial" w:hAnsi="Arial" w:cs="Arial"/>
          <w:sz w:val="24"/>
          <w:szCs w:val="24"/>
        </w:rPr>
        <w:t xml:space="preserve">inequities faced by </w:t>
      </w:r>
      <w:r>
        <w:rPr>
          <w:rFonts w:ascii="Arial" w:hAnsi="Arial" w:cs="Arial"/>
          <w:sz w:val="24"/>
          <w:szCs w:val="24"/>
        </w:rPr>
        <w:t xml:space="preserve">2SLGBTQ+ communities, people with disabilities and those living in poverty grew to record highs. </w:t>
      </w:r>
    </w:p>
    <w:p w:rsidR="00A64C11" w:rsidRDefault="00A64C11" w:rsidP="00F54EBD">
      <w:pPr>
        <w:jc w:val="left"/>
        <w:rPr>
          <w:rFonts w:ascii="Arial" w:hAnsi="Arial" w:cs="Arial"/>
          <w:sz w:val="24"/>
          <w:szCs w:val="24"/>
        </w:rPr>
      </w:pPr>
    </w:p>
    <w:p w:rsidR="004B0A6E" w:rsidRDefault="00283E62" w:rsidP="00F54EBD">
      <w:pPr>
        <w:jc w:val="left"/>
        <w:rPr>
          <w:rFonts w:ascii="Arial" w:hAnsi="Arial" w:cs="Arial"/>
          <w:sz w:val="24"/>
          <w:szCs w:val="24"/>
        </w:rPr>
      </w:pPr>
      <w:r>
        <w:rPr>
          <w:rFonts w:ascii="Arial" w:hAnsi="Arial" w:cs="Arial"/>
          <w:sz w:val="24"/>
          <w:szCs w:val="24"/>
        </w:rPr>
        <w:t xml:space="preserve">Significant events, both across the globe and in Canada, such as the discovery of 215 Indigenous children in a mass grave at a residential school in Kamloops, the impact of George Floyd’s death, </w:t>
      </w:r>
      <w:r w:rsidR="00F54EBD">
        <w:rPr>
          <w:rFonts w:ascii="Arial" w:hAnsi="Arial" w:cs="Arial"/>
          <w:sz w:val="24"/>
          <w:szCs w:val="24"/>
        </w:rPr>
        <w:t xml:space="preserve">the </w:t>
      </w:r>
      <w:r>
        <w:rPr>
          <w:rFonts w:ascii="Arial" w:hAnsi="Arial" w:cs="Arial"/>
          <w:sz w:val="24"/>
          <w:szCs w:val="24"/>
        </w:rPr>
        <w:t>shootings in A</w:t>
      </w:r>
      <w:r w:rsidR="00FB1417">
        <w:rPr>
          <w:rFonts w:ascii="Arial" w:hAnsi="Arial" w:cs="Arial"/>
          <w:sz w:val="24"/>
          <w:szCs w:val="24"/>
        </w:rPr>
        <w:t>tlanta, Islamophobic hate crimes</w:t>
      </w:r>
      <w:r>
        <w:rPr>
          <w:rFonts w:ascii="Arial" w:hAnsi="Arial" w:cs="Arial"/>
          <w:sz w:val="24"/>
          <w:szCs w:val="24"/>
        </w:rPr>
        <w:t xml:space="preserve"> and other incidents of violence marked a disturbing year and reminded us that so much still needs to be done to achieve equity and disrupt systemic discrimination.</w:t>
      </w:r>
    </w:p>
    <w:p w:rsidR="00283E62" w:rsidRDefault="004B0A6E" w:rsidP="00F54EBD">
      <w:pPr>
        <w:jc w:val="left"/>
        <w:rPr>
          <w:rFonts w:ascii="Arial" w:hAnsi="Arial" w:cs="Arial"/>
          <w:sz w:val="24"/>
          <w:szCs w:val="24"/>
        </w:rPr>
      </w:pPr>
      <w:r>
        <w:rPr>
          <w:rFonts w:ascii="Arial" w:hAnsi="Arial" w:cs="Arial"/>
          <w:sz w:val="24"/>
          <w:szCs w:val="24"/>
        </w:rPr>
        <w:t xml:space="preserve"> </w:t>
      </w:r>
    </w:p>
    <w:p w:rsidR="00A64C11" w:rsidRDefault="00283E62" w:rsidP="00F54EBD">
      <w:pPr>
        <w:jc w:val="left"/>
        <w:rPr>
          <w:rFonts w:ascii="Arial" w:hAnsi="Arial" w:cs="Arial"/>
          <w:sz w:val="24"/>
          <w:szCs w:val="24"/>
        </w:rPr>
      </w:pPr>
      <w:r>
        <w:rPr>
          <w:rFonts w:ascii="Arial" w:hAnsi="Arial" w:cs="Arial"/>
          <w:sz w:val="24"/>
          <w:szCs w:val="24"/>
        </w:rPr>
        <w:t xml:space="preserve">These challenging times demanded that our union take urgent action, and offer resources and learning opportunities to continue to raise awareness and ensure more equitable outcomes. </w:t>
      </w:r>
    </w:p>
    <w:p w:rsidR="00A64C11" w:rsidRDefault="00A64C11" w:rsidP="00F54EBD">
      <w:pPr>
        <w:jc w:val="left"/>
        <w:rPr>
          <w:rFonts w:ascii="Arial" w:hAnsi="Arial" w:cs="Arial"/>
          <w:sz w:val="24"/>
          <w:szCs w:val="24"/>
        </w:rPr>
      </w:pPr>
    </w:p>
    <w:p w:rsidR="00283E62" w:rsidRDefault="00283E62" w:rsidP="00F54EBD">
      <w:pPr>
        <w:jc w:val="left"/>
      </w:pPr>
      <w:r>
        <w:rPr>
          <w:rFonts w:ascii="Arial" w:hAnsi="Arial" w:cs="Arial"/>
          <w:sz w:val="24"/>
          <w:szCs w:val="24"/>
        </w:rPr>
        <w:t>ETFO continued to offer members support through timely FAQs that covered a diversity of issues, such as health and safety, professional relations, social justice actions for teaching and learning.</w:t>
      </w:r>
    </w:p>
    <w:p w:rsidR="00283E62" w:rsidRDefault="00283E62" w:rsidP="00F54EBD">
      <w:pPr>
        <w:jc w:val="left"/>
      </w:pPr>
    </w:p>
    <w:p w:rsidR="00A64C11" w:rsidRDefault="00283E62" w:rsidP="00F54EBD">
      <w:pPr>
        <w:jc w:val="left"/>
        <w:rPr>
          <w:rFonts w:ascii="Arial" w:hAnsi="Arial" w:cs="Arial"/>
          <w:sz w:val="24"/>
          <w:szCs w:val="24"/>
        </w:rPr>
      </w:pPr>
      <w:r>
        <w:rPr>
          <w:rFonts w:ascii="Arial" w:hAnsi="Arial" w:cs="Arial"/>
          <w:sz w:val="24"/>
          <w:szCs w:val="24"/>
        </w:rPr>
        <w:t>Equity and Women’s Services worked to address ongoing issues and events in a timely way by developing key messages and public education materials to expose and address spiking inequities that the global pandemic shined a light on. Offerings included: webinars addressing different forms of racism; continued programs focused on gender-based violence; Black women’s leadership; and raci</w:t>
      </w:r>
      <w:r w:rsidR="00FD6C8C">
        <w:rPr>
          <w:rFonts w:ascii="Arial" w:hAnsi="Arial" w:cs="Arial"/>
          <w:sz w:val="24"/>
          <w:szCs w:val="24"/>
        </w:rPr>
        <w:t>alized members learning spaces.</w:t>
      </w:r>
      <w:r>
        <w:rPr>
          <w:rFonts w:ascii="Arial" w:hAnsi="Arial" w:cs="Arial"/>
          <w:sz w:val="24"/>
          <w:szCs w:val="24"/>
        </w:rPr>
        <w:t xml:space="preserve"> </w:t>
      </w:r>
    </w:p>
    <w:p w:rsidR="00A64C11" w:rsidRDefault="00A64C11" w:rsidP="00F54EBD">
      <w:pPr>
        <w:jc w:val="left"/>
        <w:rPr>
          <w:rFonts w:ascii="Arial" w:hAnsi="Arial" w:cs="Arial"/>
          <w:sz w:val="24"/>
          <w:szCs w:val="24"/>
        </w:rPr>
      </w:pPr>
    </w:p>
    <w:p w:rsidR="00283E62" w:rsidRDefault="00283E62" w:rsidP="00F54EBD">
      <w:pPr>
        <w:jc w:val="left"/>
      </w:pPr>
      <w:r>
        <w:rPr>
          <w:rFonts w:ascii="Arial" w:hAnsi="Arial" w:cs="Arial"/>
          <w:sz w:val="24"/>
          <w:szCs w:val="24"/>
        </w:rPr>
        <w:t>Curriculum and resource dev</w:t>
      </w:r>
      <w:r w:rsidR="00CD14C3">
        <w:rPr>
          <w:rFonts w:ascii="Arial" w:hAnsi="Arial" w:cs="Arial"/>
          <w:sz w:val="24"/>
          <w:szCs w:val="24"/>
        </w:rPr>
        <w:t>elopment included a partnership with affiliates and others</w:t>
      </w:r>
      <w:r>
        <w:rPr>
          <w:rFonts w:ascii="Arial" w:hAnsi="Arial" w:cs="Arial"/>
          <w:sz w:val="24"/>
          <w:szCs w:val="24"/>
        </w:rPr>
        <w:t xml:space="preserve"> </w:t>
      </w:r>
      <w:r w:rsidR="00CD14C3">
        <w:rPr>
          <w:rFonts w:ascii="Arial" w:hAnsi="Arial" w:cs="Arial"/>
          <w:sz w:val="24"/>
          <w:szCs w:val="24"/>
        </w:rPr>
        <w:t>(</w:t>
      </w:r>
      <w:r>
        <w:rPr>
          <w:rFonts w:ascii="Arial" w:hAnsi="Arial" w:cs="Arial"/>
          <w:sz w:val="24"/>
          <w:szCs w:val="24"/>
        </w:rPr>
        <w:t>e.g.</w:t>
      </w:r>
      <w:r w:rsidR="00CD14C3">
        <w:rPr>
          <w:rFonts w:ascii="Arial" w:hAnsi="Arial" w:cs="Arial"/>
          <w:sz w:val="24"/>
          <w:szCs w:val="24"/>
        </w:rPr>
        <w:t>,</w:t>
      </w:r>
      <w:r w:rsidRPr="008F1777">
        <w:rPr>
          <w:rFonts w:ascii="Arial" w:hAnsi="Arial" w:cs="Arial"/>
          <w:sz w:val="24"/>
          <w:szCs w:val="24"/>
        </w:rPr>
        <w:t xml:space="preserve"> </w:t>
      </w:r>
      <w:r w:rsidRPr="008F1777">
        <w:rPr>
          <w:rFonts w:ascii="Arial" w:hAnsi="Arial" w:cs="Arial"/>
          <w:iCs/>
          <w:sz w:val="24"/>
          <w:szCs w:val="24"/>
        </w:rPr>
        <w:t>Addressing Anti-Asian Racism: A Resource for Educators</w:t>
      </w:r>
      <w:r w:rsidR="00CD14C3" w:rsidRPr="008F1777">
        <w:rPr>
          <w:rFonts w:ascii="Arial" w:hAnsi="Arial" w:cs="Arial"/>
          <w:iCs/>
          <w:sz w:val="24"/>
          <w:szCs w:val="24"/>
        </w:rPr>
        <w:t>)</w:t>
      </w:r>
      <w:r w:rsidRPr="008F1777">
        <w:rPr>
          <w:rFonts w:ascii="Arial" w:hAnsi="Arial" w:cs="Arial"/>
          <w:sz w:val="24"/>
          <w:szCs w:val="24"/>
        </w:rPr>
        <w:t>, a document co-created with th</w:t>
      </w:r>
      <w:r w:rsidR="004B0A6E" w:rsidRPr="008F1777">
        <w:rPr>
          <w:rFonts w:ascii="Arial" w:hAnsi="Arial" w:cs="Arial"/>
          <w:sz w:val="24"/>
          <w:szCs w:val="24"/>
        </w:rPr>
        <w:t xml:space="preserve">e </w:t>
      </w:r>
      <w:r w:rsidR="004B0A6E">
        <w:rPr>
          <w:rFonts w:ascii="Arial" w:hAnsi="Arial" w:cs="Arial"/>
          <w:sz w:val="24"/>
          <w:szCs w:val="24"/>
        </w:rPr>
        <w:t>Toronto District School Board.</w:t>
      </w:r>
    </w:p>
    <w:p w:rsidR="00283E62" w:rsidRDefault="00283E62" w:rsidP="00F54EBD">
      <w:pPr>
        <w:jc w:val="left"/>
      </w:pPr>
      <w:r>
        <w:rPr>
          <w:rFonts w:ascii="Arial" w:hAnsi="Arial" w:cs="Arial"/>
          <w:sz w:val="24"/>
          <w:szCs w:val="24"/>
        </w:rPr>
        <w:t> </w:t>
      </w:r>
    </w:p>
    <w:p w:rsidR="00283E62" w:rsidRDefault="00283E62" w:rsidP="00F54EBD">
      <w:pPr>
        <w:jc w:val="left"/>
      </w:pPr>
      <w:r>
        <w:rPr>
          <w:rFonts w:ascii="Arial" w:hAnsi="Arial" w:cs="Arial"/>
          <w:sz w:val="24"/>
          <w:szCs w:val="24"/>
        </w:rPr>
        <w:t>Throughout the year, ETFO members demonstrated collective resilience, support and strength in redirecting energies required. Through these challenging days, we have proved that ETFO and its members can continue to rise to the challenge when we stand together.</w:t>
      </w:r>
    </w:p>
    <w:p w:rsidR="00880EC5" w:rsidRDefault="00E06744" w:rsidP="001F3BD3">
      <w:pPr>
        <w:pStyle w:val="Heading1"/>
        <w:rPr>
          <w:sz w:val="40"/>
          <w:szCs w:val="40"/>
        </w:rPr>
      </w:pPr>
      <w:r>
        <w:br w:type="page"/>
      </w:r>
      <w:r w:rsidR="00D803D9" w:rsidRPr="0092417E">
        <w:rPr>
          <w:color w:val="365F91"/>
          <w:sz w:val="40"/>
          <w:szCs w:val="40"/>
        </w:rPr>
        <w:t>N</w:t>
      </w:r>
      <w:r w:rsidR="00D803D9" w:rsidRPr="0092417E">
        <w:rPr>
          <w:sz w:val="40"/>
          <w:szCs w:val="40"/>
        </w:rPr>
        <w:t>EW &amp;</w:t>
      </w:r>
      <w:r w:rsidR="00FB3F1E" w:rsidRPr="0092417E">
        <w:rPr>
          <w:sz w:val="40"/>
          <w:szCs w:val="40"/>
        </w:rPr>
        <w:t xml:space="preserve"> </w:t>
      </w:r>
      <w:r w:rsidR="00D803D9" w:rsidRPr="0092417E">
        <w:rPr>
          <w:sz w:val="40"/>
          <w:szCs w:val="40"/>
        </w:rPr>
        <w:t>UPCOMING INITIATIVES</w:t>
      </w:r>
    </w:p>
    <w:p w:rsidR="00141868" w:rsidRPr="00141868" w:rsidRDefault="00141868" w:rsidP="00141868"/>
    <w:p w:rsidR="008F29BB" w:rsidRPr="00C970FE" w:rsidRDefault="008F29BB" w:rsidP="00A64C11">
      <w:pPr>
        <w:pStyle w:val="Heading2"/>
        <w:rPr>
          <w:rStyle w:val="Strong"/>
          <w:b w:val="0"/>
        </w:rPr>
      </w:pPr>
      <w:r w:rsidRPr="00C970FE">
        <w:rPr>
          <w:rStyle w:val="Strong"/>
          <w:b w:val="0"/>
          <w:color w:val="365F91"/>
        </w:rPr>
        <w:t>Anti-Oppressive Framework Definition</w:t>
      </w:r>
      <w:r w:rsidR="00C970FE">
        <w:rPr>
          <w:rStyle w:val="Strong"/>
          <w:b w:val="0"/>
          <w:color w:val="auto"/>
        </w:rPr>
        <w:t xml:space="preserve"> </w:t>
      </w:r>
    </w:p>
    <w:p w:rsidR="008F29BB" w:rsidRDefault="008F29BB" w:rsidP="00320E8C">
      <w:pPr>
        <w:jc w:val="left"/>
        <w:rPr>
          <w:rFonts w:ascii="Arial" w:hAnsi="Arial" w:cs="Arial"/>
          <w:sz w:val="24"/>
          <w:szCs w:val="24"/>
        </w:rPr>
      </w:pPr>
      <w:r w:rsidRPr="008F29BB">
        <w:rPr>
          <w:rFonts w:ascii="Arial" w:hAnsi="Arial" w:cs="Arial"/>
          <w:sz w:val="24"/>
          <w:szCs w:val="24"/>
        </w:rPr>
        <w:t xml:space="preserve">In September, </w:t>
      </w:r>
      <w:r w:rsidR="00514018" w:rsidRPr="008F29BB">
        <w:rPr>
          <w:rFonts w:ascii="Arial" w:hAnsi="Arial" w:cs="Arial"/>
          <w:sz w:val="24"/>
          <w:szCs w:val="24"/>
        </w:rPr>
        <w:t>202</w:t>
      </w:r>
      <w:r w:rsidR="00514018">
        <w:rPr>
          <w:rFonts w:ascii="Arial" w:hAnsi="Arial" w:cs="Arial"/>
          <w:sz w:val="24"/>
          <w:szCs w:val="24"/>
        </w:rPr>
        <w:t>0</w:t>
      </w:r>
      <w:r w:rsidRPr="008F29BB">
        <w:rPr>
          <w:rFonts w:ascii="Arial" w:hAnsi="Arial" w:cs="Arial"/>
          <w:sz w:val="24"/>
          <w:szCs w:val="24"/>
        </w:rPr>
        <w:t>,</w:t>
      </w:r>
      <w:r w:rsidR="00F54EBD">
        <w:rPr>
          <w:rFonts w:ascii="Arial" w:hAnsi="Arial" w:cs="Arial"/>
          <w:sz w:val="24"/>
          <w:szCs w:val="24"/>
        </w:rPr>
        <w:t xml:space="preserve"> </w:t>
      </w:r>
      <w:r w:rsidR="00380F8B">
        <w:rPr>
          <w:rFonts w:ascii="Arial" w:hAnsi="Arial" w:cs="Arial"/>
          <w:sz w:val="24"/>
          <w:szCs w:val="24"/>
        </w:rPr>
        <w:t xml:space="preserve">the </w:t>
      </w:r>
      <w:r w:rsidR="00B56963">
        <w:rPr>
          <w:rFonts w:ascii="Arial" w:hAnsi="Arial" w:cs="Arial"/>
          <w:sz w:val="24"/>
          <w:szCs w:val="24"/>
        </w:rPr>
        <w:t>ETFO</w:t>
      </w:r>
      <w:r w:rsidR="00863A95" w:rsidRPr="008F29BB">
        <w:rPr>
          <w:rFonts w:ascii="Arial" w:hAnsi="Arial" w:cs="Arial"/>
          <w:sz w:val="24"/>
          <w:szCs w:val="24"/>
        </w:rPr>
        <w:t xml:space="preserve"> </w:t>
      </w:r>
      <w:r w:rsidR="00F54EBD">
        <w:rPr>
          <w:rFonts w:ascii="Arial" w:hAnsi="Arial" w:cs="Arial"/>
          <w:sz w:val="24"/>
          <w:szCs w:val="24"/>
        </w:rPr>
        <w:t>E</w:t>
      </w:r>
      <w:r w:rsidRPr="008F29BB">
        <w:rPr>
          <w:rFonts w:ascii="Arial" w:hAnsi="Arial" w:cs="Arial"/>
          <w:sz w:val="24"/>
          <w:szCs w:val="24"/>
        </w:rPr>
        <w:t xml:space="preserve">xecutive endorsed and approved a definition of anti-oppressive framework in order to deepen and action ETFO’s commitment to equity and social justice. This statement now shows </w:t>
      </w:r>
      <w:r w:rsidR="00B56963">
        <w:rPr>
          <w:rFonts w:ascii="Arial" w:hAnsi="Arial" w:cs="Arial"/>
          <w:sz w:val="24"/>
          <w:szCs w:val="24"/>
        </w:rPr>
        <w:t>up as part of ETFO’s equity s</w:t>
      </w:r>
      <w:r w:rsidRPr="008F29BB">
        <w:rPr>
          <w:rFonts w:ascii="Arial" w:hAnsi="Arial" w:cs="Arial"/>
          <w:sz w:val="24"/>
          <w:szCs w:val="24"/>
        </w:rPr>
        <w:t xml:space="preserve">tatement in all significant documents and reports. </w:t>
      </w:r>
    </w:p>
    <w:p w:rsidR="00141868" w:rsidRPr="008F29BB" w:rsidRDefault="00141868" w:rsidP="00320E8C">
      <w:pPr>
        <w:jc w:val="left"/>
        <w:rPr>
          <w:rFonts w:ascii="Arial" w:hAnsi="Arial" w:cs="Arial"/>
          <w:sz w:val="24"/>
          <w:szCs w:val="24"/>
        </w:rPr>
      </w:pPr>
    </w:p>
    <w:p w:rsidR="005A1EFD" w:rsidRPr="00C970FE" w:rsidRDefault="005A1EFD" w:rsidP="00A64C11">
      <w:pPr>
        <w:pStyle w:val="Heading2"/>
        <w:rPr>
          <w:rStyle w:val="Strong"/>
          <w:b w:val="0"/>
        </w:rPr>
      </w:pPr>
      <w:r w:rsidRPr="00C970FE">
        <w:rPr>
          <w:rStyle w:val="Strong"/>
          <w:b w:val="0"/>
          <w:color w:val="365F91"/>
        </w:rPr>
        <w:t>Anti-Oppressive Framework: A Primer</w:t>
      </w:r>
    </w:p>
    <w:p w:rsidR="00141868" w:rsidRDefault="005A1EFD" w:rsidP="00F54EBD">
      <w:pPr>
        <w:jc w:val="left"/>
        <w:rPr>
          <w:rFonts w:ascii="Arial" w:hAnsi="Arial" w:cs="Arial"/>
          <w:sz w:val="24"/>
          <w:szCs w:val="24"/>
        </w:rPr>
      </w:pPr>
      <w:r w:rsidRPr="00320E8C">
        <w:rPr>
          <w:rFonts w:ascii="Arial" w:hAnsi="Arial" w:cs="Arial"/>
          <w:sz w:val="24"/>
          <w:szCs w:val="24"/>
        </w:rPr>
        <w:t xml:space="preserve">During Representative Council in May 2021, ETFO released and launched the Anti-Oppressive Framework: A Primer. This is a learning resource developed for provincial staff, local leaders and members to inform on preliminary and foundational understandings of </w:t>
      </w:r>
      <w:r w:rsidR="00514018">
        <w:rPr>
          <w:rFonts w:ascii="Arial" w:hAnsi="Arial" w:cs="Arial"/>
          <w:sz w:val="24"/>
          <w:szCs w:val="24"/>
        </w:rPr>
        <w:t>a</w:t>
      </w:r>
      <w:r w:rsidR="00514018" w:rsidRPr="00320E8C">
        <w:rPr>
          <w:rFonts w:ascii="Arial" w:hAnsi="Arial" w:cs="Arial"/>
          <w:sz w:val="24"/>
          <w:szCs w:val="24"/>
        </w:rPr>
        <w:t>nti</w:t>
      </w:r>
      <w:r w:rsidRPr="00320E8C">
        <w:rPr>
          <w:rFonts w:ascii="Arial" w:hAnsi="Arial" w:cs="Arial"/>
          <w:sz w:val="24"/>
          <w:szCs w:val="24"/>
        </w:rPr>
        <w:t>-</w:t>
      </w:r>
      <w:r w:rsidR="00514018">
        <w:rPr>
          <w:rFonts w:ascii="Arial" w:hAnsi="Arial" w:cs="Arial"/>
          <w:sz w:val="24"/>
          <w:szCs w:val="24"/>
        </w:rPr>
        <w:t>o</w:t>
      </w:r>
      <w:r w:rsidR="00514018" w:rsidRPr="00320E8C">
        <w:rPr>
          <w:rFonts w:ascii="Arial" w:hAnsi="Arial" w:cs="Arial"/>
          <w:sz w:val="24"/>
          <w:szCs w:val="24"/>
        </w:rPr>
        <w:t xml:space="preserve">ppressive </w:t>
      </w:r>
      <w:r w:rsidR="00514018">
        <w:rPr>
          <w:rFonts w:ascii="Arial" w:hAnsi="Arial" w:cs="Arial"/>
          <w:sz w:val="24"/>
          <w:szCs w:val="24"/>
        </w:rPr>
        <w:t>f</w:t>
      </w:r>
      <w:r w:rsidR="00514018" w:rsidRPr="00320E8C">
        <w:rPr>
          <w:rFonts w:ascii="Arial" w:hAnsi="Arial" w:cs="Arial"/>
          <w:sz w:val="24"/>
          <w:szCs w:val="24"/>
        </w:rPr>
        <w:t xml:space="preserve">ramework </w:t>
      </w:r>
      <w:r w:rsidRPr="00320E8C">
        <w:rPr>
          <w:rFonts w:ascii="Arial" w:hAnsi="Arial" w:cs="Arial"/>
          <w:sz w:val="24"/>
          <w:szCs w:val="24"/>
        </w:rPr>
        <w:t>(AOF). It offers a detailed explanation of the seven components of AOF for implementation, key questions, scenarios and strategies to operati</w:t>
      </w:r>
      <w:r w:rsidR="00FB1417">
        <w:rPr>
          <w:rFonts w:ascii="Arial" w:hAnsi="Arial" w:cs="Arial"/>
          <w:sz w:val="24"/>
          <w:szCs w:val="24"/>
        </w:rPr>
        <w:t>onalize this framework in union</w:t>
      </w:r>
      <w:r w:rsidRPr="00320E8C">
        <w:rPr>
          <w:rFonts w:ascii="Arial" w:hAnsi="Arial" w:cs="Arial"/>
          <w:sz w:val="24"/>
          <w:szCs w:val="24"/>
        </w:rPr>
        <w:t xml:space="preserve"> and school/community spaces.</w:t>
      </w:r>
    </w:p>
    <w:p w:rsidR="00320E8C" w:rsidRPr="00320E8C" w:rsidRDefault="005A1EFD" w:rsidP="00F54EBD">
      <w:pPr>
        <w:jc w:val="left"/>
        <w:rPr>
          <w:rFonts w:ascii="Arial" w:hAnsi="Arial" w:cs="Arial"/>
          <w:sz w:val="24"/>
          <w:szCs w:val="24"/>
        </w:rPr>
      </w:pPr>
      <w:r w:rsidRPr="00320E8C">
        <w:rPr>
          <w:rFonts w:ascii="Arial" w:hAnsi="Arial" w:cs="Arial"/>
          <w:sz w:val="24"/>
          <w:szCs w:val="24"/>
        </w:rPr>
        <w:t xml:space="preserve"> </w:t>
      </w:r>
    </w:p>
    <w:p w:rsidR="00320E8C" w:rsidRPr="00C970FE" w:rsidRDefault="00320E8C" w:rsidP="00E06744">
      <w:pPr>
        <w:pStyle w:val="Heading2"/>
        <w:spacing w:before="0"/>
        <w:rPr>
          <w:rStyle w:val="Strong"/>
          <w:b w:val="0"/>
        </w:rPr>
      </w:pPr>
      <w:r w:rsidRPr="00C970FE">
        <w:rPr>
          <w:rStyle w:val="Strong"/>
          <w:b w:val="0"/>
        </w:rPr>
        <w:t>Addressing Anti-Asian Racism: A Resource for Educators</w:t>
      </w:r>
    </w:p>
    <w:p w:rsidR="00A82837" w:rsidRDefault="00320E8C" w:rsidP="00E06744">
      <w:pPr>
        <w:jc w:val="left"/>
        <w:rPr>
          <w:rFonts w:ascii="Arial" w:hAnsi="Arial" w:cs="Arial"/>
          <w:sz w:val="24"/>
          <w:szCs w:val="24"/>
        </w:rPr>
      </w:pPr>
      <w:r w:rsidRPr="00320E8C">
        <w:rPr>
          <w:rFonts w:ascii="Arial" w:hAnsi="Arial" w:cs="Arial"/>
          <w:sz w:val="24"/>
          <w:szCs w:val="24"/>
        </w:rPr>
        <w:t>This resource, in partnership with ETFO a</w:t>
      </w:r>
      <w:r w:rsidR="00380F8B">
        <w:rPr>
          <w:rFonts w:ascii="Arial" w:hAnsi="Arial" w:cs="Arial"/>
          <w:sz w:val="24"/>
          <w:szCs w:val="24"/>
        </w:rPr>
        <w:t>nd the Toronto District School B</w:t>
      </w:r>
      <w:r w:rsidRPr="00320E8C">
        <w:rPr>
          <w:rFonts w:ascii="Arial" w:hAnsi="Arial" w:cs="Arial"/>
          <w:sz w:val="24"/>
          <w:szCs w:val="24"/>
        </w:rPr>
        <w:t>oard, is the first of its kind in Canada.</w:t>
      </w:r>
      <w:r>
        <w:rPr>
          <w:rFonts w:ascii="Arial" w:hAnsi="Arial" w:cs="Arial"/>
          <w:sz w:val="24"/>
          <w:szCs w:val="24"/>
        </w:rPr>
        <w:t xml:space="preserve"> It was developed partly in response to the spike in anti-</w:t>
      </w:r>
      <w:r w:rsidR="00380F8B">
        <w:rPr>
          <w:rFonts w:ascii="Arial" w:hAnsi="Arial" w:cs="Arial"/>
          <w:sz w:val="24"/>
          <w:szCs w:val="24"/>
        </w:rPr>
        <w:t>Asian racism during the COVID-</w:t>
      </w:r>
      <w:r>
        <w:rPr>
          <w:rFonts w:ascii="Arial" w:hAnsi="Arial" w:cs="Arial"/>
          <w:sz w:val="24"/>
          <w:szCs w:val="24"/>
        </w:rPr>
        <w:t xml:space="preserve">19 Pandemic and more fully to address the historical and contextual racism that is specific to Asian communities. </w:t>
      </w:r>
      <w:r w:rsidRPr="00320E8C">
        <w:rPr>
          <w:rFonts w:ascii="Arial" w:hAnsi="Arial" w:cs="Arial"/>
          <w:sz w:val="24"/>
          <w:szCs w:val="24"/>
        </w:rPr>
        <w:t>It provides a foundation for reflection, discussion and social justice action, and centres Indigeneity and Black lives within the document. Chapters incorporate anti-oppressive framework and culturally responsive pedagogy, as well as strategies and tools for individual and systemic disruption.</w:t>
      </w:r>
    </w:p>
    <w:p w:rsidR="0092417E" w:rsidRDefault="0092417E" w:rsidP="00E06744">
      <w:pPr>
        <w:jc w:val="left"/>
        <w:rPr>
          <w:rFonts w:ascii="Arial" w:hAnsi="Arial" w:cs="Arial"/>
          <w:sz w:val="24"/>
          <w:szCs w:val="24"/>
        </w:rPr>
      </w:pPr>
    </w:p>
    <w:p w:rsidR="00156AF4" w:rsidRPr="00C970FE" w:rsidRDefault="00A82837" w:rsidP="00E06744">
      <w:pPr>
        <w:pStyle w:val="Heading2"/>
        <w:spacing w:before="0"/>
        <w:rPr>
          <w:rStyle w:val="Strong"/>
          <w:b w:val="0"/>
        </w:rPr>
      </w:pPr>
      <w:r w:rsidRPr="00C970FE">
        <w:rPr>
          <w:rStyle w:val="Strong"/>
          <w:b w:val="0"/>
        </w:rPr>
        <w:t>Les HisNoires: Black Canadian Resource for Core French and French Immersion</w:t>
      </w:r>
    </w:p>
    <w:p w:rsidR="00A82837" w:rsidRDefault="00A82837" w:rsidP="00E06744">
      <w:pPr>
        <w:jc w:val="left"/>
        <w:rPr>
          <w:rFonts w:ascii="Arial" w:hAnsi="Arial" w:cs="Arial"/>
          <w:sz w:val="24"/>
          <w:szCs w:val="24"/>
        </w:rPr>
      </w:pPr>
      <w:r w:rsidRPr="00156AF4">
        <w:rPr>
          <w:rFonts w:ascii="Arial" w:hAnsi="Arial" w:cs="Arial"/>
          <w:sz w:val="24"/>
          <w:szCs w:val="24"/>
          <w:lang w:val="en-CA"/>
        </w:rPr>
        <w:t>Les HisNoires is a K</w:t>
      </w:r>
      <w:r w:rsidR="00EC37D6">
        <w:rPr>
          <w:rFonts w:ascii="Arial" w:hAnsi="Arial" w:cs="Arial"/>
          <w:sz w:val="24"/>
          <w:szCs w:val="24"/>
          <w:lang w:val="en-CA"/>
        </w:rPr>
        <w:t>indergarten</w:t>
      </w:r>
      <w:r w:rsidRPr="00156AF4">
        <w:rPr>
          <w:rFonts w:ascii="Arial" w:hAnsi="Arial" w:cs="Arial"/>
          <w:sz w:val="24"/>
          <w:szCs w:val="24"/>
          <w:lang w:val="en-CA"/>
        </w:rPr>
        <w:t xml:space="preserve"> to grade 8 resource with lessons that were created by Black French educators on a variety of current and historic topics about Black Canadians. The document was created to support elementary teachers in building inclusive classroom communities, broadening their understanding and providing comprehensive lessons for all students. These lessons are written in English but with French worksheets and specific Core French and French Immersion curriculum expectations addressed.</w:t>
      </w:r>
      <w:r w:rsidRPr="00156AF4">
        <w:rPr>
          <w:rFonts w:ascii="Arial" w:hAnsi="Arial" w:cs="Arial"/>
          <w:sz w:val="24"/>
          <w:szCs w:val="24"/>
        </w:rPr>
        <w:t xml:space="preserve"> </w:t>
      </w:r>
    </w:p>
    <w:p w:rsidR="0092417E" w:rsidRPr="00156AF4" w:rsidRDefault="0092417E" w:rsidP="00E06744">
      <w:pPr>
        <w:jc w:val="left"/>
        <w:rPr>
          <w:rFonts w:ascii="Arial" w:hAnsi="Arial" w:cs="Arial"/>
          <w:sz w:val="24"/>
          <w:szCs w:val="24"/>
        </w:rPr>
      </w:pPr>
    </w:p>
    <w:p w:rsidR="00F54EBD" w:rsidRPr="00C970FE" w:rsidRDefault="00F54EBD" w:rsidP="00A64C11">
      <w:pPr>
        <w:pStyle w:val="Heading2"/>
        <w:rPr>
          <w:rStyle w:val="Strong"/>
          <w:b w:val="0"/>
        </w:rPr>
      </w:pPr>
      <w:r w:rsidRPr="00C970FE">
        <w:rPr>
          <w:rStyle w:val="Strong"/>
          <w:b w:val="0"/>
        </w:rPr>
        <w:t xml:space="preserve">One Heart: Two Spirit </w:t>
      </w:r>
    </w:p>
    <w:p w:rsidR="00082C40" w:rsidRDefault="00F54EBD" w:rsidP="009C0007">
      <w:pPr>
        <w:shd w:val="clear" w:color="auto" w:fill="FFFFFF"/>
        <w:jc w:val="left"/>
        <w:rPr>
          <w:rFonts w:ascii="Arial" w:hAnsi="Arial" w:cs="Arial"/>
          <w:sz w:val="24"/>
          <w:szCs w:val="24"/>
        </w:rPr>
      </w:pPr>
      <w:r w:rsidRPr="00156AF4">
        <w:rPr>
          <w:rFonts w:ascii="Arial" w:hAnsi="Arial" w:cs="Arial"/>
          <w:color w:val="000000"/>
          <w:sz w:val="24"/>
          <w:szCs w:val="24"/>
        </w:rPr>
        <w:t xml:space="preserve">This document centres </w:t>
      </w:r>
      <w:r w:rsidR="00863A95">
        <w:rPr>
          <w:rFonts w:ascii="Arial" w:hAnsi="Arial" w:cs="Arial"/>
          <w:color w:val="000000"/>
          <w:sz w:val="24"/>
          <w:szCs w:val="24"/>
        </w:rPr>
        <w:t>t</w:t>
      </w:r>
      <w:r w:rsidR="00863A95" w:rsidRPr="00156AF4">
        <w:rPr>
          <w:rFonts w:ascii="Arial" w:hAnsi="Arial" w:cs="Arial"/>
          <w:color w:val="000000"/>
          <w:sz w:val="24"/>
          <w:szCs w:val="24"/>
        </w:rPr>
        <w:t>wo</w:t>
      </w:r>
      <w:r w:rsidR="00863A95">
        <w:rPr>
          <w:rFonts w:ascii="Arial" w:hAnsi="Arial" w:cs="Arial"/>
          <w:color w:val="000000"/>
          <w:sz w:val="24"/>
          <w:szCs w:val="24"/>
        </w:rPr>
        <w:t xml:space="preserve"> s</w:t>
      </w:r>
      <w:r w:rsidR="00863A95" w:rsidRPr="00156AF4">
        <w:rPr>
          <w:rFonts w:ascii="Arial" w:hAnsi="Arial" w:cs="Arial"/>
          <w:color w:val="000000"/>
          <w:sz w:val="24"/>
          <w:szCs w:val="24"/>
        </w:rPr>
        <w:t xml:space="preserve">pirit </w:t>
      </w:r>
      <w:r w:rsidRPr="00156AF4">
        <w:rPr>
          <w:rFonts w:ascii="Arial" w:hAnsi="Arial" w:cs="Arial"/>
          <w:color w:val="000000"/>
          <w:sz w:val="24"/>
          <w:szCs w:val="24"/>
        </w:rPr>
        <w:t>voices from a variety of First Peoples to support the Call to Action #63, “</w:t>
      </w:r>
      <w:r w:rsidRPr="00156AF4">
        <w:rPr>
          <w:rFonts w:ascii="Arial" w:hAnsi="Arial" w:cs="Arial"/>
          <w:i/>
          <w:iCs/>
          <w:color w:val="000000"/>
          <w:sz w:val="24"/>
          <w:szCs w:val="24"/>
        </w:rPr>
        <w:t xml:space="preserve">build student capacity for intercultural understanding, empathy and mutual respect”, </w:t>
      </w:r>
      <w:r w:rsidRPr="00156AF4">
        <w:rPr>
          <w:rFonts w:ascii="Arial" w:hAnsi="Arial" w:cs="Arial"/>
          <w:color w:val="000000"/>
          <w:sz w:val="24"/>
          <w:szCs w:val="24"/>
        </w:rPr>
        <w:t>from the Truth and Reconciliation Commission</w:t>
      </w:r>
      <w:r w:rsidRPr="00156AF4">
        <w:rPr>
          <w:rFonts w:ascii="Arial" w:hAnsi="Arial" w:cs="Arial"/>
          <w:i/>
          <w:iCs/>
          <w:color w:val="000000"/>
          <w:sz w:val="24"/>
          <w:szCs w:val="24"/>
        </w:rPr>
        <w:t xml:space="preserve">. </w:t>
      </w:r>
      <w:r w:rsidRPr="00156AF4">
        <w:rPr>
          <w:rFonts w:ascii="Arial" w:hAnsi="Arial" w:cs="Arial"/>
          <w:color w:val="000000"/>
          <w:sz w:val="24"/>
          <w:szCs w:val="24"/>
        </w:rPr>
        <w:t>This resource will support both professional and classroom learning to facilitate the inclusion of two</w:t>
      </w:r>
      <w:r w:rsidR="00863A95">
        <w:rPr>
          <w:rFonts w:ascii="Arial" w:hAnsi="Arial" w:cs="Arial"/>
          <w:color w:val="000000"/>
          <w:sz w:val="24"/>
          <w:szCs w:val="24"/>
        </w:rPr>
        <w:t xml:space="preserve"> </w:t>
      </w:r>
      <w:r w:rsidRPr="00156AF4">
        <w:rPr>
          <w:rFonts w:ascii="Arial" w:hAnsi="Arial" w:cs="Arial"/>
          <w:color w:val="000000"/>
          <w:sz w:val="24"/>
          <w:szCs w:val="24"/>
        </w:rPr>
        <w:t>spirit perspectives in both the workplace and classrooms. This resource is intended to begin a conversation as</w:t>
      </w:r>
      <w:r w:rsidR="00380F8B">
        <w:rPr>
          <w:rFonts w:ascii="Arial" w:hAnsi="Arial" w:cs="Arial"/>
          <w:color w:val="000000"/>
          <w:sz w:val="24"/>
          <w:szCs w:val="24"/>
        </w:rPr>
        <w:t xml:space="preserve"> we continue to learn, unlearn </w:t>
      </w:r>
      <w:r w:rsidRPr="00156AF4">
        <w:rPr>
          <w:rFonts w:ascii="Arial" w:hAnsi="Arial" w:cs="Arial"/>
          <w:color w:val="000000"/>
          <w:sz w:val="24"/>
          <w:szCs w:val="24"/>
        </w:rPr>
        <w:t xml:space="preserve">and relearn in </w:t>
      </w:r>
      <w:r w:rsidRPr="00156AF4">
        <w:rPr>
          <w:rFonts w:ascii="Arial" w:hAnsi="Arial" w:cs="Arial"/>
          <w:i/>
          <w:iCs/>
          <w:color w:val="000000"/>
          <w:sz w:val="24"/>
          <w:szCs w:val="24"/>
        </w:rPr>
        <w:t>a good way.</w:t>
      </w:r>
      <w:r w:rsidRPr="00156AF4">
        <w:rPr>
          <w:rFonts w:ascii="Arial" w:hAnsi="Arial" w:cs="Arial"/>
          <w:sz w:val="24"/>
          <w:szCs w:val="24"/>
        </w:rPr>
        <w:t xml:space="preserve"> This resource is scheduled to be released in the fall of 2021.</w:t>
      </w:r>
    </w:p>
    <w:p w:rsidR="0092417E" w:rsidRPr="009C0007" w:rsidRDefault="0092417E" w:rsidP="009C0007">
      <w:pPr>
        <w:shd w:val="clear" w:color="auto" w:fill="FFFFFF"/>
        <w:jc w:val="left"/>
        <w:rPr>
          <w:rFonts w:ascii="Arial" w:hAnsi="Arial" w:cs="Arial"/>
          <w:sz w:val="24"/>
          <w:szCs w:val="24"/>
        </w:rPr>
      </w:pPr>
    </w:p>
    <w:p w:rsidR="00156AF4" w:rsidRPr="00C970FE" w:rsidRDefault="009C0007" w:rsidP="00A64C11">
      <w:pPr>
        <w:pStyle w:val="Heading2"/>
        <w:rPr>
          <w:rStyle w:val="Strong"/>
          <w:b w:val="0"/>
        </w:rPr>
      </w:pPr>
      <w:r>
        <w:rPr>
          <w:rStyle w:val="Strong"/>
          <w:b w:val="0"/>
        </w:rPr>
        <w:t>W</w:t>
      </w:r>
      <w:r w:rsidR="00156AF4" w:rsidRPr="00C970FE">
        <w:rPr>
          <w:rStyle w:val="Strong"/>
          <w:b w:val="0"/>
        </w:rPr>
        <w:t xml:space="preserve">ho are the Haudenosaunee? </w:t>
      </w:r>
    </w:p>
    <w:p w:rsidR="00A64C11" w:rsidRDefault="00156AF4" w:rsidP="00156AF4">
      <w:pPr>
        <w:shd w:val="clear" w:color="auto" w:fill="FFFFFF"/>
        <w:jc w:val="left"/>
        <w:rPr>
          <w:rFonts w:ascii="Arial" w:hAnsi="Arial" w:cs="Arial"/>
          <w:sz w:val="24"/>
          <w:szCs w:val="24"/>
        </w:rPr>
      </w:pPr>
      <w:r w:rsidRPr="00156AF4">
        <w:rPr>
          <w:rFonts w:ascii="Arial" w:hAnsi="Arial" w:cs="Arial"/>
          <w:sz w:val="24"/>
          <w:szCs w:val="24"/>
        </w:rPr>
        <w:t>This resource centres the Haudenosaunee worldview with the intention to support both educators and students, “</w:t>
      </w:r>
      <w:r w:rsidRPr="00156AF4">
        <w:rPr>
          <w:rFonts w:ascii="Arial" w:hAnsi="Arial" w:cs="Arial"/>
          <w:i/>
          <w:iCs/>
          <w:sz w:val="24"/>
          <w:szCs w:val="24"/>
        </w:rPr>
        <w:t xml:space="preserve">building student capacity for intercultural understanding, empathy and mutual respect” </w:t>
      </w:r>
      <w:r w:rsidRPr="00156AF4">
        <w:rPr>
          <w:rFonts w:ascii="Arial" w:hAnsi="Arial" w:cs="Arial"/>
          <w:sz w:val="24"/>
          <w:szCs w:val="24"/>
        </w:rPr>
        <w:t>as listed in Call to Action #63 from the Truth and Reconciliation Commission</w:t>
      </w:r>
      <w:r w:rsidRPr="00156AF4">
        <w:rPr>
          <w:rFonts w:ascii="Arial" w:hAnsi="Arial" w:cs="Arial"/>
          <w:i/>
          <w:iCs/>
          <w:sz w:val="24"/>
          <w:szCs w:val="24"/>
        </w:rPr>
        <w:t xml:space="preserve">. </w:t>
      </w:r>
      <w:r w:rsidR="00240068">
        <w:rPr>
          <w:rFonts w:ascii="Arial" w:hAnsi="Arial" w:cs="Arial"/>
          <w:sz w:val="24"/>
          <w:szCs w:val="24"/>
        </w:rPr>
        <w:t>It</w:t>
      </w:r>
      <w:r w:rsidRPr="00156AF4">
        <w:rPr>
          <w:rFonts w:ascii="Arial" w:hAnsi="Arial" w:cs="Arial"/>
          <w:sz w:val="24"/>
          <w:szCs w:val="24"/>
        </w:rPr>
        <w:t xml:space="preserve"> will highlight the voices of the Onkwehonwe people of the Haudenosaunee Confederacy.</w:t>
      </w:r>
    </w:p>
    <w:p w:rsidR="00A64C11" w:rsidRDefault="00A64C11" w:rsidP="00156AF4">
      <w:pPr>
        <w:shd w:val="clear" w:color="auto" w:fill="FFFFFF"/>
        <w:jc w:val="left"/>
        <w:rPr>
          <w:rFonts w:ascii="Arial" w:hAnsi="Arial" w:cs="Arial"/>
          <w:sz w:val="24"/>
          <w:szCs w:val="24"/>
        </w:rPr>
      </w:pPr>
    </w:p>
    <w:p w:rsidR="00156AF4" w:rsidRDefault="00156AF4" w:rsidP="00156AF4">
      <w:pPr>
        <w:shd w:val="clear" w:color="auto" w:fill="FFFFFF"/>
        <w:jc w:val="left"/>
        <w:rPr>
          <w:rFonts w:ascii="Arial" w:hAnsi="Arial" w:cs="Arial"/>
          <w:sz w:val="24"/>
          <w:szCs w:val="24"/>
        </w:rPr>
      </w:pPr>
      <w:r w:rsidRPr="00156AF4">
        <w:rPr>
          <w:rFonts w:ascii="Arial" w:hAnsi="Arial" w:cs="Arial"/>
          <w:sz w:val="24"/>
          <w:szCs w:val="24"/>
        </w:rPr>
        <w:t xml:space="preserve">Members and students will embark on a reflective journey of learning about the beauty of Haudenosaunee ways and being. This resource is scheduled to be released in the fall of 2021. </w:t>
      </w:r>
    </w:p>
    <w:p w:rsidR="0092417E" w:rsidRPr="00156AF4" w:rsidRDefault="0092417E" w:rsidP="00156AF4">
      <w:pPr>
        <w:shd w:val="clear" w:color="auto" w:fill="FFFFFF"/>
        <w:jc w:val="left"/>
        <w:rPr>
          <w:rFonts w:ascii="Arial" w:hAnsi="Arial" w:cs="Arial"/>
          <w:sz w:val="24"/>
          <w:szCs w:val="24"/>
        </w:rPr>
      </w:pPr>
    </w:p>
    <w:p w:rsidR="009A7822" w:rsidRPr="00C970FE" w:rsidRDefault="0053783C" w:rsidP="00A64C11">
      <w:pPr>
        <w:pStyle w:val="Heading2"/>
        <w:rPr>
          <w:rStyle w:val="Strong"/>
          <w:b w:val="0"/>
        </w:rPr>
      </w:pPr>
      <w:bookmarkStart w:id="3" w:name="_Hlk74642634"/>
      <w:bookmarkStart w:id="4" w:name="_Hlk36811192"/>
      <w:bookmarkStart w:id="5" w:name="_Hlk72315158"/>
      <w:r w:rsidRPr="00C970FE">
        <w:rPr>
          <w:rStyle w:val="Strong"/>
          <w:b w:val="0"/>
        </w:rPr>
        <w:t xml:space="preserve">ETFO Action on Anti-Black Racism </w:t>
      </w:r>
      <w:r w:rsidR="004D56AE" w:rsidRPr="00C970FE">
        <w:rPr>
          <w:rStyle w:val="Strong"/>
          <w:b w:val="0"/>
        </w:rPr>
        <w:t>Initiatives</w:t>
      </w:r>
    </w:p>
    <w:p w:rsidR="009A7822" w:rsidRPr="009A7822" w:rsidRDefault="009A7822" w:rsidP="009A7822">
      <w:pPr>
        <w:jc w:val="left"/>
        <w:rPr>
          <w:rStyle w:val="normaltextrun"/>
          <w:rFonts w:ascii="Arial" w:hAnsi="Arial" w:cs="Arial"/>
          <w:sz w:val="24"/>
          <w:szCs w:val="24"/>
          <w:lang w:val="en-CA"/>
        </w:rPr>
      </w:pPr>
      <w:r w:rsidRPr="009A7822">
        <w:rPr>
          <w:rStyle w:val="normaltextrun"/>
          <w:rFonts w:ascii="Arial" w:hAnsi="Arial" w:cs="Arial"/>
          <w:sz w:val="24"/>
          <w:szCs w:val="24"/>
          <w:lang w:val="en-CA"/>
        </w:rPr>
        <w:t>To date, ETFO has developed</w:t>
      </w:r>
      <w:r w:rsidRPr="009A7822">
        <w:rPr>
          <w:rFonts w:ascii="Arial" w:hAnsi="Arial" w:cs="Arial"/>
          <w:sz w:val="24"/>
          <w:szCs w:val="24"/>
          <w:lang w:val="en-CA"/>
        </w:rPr>
        <w:t xml:space="preserve">, workshops, conferences, resources and leadership opportunities for Black members, and engaged staff, </w:t>
      </w:r>
      <w:r w:rsidR="003848CD">
        <w:rPr>
          <w:rFonts w:ascii="Arial" w:hAnsi="Arial" w:cs="Arial"/>
          <w:sz w:val="24"/>
          <w:szCs w:val="24"/>
          <w:lang w:val="en-CA"/>
        </w:rPr>
        <w:t>p</w:t>
      </w:r>
      <w:r w:rsidR="003848CD" w:rsidRPr="009A7822">
        <w:rPr>
          <w:rFonts w:ascii="Arial" w:hAnsi="Arial" w:cs="Arial"/>
          <w:sz w:val="24"/>
          <w:szCs w:val="24"/>
          <w:lang w:val="en-CA"/>
        </w:rPr>
        <w:t xml:space="preserve">rovincial </w:t>
      </w:r>
      <w:r w:rsidRPr="009A7822">
        <w:rPr>
          <w:rFonts w:ascii="Arial" w:hAnsi="Arial" w:cs="Arial"/>
          <w:sz w:val="24"/>
          <w:szCs w:val="24"/>
          <w:lang w:val="en-CA"/>
        </w:rPr>
        <w:t>Executive and local leaders in training</w:t>
      </w:r>
      <w:r w:rsidRPr="009A7822">
        <w:rPr>
          <w:rStyle w:val="normaltextrun"/>
          <w:rFonts w:ascii="Arial" w:hAnsi="Arial" w:cs="Arial"/>
          <w:sz w:val="24"/>
          <w:szCs w:val="24"/>
          <w:lang w:val="en-CA"/>
        </w:rPr>
        <w:t>. However, we recognize that more needs to be done to ensure we are addressing systemic racism within e</w:t>
      </w:r>
      <w:r w:rsidR="00E82D20">
        <w:rPr>
          <w:rStyle w:val="normaltextrun"/>
          <w:rFonts w:ascii="Arial" w:hAnsi="Arial" w:cs="Arial"/>
          <w:sz w:val="24"/>
          <w:szCs w:val="24"/>
          <w:lang w:val="en-CA"/>
        </w:rPr>
        <w:t xml:space="preserve">ducation, </w:t>
      </w:r>
      <w:r w:rsidRPr="009A7822">
        <w:rPr>
          <w:rStyle w:val="normaltextrun"/>
          <w:rFonts w:ascii="Arial" w:hAnsi="Arial" w:cs="Arial"/>
          <w:sz w:val="24"/>
          <w:szCs w:val="24"/>
          <w:lang w:val="en-CA"/>
        </w:rPr>
        <w:t>the union</w:t>
      </w:r>
      <w:r w:rsidR="00E82D20">
        <w:rPr>
          <w:rStyle w:val="normaltextrun"/>
          <w:rFonts w:ascii="Arial" w:hAnsi="Arial" w:cs="Arial"/>
          <w:sz w:val="24"/>
          <w:szCs w:val="24"/>
          <w:lang w:val="en-CA"/>
        </w:rPr>
        <w:t xml:space="preserve"> and the broader society</w:t>
      </w:r>
      <w:r w:rsidRPr="009A7822">
        <w:rPr>
          <w:rStyle w:val="normaltextrun"/>
          <w:rFonts w:ascii="Arial" w:hAnsi="Arial" w:cs="Arial"/>
          <w:sz w:val="24"/>
          <w:szCs w:val="24"/>
          <w:lang w:val="en-CA"/>
        </w:rPr>
        <w:t>. In November 2020, the provincial Executive approved an action plan for 2021 to 2023 that extends ETFO’s multi-year strategy.</w:t>
      </w:r>
    </w:p>
    <w:p w:rsidR="009A7822" w:rsidRPr="009A7822" w:rsidRDefault="009A7822" w:rsidP="009A7822">
      <w:pPr>
        <w:jc w:val="left"/>
        <w:rPr>
          <w:rStyle w:val="normaltextrun"/>
          <w:rFonts w:ascii="Arial" w:hAnsi="Arial" w:cs="Arial"/>
          <w:sz w:val="24"/>
          <w:szCs w:val="24"/>
          <w:lang w:val="en-CA"/>
        </w:rPr>
      </w:pPr>
    </w:p>
    <w:p w:rsidR="009A7822" w:rsidRPr="009A7822" w:rsidRDefault="009A7822" w:rsidP="009A7822">
      <w:pPr>
        <w:jc w:val="left"/>
        <w:rPr>
          <w:rFonts w:ascii="Arial" w:hAnsi="Arial" w:cs="Arial"/>
          <w:b/>
          <w:sz w:val="24"/>
          <w:szCs w:val="24"/>
        </w:rPr>
      </w:pPr>
      <w:r w:rsidRPr="009A7822">
        <w:rPr>
          <w:rStyle w:val="normaltextrun"/>
          <w:rFonts w:ascii="Arial" w:hAnsi="Arial" w:cs="Arial"/>
          <w:sz w:val="24"/>
          <w:szCs w:val="24"/>
          <w:lang w:val="en-CA"/>
        </w:rPr>
        <w:t>I</w:t>
      </w:r>
      <w:r w:rsidRPr="009A7822">
        <w:rPr>
          <w:rStyle w:val="normaltextrun"/>
          <w:rFonts w:ascii="Arial" w:hAnsi="Arial" w:cs="Arial"/>
          <w:sz w:val="24"/>
          <w:szCs w:val="24"/>
        </w:rPr>
        <w:t>n addition to work currently being undertaken to address anti-Black racism, looking ahead, ETFO will also:</w:t>
      </w:r>
    </w:p>
    <w:p w:rsidR="009A7822" w:rsidRPr="009A7822" w:rsidRDefault="009A7822" w:rsidP="009A7822">
      <w:pPr>
        <w:pStyle w:val="paragraph"/>
        <w:spacing w:before="0" w:beforeAutospacing="0" w:after="0" w:afterAutospacing="0"/>
        <w:textAlignment w:val="baseline"/>
        <w:rPr>
          <w:rFonts w:ascii="Arial" w:hAnsi="Arial" w:cs="Arial"/>
          <w:lang w:val="en-CA"/>
        </w:rPr>
      </w:pP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 xml:space="preserve">develop and deliver a new Additional Qualification course to address anti-Black racism; </w:t>
      </w: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create a new program that will focus on decolonizing the classroom and teaching practice;</w:t>
      </w: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 xml:space="preserve">offer new leadership opportunities and create curriculum resources that explore Black history, culture, identity and </w:t>
      </w:r>
      <w:r w:rsidR="00482F92" w:rsidRPr="009A7822">
        <w:rPr>
          <w:rFonts w:ascii="Arial" w:hAnsi="Arial" w:cs="Arial"/>
          <w:lang w:val="en-CA"/>
        </w:rPr>
        <w:t>current</w:t>
      </w:r>
      <w:r w:rsidR="00482F92">
        <w:rPr>
          <w:rFonts w:ascii="Arial" w:hAnsi="Arial" w:cs="Arial"/>
          <w:lang w:val="en-CA"/>
        </w:rPr>
        <w:t>-</w:t>
      </w:r>
      <w:r w:rsidRPr="009A7822">
        <w:rPr>
          <w:rFonts w:ascii="Arial" w:hAnsi="Arial" w:cs="Arial"/>
          <w:lang w:val="en-CA"/>
        </w:rPr>
        <w:t xml:space="preserve">day realities of anti-Black racism and discrimination; </w:t>
      </w: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present a new ETFO bursary for Black educators, which is open to members and non-members;</w:t>
      </w: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revise the steward manual using an anti-Black racism and anti-oppressi</w:t>
      </w:r>
      <w:r w:rsidR="00F54EBD">
        <w:rPr>
          <w:rFonts w:ascii="Arial" w:hAnsi="Arial" w:cs="Arial"/>
          <w:lang w:val="en-CA"/>
        </w:rPr>
        <w:t>ve</w:t>
      </w:r>
      <w:r w:rsidRPr="009A7822">
        <w:rPr>
          <w:rFonts w:ascii="Arial" w:hAnsi="Arial" w:cs="Arial"/>
          <w:lang w:val="en-CA"/>
        </w:rPr>
        <w:t xml:space="preserve"> framework;</w:t>
      </w: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 xml:space="preserve">create a module for steward training to cover a variety of topics, including understanding anti-Black racism; </w:t>
      </w:r>
    </w:p>
    <w:p w:rsidR="009A7822" w:rsidRDefault="009A7822" w:rsidP="00896CC6">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develop a public symposium with labour and education partners in the Black community to increase the awareness and importance of hiring Black educators; and</w:t>
      </w:r>
    </w:p>
    <w:p w:rsidR="0092417E" w:rsidRPr="0092417E" w:rsidRDefault="009A7822" w:rsidP="0092417E">
      <w:pPr>
        <w:pStyle w:val="paragraph"/>
        <w:numPr>
          <w:ilvl w:val="0"/>
          <w:numId w:val="17"/>
        </w:numPr>
        <w:spacing w:before="0" w:beforeAutospacing="0" w:after="0" w:afterAutospacing="0"/>
        <w:ind w:right="720"/>
        <w:textAlignment w:val="baseline"/>
        <w:rPr>
          <w:rFonts w:ascii="Arial" w:hAnsi="Arial" w:cs="Arial"/>
          <w:lang w:val="en-CA"/>
        </w:rPr>
      </w:pPr>
      <w:r w:rsidRPr="009A7822">
        <w:rPr>
          <w:rFonts w:ascii="Arial" w:hAnsi="Arial" w:cs="Arial"/>
          <w:lang w:val="en-CA"/>
        </w:rPr>
        <w:t>continue lobbying efforts, including support for calls to include the contributions of Black Canadians in Ontario’s elementary curriculum.</w:t>
      </w:r>
    </w:p>
    <w:p w:rsidR="0092417E" w:rsidRDefault="0092417E" w:rsidP="0092417E">
      <w:pPr>
        <w:pStyle w:val="Heading2"/>
        <w:ind w:left="0" w:firstLine="187"/>
        <w:rPr>
          <w:color w:val="FF0000"/>
        </w:rPr>
      </w:pPr>
      <w:bookmarkStart w:id="6" w:name="_Hlk74642855"/>
      <w:bookmarkEnd w:id="1"/>
      <w:bookmarkEnd w:id="2"/>
      <w:bookmarkEnd w:id="3"/>
      <w:bookmarkEnd w:id="4"/>
      <w:bookmarkEnd w:id="5"/>
    </w:p>
    <w:p w:rsidR="00880EC5" w:rsidRPr="009C0007" w:rsidRDefault="00880EC5" w:rsidP="0092417E">
      <w:pPr>
        <w:pStyle w:val="Heading2"/>
        <w:ind w:left="0" w:firstLine="187"/>
        <w:rPr>
          <w:rStyle w:val="Strong"/>
          <w:b w:val="0"/>
          <w:sz w:val="32"/>
          <w:szCs w:val="32"/>
        </w:rPr>
      </w:pPr>
      <w:r w:rsidRPr="009C0007">
        <w:rPr>
          <w:rStyle w:val="Strong"/>
          <w:b w:val="0"/>
          <w:sz w:val="32"/>
          <w:szCs w:val="32"/>
        </w:rPr>
        <w:t>Equity and Women’s</w:t>
      </w:r>
      <w:r w:rsidR="00A657C6" w:rsidRPr="009C0007">
        <w:rPr>
          <w:rStyle w:val="Strong"/>
          <w:b w:val="0"/>
          <w:sz w:val="32"/>
          <w:szCs w:val="32"/>
        </w:rPr>
        <w:t xml:space="preserve"> Services (EWS) Staff 20</w:t>
      </w:r>
      <w:r w:rsidR="00D803D9" w:rsidRPr="009C0007">
        <w:rPr>
          <w:rStyle w:val="Strong"/>
          <w:b w:val="0"/>
          <w:sz w:val="32"/>
          <w:szCs w:val="32"/>
        </w:rPr>
        <w:t>20-2021</w:t>
      </w:r>
    </w:p>
    <w:p w:rsidR="0092417E" w:rsidRPr="0092417E" w:rsidRDefault="0092417E" w:rsidP="00255A7E">
      <w:pPr>
        <w:pStyle w:val="BodyText"/>
        <w:tabs>
          <w:tab w:val="left" w:pos="270"/>
          <w:tab w:val="left" w:pos="2520"/>
        </w:tabs>
        <w:kinsoku w:val="0"/>
        <w:overflowPunct w:val="0"/>
        <w:spacing w:line="360" w:lineRule="auto"/>
        <w:ind w:left="187" w:right="1174" w:firstLine="86"/>
        <w:contextualSpacing/>
        <w:rPr>
          <w:rFonts w:ascii="Arial" w:hAnsi="Arial" w:cs="Arial"/>
          <w:sz w:val="12"/>
          <w:szCs w:val="12"/>
        </w:rPr>
      </w:pPr>
    </w:p>
    <w:p w:rsidR="00BD7AB9" w:rsidRPr="00D803D9" w:rsidRDefault="00BD7AB9" w:rsidP="00255A7E">
      <w:pPr>
        <w:pStyle w:val="BodyText"/>
        <w:tabs>
          <w:tab w:val="left" w:pos="270"/>
          <w:tab w:val="left" w:pos="2520"/>
        </w:tabs>
        <w:kinsoku w:val="0"/>
        <w:overflowPunct w:val="0"/>
        <w:spacing w:line="360" w:lineRule="auto"/>
        <w:ind w:left="187" w:right="1174" w:firstLine="86"/>
        <w:contextualSpacing/>
        <w:rPr>
          <w:rFonts w:ascii="Arial" w:hAnsi="Arial" w:cs="Arial"/>
          <w:sz w:val="24"/>
          <w:szCs w:val="24"/>
        </w:rPr>
      </w:pPr>
      <w:r w:rsidRPr="00D803D9">
        <w:rPr>
          <w:rFonts w:ascii="Arial" w:hAnsi="Arial" w:cs="Arial"/>
          <w:sz w:val="24"/>
          <w:szCs w:val="24"/>
        </w:rPr>
        <w:t>Punita Bhardwaj</w:t>
      </w:r>
      <w:r w:rsidRPr="00D803D9">
        <w:rPr>
          <w:rFonts w:ascii="Arial" w:hAnsi="Arial" w:cs="Arial"/>
          <w:sz w:val="24"/>
          <w:szCs w:val="24"/>
        </w:rPr>
        <w:tab/>
      </w:r>
      <w:r w:rsidRPr="00D803D9">
        <w:rPr>
          <w:rFonts w:ascii="Arial" w:hAnsi="Arial" w:cs="Arial"/>
          <w:sz w:val="24"/>
          <w:szCs w:val="24"/>
        </w:rPr>
        <w:tab/>
        <w:t>Executive Staff</w:t>
      </w:r>
    </w:p>
    <w:p w:rsidR="002D0686" w:rsidRPr="00D803D9" w:rsidRDefault="002D0686" w:rsidP="00255A7E">
      <w:pPr>
        <w:pStyle w:val="BodyText"/>
        <w:tabs>
          <w:tab w:val="left" w:pos="270"/>
          <w:tab w:val="left" w:pos="2520"/>
        </w:tabs>
        <w:kinsoku w:val="0"/>
        <w:overflowPunct w:val="0"/>
        <w:spacing w:line="360" w:lineRule="auto"/>
        <w:ind w:left="187" w:right="1174" w:firstLine="86"/>
        <w:contextualSpacing/>
        <w:rPr>
          <w:rFonts w:ascii="Arial" w:hAnsi="Arial" w:cs="Arial"/>
          <w:sz w:val="24"/>
          <w:szCs w:val="24"/>
        </w:rPr>
      </w:pPr>
      <w:r w:rsidRPr="00D803D9">
        <w:rPr>
          <w:rFonts w:ascii="Arial" w:hAnsi="Arial" w:cs="Arial"/>
          <w:sz w:val="24"/>
          <w:szCs w:val="24"/>
        </w:rPr>
        <w:t>Pam Dogra (.5)</w:t>
      </w:r>
      <w:r w:rsidRPr="00D803D9">
        <w:rPr>
          <w:rFonts w:ascii="Arial" w:hAnsi="Arial" w:cs="Arial"/>
          <w:sz w:val="24"/>
          <w:szCs w:val="24"/>
        </w:rPr>
        <w:tab/>
      </w:r>
      <w:r w:rsidRPr="00D803D9">
        <w:rPr>
          <w:rFonts w:ascii="Arial" w:hAnsi="Arial" w:cs="Arial"/>
          <w:sz w:val="24"/>
          <w:szCs w:val="24"/>
        </w:rPr>
        <w:tab/>
        <w:t>Executive Staff</w:t>
      </w:r>
    </w:p>
    <w:p w:rsidR="002D0686" w:rsidRPr="00D803D9" w:rsidRDefault="00880EC5" w:rsidP="00255A7E">
      <w:pPr>
        <w:pStyle w:val="BodyText"/>
        <w:tabs>
          <w:tab w:val="left" w:pos="270"/>
          <w:tab w:val="left" w:pos="2520"/>
        </w:tabs>
        <w:kinsoku w:val="0"/>
        <w:overflowPunct w:val="0"/>
        <w:spacing w:line="360" w:lineRule="auto"/>
        <w:ind w:left="187" w:firstLine="86"/>
        <w:contextualSpacing/>
        <w:rPr>
          <w:rFonts w:ascii="Arial" w:hAnsi="Arial" w:cs="Arial"/>
          <w:sz w:val="24"/>
          <w:szCs w:val="24"/>
        </w:rPr>
      </w:pPr>
      <w:r w:rsidRPr="00D803D9">
        <w:rPr>
          <w:rFonts w:ascii="Arial" w:hAnsi="Arial" w:cs="Arial"/>
          <w:sz w:val="24"/>
          <w:szCs w:val="24"/>
        </w:rPr>
        <w:t>Althea</w:t>
      </w:r>
      <w:r w:rsidRPr="00D803D9">
        <w:rPr>
          <w:rFonts w:ascii="Arial" w:hAnsi="Arial" w:cs="Arial"/>
          <w:spacing w:val="6"/>
          <w:sz w:val="24"/>
          <w:szCs w:val="24"/>
        </w:rPr>
        <w:t xml:space="preserve"> </w:t>
      </w:r>
      <w:r w:rsidRPr="00D803D9">
        <w:rPr>
          <w:rFonts w:ascii="Arial" w:hAnsi="Arial" w:cs="Arial"/>
          <w:sz w:val="24"/>
          <w:szCs w:val="24"/>
        </w:rPr>
        <w:t>Jensen</w:t>
      </w:r>
      <w:r w:rsidRPr="00D803D9">
        <w:rPr>
          <w:rFonts w:ascii="Arial" w:hAnsi="Arial" w:cs="Arial"/>
          <w:sz w:val="24"/>
          <w:szCs w:val="24"/>
        </w:rPr>
        <w:tab/>
      </w:r>
      <w:r w:rsidR="00F3253D" w:rsidRPr="00D803D9">
        <w:rPr>
          <w:rFonts w:ascii="Arial" w:hAnsi="Arial" w:cs="Arial"/>
          <w:sz w:val="24"/>
          <w:szCs w:val="24"/>
        </w:rPr>
        <w:tab/>
      </w:r>
      <w:r w:rsidRPr="00D803D9">
        <w:rPr>
          <w:rFonts w:ascii="Arial" w:hAnsi="Arial" w:cs="Arial"/>
          <w:sz w:val="24"/>
          <w:szCs w:val="24"/>
        </w:rPr>
        <w:t>Administrative</w:t>
      </w:r>
      <w:r w:rsidRPr="00D803D9">
        <w:rPr>
          <w:rFonts w:ascii="Arial" w:hAnsi="Arial" w:cs="Arial"/>
          <w:spacing w:val="25"/>
          <w:sz w:val="24"/>
          <w:szCs w:val="24"/>
        </w:rPr>
        <w:t xml:space="preserve"> </w:t>
      </w:r>
      <w:r w:rsidRPr="00D803D9">
        <w:rPr>
          <w:rFonts w:ascii="Arial" w:hAnsi="Arial" w:cs="Arial"/>
          <w:sz w:val="24"/>
          <w:szCs w:val="24"/>
        </w:rPr>
        <w:t>Assistant</w:t>
      </w:r>
    </w:p>
    <w:p w:rsidR="00BD7AB9" w:rsidRPr="00D803D9" w:rsidRDefault="00880EC5" w:rsidP="00255A7E">
      <w:pPr>
        <w:pStyle w:val="BodyText"/>
        <w:tabs>
          <w:tab w:val="left" w:pos="270"/>
          <w:tab w:val="left" w:pos="2520"/>
        </w:tabs>
        <w:kinsoku w:val="0"/>
        <w:overflowPunct w:val="0"/>
        <w:spacing w:line="360" w:lineRule="auto"/>
        <w:ind w:left="187" w:firstLine="86"/>
        <w:contextualSpacing/>
        <w:rPr>
          <w:rFonts w:ascii="Arial" w:hAnsi="Arial" w:cs="Arial"/>
          <w:sz w:val="24"/>
          <w:szCs w:val="24"/>
        </w:rPr>
      </w:pPr>
      <w:r w:rsidRPr="00D803D9">
        <w:rPr>
          <w:rFonts w:ascii="Arial" w:hAnsi="Arial" w:cs="Arial"/>
          <w:sz w:val="24"/>
          <w:szCs w:val="24"/>
        </w:rPr>
        <w:t>Erin</w:t>
      </w:r>
      <w:r w:rsidRPr="00D803D9">
        <w:rPr>
          <w:rFonts w:ascii="Arial" w:hAnsi="Arial" w:cs="Arial"/>
          <w:spacing w:val="5"/>
          <w:sz w:val="24"/>
          <w:szCs w:val="24"/>
        </w:rPr>
        <w:t xml:space="preserve"> </w:t>
      </w:r>
      <w:r w:rsidRPr="00D803D9">
        <w:rPr>
          <w:rFonts w:ascii="Arial" w:hAnsi="Arial" w:cs="Arial"/>
          <w:sz w:val="24"/>
          <w:szCs w:val="24"/>
        </w:rPr>
        <w:t>Orida</w:t>
      </w:r>
      <w:r w:rsidRPr="00D803D9">
        <w:rPr>
          <w:rFonts w:ascii="Arial" w:hAnsi="Arial" w:cs="Arial"/>
          <w:sz w:val="24"/>
          <w:szCs w:val="24"/>
        </w:rPr>
        <w:tab/>
      </w:r>
      <w:r w:rsidR="00F3253D" w:rsidRPr="00D803D9">
        <w:rPr>
          <w:rFonts w:ascii="Arial" w:hAnsi="Arial" w:cs="Arial"/>
          <w:sz w:val="24"/>
          <w:szCs w:val="24"/>
        </w:rPr>
        <w:tab/>
      </w:r>
      <w:r w:rsidRPr="00D803D9">
        <w:rPr>
          <w:rFonts w:ascii="Arial" w:hAnsi="Arial" w:cs="Arial"/>
          <w:sz w:val="24"/>
          <w:szCs w:val="24"/>
        </w:rPr>
        <w:t>Administrative</w:t>
      </w:r>
      <w:r w:rsidRPr="00D803D9">
        <w:rPr>
          <w:rFonts w:ascii="Arial" w:hAnsi="Arial" w:cs="Arial"/>
          <w:spacing w:val="25"/>
          <w:sz w:val="24"/>
          <w:szCs w:val="24"/>
        </w:rPr>
        <w:t xml:space="preserve"> </w:t>
      </w:r>
      <w:r w:rsidRPr="00D803D9">
        <w:rPr>
          <w:rFonts w:ascii="Arial" w:hAnsi="Arial" w:cs="Arial"/>
          <w:sz w:val="24"/>
          <w:szCs w:val="24"/>
        </w:rPr>
        <w:t>Assistant</w:t>
      </w:r>
    </w:p>
    <w:p w:rsidR="002D0686" w:rsidRDefault="00C107BD" w:rsidP="00255A7E">
      <w:pPr>
        <w:pStyle w:val="BodyText"/>
        <w:tabs>
          <w:tab w:val="left" w:pos="270"/>
          <w:tab w:val="left" w:pos="2520"/>
        </w:tabs>
        <w:kinsoku w:val="0"/>
        <w:overflowPunct w:val="0"/>
        <w:spacing w:line="360" w:lineRule="auto"/>
        <w:ind w:left="187" w:firstLine="86"/>
        <w:contextualSpacing/>
        <w:rPr>
          <w:rFonts w:ascii="Arial" w:hAnsi="Arial" w:cs="Arial"/>
          <w:sz w:val="24"/>
          <w:szCs w:val="24"/>
        </w:rPr>
      </w:pPr>
      <w:r w:rsidRPr="00D803D9">
        <w:rPr>
          <w:rFonts w:ascii="Arial" w:hAnsi="Arial" w:cs="Arial"/>
          <w:sz w:val="24"/>
          <w:szCs w:val="24"/>
        </w:rPr>
        <w:t>Jessica Pietrobon</w:t>
      </w:r>
      <w:r w:rsidRPr="00D803D9">
        <w:rPr>
          <w:rFonts w:ascii="Arial" w:hAnsi="Arial" w:cs="Arial"/>
          <w:sz w:val="24"/>
          <w:szCs w:val="24"/>
        </w:rPr>
        <w:tab/>
      </w:r>
      <w:r w:rsidRPr="00D803D9">
        <w:rPr>
          <w:rFonts w:ascii="Arial" w:hAnsi="Arial" w:cs="Arial"/>
          <w:sz w:val="24"/>
          <w:szCs w:val="24"/>
        </w:rPr>
        <w:tab/>
        <w:t>Administrative</w:t>
      </w:r>
      <w:r w:rsidRPr="00D803D9">
        <w:rPr>
          <w:rFonts w:ascii="Arial" w:hAnsi="Arial" w:cs="Arial"/>
          <w:spacing w:val="25"/>
          <w:sz w:val="24"/>
          <w:szCs w:val="24"/>
        </w:rPr>
        <w:t xml:space="preserve"> </w:t>
      </w:r>
      <w:r w:rsidRPr="00D803D9">
        <w:rPr>
          <w:rFonts w:ascii="Arial" w:hAnsi="Arial" w:cs="Arial"/>
          <w:sz w:val="24"/>
          <w:szCs w:val="24"/>
        </w:rPr>
        <w:t>Assistan</w:t>
      </w:r>
      <w:r w:rsidR="00BD7AB9" w:rsidRPr="00D803D9">
        <w:rPr>
          <w:rFonts w:ascii="Arial" w:hAnsi="Arial" w:cs="Arial"/>
          <w:sz w:val="24"/>
          <w:szCs w:val="24"/>
        </w:rPr>
        <w:t>t</w:t>
      </w:r>
      <w:r w:rsidR="00F54EBD">
        <w:rPr>
          <w:rFonts w:ascii="Arial" w:hAnsi="Arial" w:cs="Arial"/>
          <w:sz w:val="24"/>
          <w:szCs w:val="24"/>
        </w:rPr>
        <w:t xml:space="preserve"> (On Leave)</w:t>
      </w:r>
    </w:p>
    <w:p w:rsidR="00F54EBD" w:rsidRPr="00D803D9" w:rsidRDefault="00F54EBD" w:rsidP="00255A7E">
      <w:pPr>
        <w:pStyle w:val="BodyText"/>
        <w:tabs>
          <w:tab w:val="left" w:pos="270"/>
          <w:tab w:val="left" w:pos="2520"/>
        </w:tabs>
        <w:kinsoku w:val="0"/>
        <w:overflowPunct w:val="0"/>
        <w:spacing w:line="360" w:lineRule="auto"/>
        <w:ind w:left="187" w:firstLine="86"/>
        <w:contextualSpacing/>
        <w:rPr>
          <w:rFonts w:ascii="Arial" w:hAnsi="Arial" w:cs="Arial"/>
          <w:sz w:val="24"/>
          <w:szCs w:val="24"/>
        </w:rPr>
      </w:pPr>
      <w:r>
        <w:rPr>
          <w:rFonts w:ascii="Arial" w:hAnsi="Arial" w:cs="Arial"/>
          <w:sz w:val="24"/>
          <w:szCs w:val="24"/>
        </w:rPr>
        <w:t>Dawn Samuel</w:t>
      </w:r>
      <w:r>
        <w:rPr>
          <w:rFonts w:ascii="Arial" w:hAnsi="Arial" w:cs="Arial"/>
          <w:sz w:val="24"/>
          <w:szCs w:val="24"/>
        </w:rPr>
        <w:tab/>
      </w:r>
      <w:r>
        <w:rPr>
          <w:rFonts w:ascii="Arial" w:hAnsi="Arial" w:cs="Arial"/>
          <w:sz w:val="24"/>
          <w:szCs w:val="24"/>
        </w:rPr>
        <w:tab/>
        <w:t>Executive Staff (Seconded)</w:t>
      </w:r>
    </w:p>
    <w:p w:rsidR="00D803D9" w:rsidRPr="00D803D9" w:rsidRDefault="00D803D9" w:rsidP="00255A7E">
      <w:pPr>
        <w:pStyle w:val="BodyText"/>
        <w:tabs>
          <w:tab w:val="left" w:pos="270"/>
          <w:tab w:val="left" w:pos="2520"/>
        </w:tabs>
        <w:kinsoku w:val="0"/>
        <w:overflowPunct w:val="0"/>
        <w:spacing w:line="360" w:lineRule="auto"/>
        <w:ind w:left="187" w:right="1174" w:firstLine="86"/>
        <w:contextualSpacing/>
        <w:rPr>
          <w:rFonts w:ascii="Arial" w:hAnsi="Arial" w:cs="Arial"/>
          <w:sz w:val="24"/>
          <w:szCs w:val="24"/>
        </w:rPr>
      </w:pPr>
      <w:r w:rsidRPr="00D803D9">
        <w:rPr>
          <w:rFonts w:ascii="Arial" w:hAnsi="Arial" w:cs="Arial"/>
          <w:sz w:val="24"/>
          <w:szCs w:val="24"/>
        </w:rPr>
        <w:t xml:space="preserve">Sabrina Sawyer </w:t>
      </w:r>
      <w:r w:rsidRPr="00D803D9">
        <w:rPr>
          <w:rFonts w:ascii="Arial" w:hAnsi="Arial" w:cs="Arial"/>
          <w:spacing w:val="-3"/>
          <w:sz w:val="24"/>
          <w:szCs w:val="24"/>
        </w:rPr>
        <w:tab/>
      </w:r>
      <w:r w:rsidRPr="00D803D9">
        <w:rPr>
          <w:rFonts w:ascii="Arial" w:hAnsi="Arial" w:cs="Arial"/>
          <w:spacing w:val="-3"/>
          <w:sz w:val="24"/>
          <w:szCs w:val="24"/>
        </w:rPr>
        <w:tab/>
      </w:r>
      <w:r w:rsidRPr="00D803D9">
        <w:rPr>
          <w:rFonts w:ascii="Arial" w:hAnsi="Arial" w:cs="Arial"/>
          <w:sz w:val="24"/>
          <w:szCs w:val="24"/>
        </w:rPr>
        <w:t>Executive</w:t>
      </w:r>
      <w:r w:rsidRPr="00D803D9">
        <w:rPr>
          <w:rFonts w:ascii="Arial" w:hAnsi="Arial" w:cs="Arial"/>
          <w:spacing w:val="-20"/>
          <w:sz w:val="24"/>
          <w:szCs w:val="24"/>
        </w:rPr>
        <w:t xml:space="preserve"> </w:t>
      </w:r>
      <w:r w:rsidRPr="00D803D9">
        <w:rPr>
          <w:rFonts w:ascii="Arial" w:hAnsi="Arial" w:cs="Arial"/>
          <w:sz w:val="24"/>
          <w:szCs w:val="24"/>
        </w:rPr>
        <w:t>Staff</w:t>
      </w:r>
    </w:p>
    <w:p w:rsidR="002D0686" w:rsidRPr="00D803D9" w:rsidRDefault="004925EA" w:rsidP="00255A7E">
      <w:pPr>
        <w:pStyle w:val="BodyText"/>
        <w:tabs>
          <w:tab w:val="left" w:pos="270"/>
          <w:tab w:val="left" w:pos="2520"/>
        </w:tabs>
        <w:kinsoku w:val="0"/>
        <w:overflowPunct w:val="0"/>
        <w:spacing w:line="360" w:lineRule="auto"/>
        <w:ind w:left="187" w:firstLine="86"/>
        <w:contextualSpacing/>
        <w:rPr>
          <w:rFonts w:ascii="Arial" w:hAnsi="Arial" w:cs="Arial"/>
          <w:sz w:val="24"/>
          <w:szCs w:val="24"/>
        </w:rPr>
      </w:pPr>
      <w:r w:rsidRPr="00D803D9">
        <w:rPr>
          <w:rFonts w:ascii="Arial" w:hAnsi="Arial" w:cs="Arial"/>
          <w:sz w:val="24"/>
          <w:szCs w:val="24"/>
        </w:rPr>
        <w:t>Matthew Sinclair</w:t>
      </w:r>
      <w:r w:rsidR="00880EC5" w:rsidRPr="00D803D9">
        <w:rPr>
          <w:rFonts w:ascii="Arial" w:hAnsi="Arial" w:cs="Arial"/>
          <w:sz w:val="24"/>
          <w:szCs w:val="24"/>
        </w:rPr>
        <w:tab/>
      </w:r>
      <w:r w:rsidR="00F3253D" w:rsidRPr="00D803D9">
        <w:rPr>
          <w:rFonts w:ascii="Arial" w:hAnsi="Arial" w:cs="Arial"/>
          <w:sz w:val="24"/>
          <w:szCs w:val="24"/>
        </w:rPr>
        <w:tab/>
      </w:r>
      <w:r w:rsidR="00880EC5" w:rsidRPr="00D803D9">
        <w:rPr>
          <w:rFonts w:ascii="Arial" w:hAnsi="Arial" w:cs="Arial"/>
          <w:sz w:val="24"/>
          <w:szCs w:val="24"/>
        </w:rPr>
        <w:t>Executive</w:t>
      </w:r>
      <w:r w:rsidR="00880EC5" w:rsidRPr="00D803D9">
        <w:rPr>
          <w:rFonts w:ascii="Arial" w:hAnsi="Arial" w:cs="Arial"/>
          <w:spacing w:val="21"/>
          <w:sz w:val="24"/>
          <w:szCs w:val="24"/>
        </w:rPr>
        <w:t xml:space="preserve"> </w:t>
      </w:r>
      <w:r w:rsidR="00880EC5" w:rsidRPr="00D803D9">
        <w:rPr>
          <w:rFonts w:ascii="Arial" w:hAnsi="Arial" w:cs="Arial"/>
          <w:sz w:val="24"/>
          <w:szCs w:val="24"/>
        </w:rPr>
        <w:t>Staff</w:t>
      </w:r>
      <w:r w:rsidR="00F54EBD">
        <w:rPr>
          <w:rFonts w:ascii="Arial" w:hAnsi="Arial" w:cs="Arial"/>
          <w:sz w:val="24"/>
          <w:szCs w:val="24"/>
        </w:rPr>
        <w:t xml:space="preserve"> (On Leave)</w:t>
      </w:r>
    </w:p>
    <w:p w:rsidR="002D0686" w:rsidRPr="00D803D9" w:rsidRDefault="0020599E" w:rsidP="00255A7E">
      <w:pPr>
        <w:pStyle w:val="BodyText"/>
        <w:tabs>
          <w:tab w:val="left" w:pos="270"/>
          <w:tab w:val="left" w:pos="2880"/>
          <w:tab w:val="left" w:pos="2970"/>
          <w:tab w:val="left" w:pos="4368"/>
        </w:tabs>
        <w:kinsoku w:val="0"/>
        <w:overflowPunct w:val="0"/>
        <w:spacing w:line="360" w:lineRule="auto"/>
        <w:ind w:left="187" w:firstLine="86"/>
        <w:contextualSpacing/>
        <w:rPr>
          <w:rFonts w:ascii="Arial" w:hAnsi="Arial" w:cs="Arial"/>
          <w:sz w:val="24"/>
          <w:szCs w:val="24"/>
        </w:rPr>
      </w:pPr>
      <w:r w:rsidRPr="00D803D9">
        <w:rPr>
          <w:rFonts w:ascii="Arial" w:hAnsi="Arial" w:cs="Arial"/>
          <w:sz w:val="24"/>
          <w:szCs w:val="24"/>
        </w:rPr>
        <w:t>Alice Te</w:t>
      </w:r>
      <w:r w:rsidRPr="00D803D9">
        <w:rPr>
          <w:rFonts w:ascii="Arial" w:hAnsi="Arial" w:cs="Arial"/>
          <w:sz w:val="24"/>
          <w:szCs w:val="24"/>
        </w:rPr>
        <w:tab/>
        <w:t>Coo</w:t>
      </w:r>
      <w:r w:rsidR="004925EA" w:rsidRPr="00D803D9">
        <w:rPr>
          <w:rFonts w:ascii="Arial" w:hAnsi="Arial" w:cs="Arial"/>
          <w:sz w:val="24"/>
          <w:szCs w:val="24"/>
        </w:rPr>
        <w:t>rdinator</w:t>
      </w:r>
    </w:p>
    <w:p w:rsidR="00C107BD" w:rsidRPr="00D803D9" w:rsidRDefault="00880EC5" w:rsidP="00255A7E">
      <w:pPr>
        <w:pStyle w:val="BodyText"/>
        <w:tabs>
          <w:tab w:val="left" w:pos="270"/>
          <w:tab w:val="left" w:pos="2520"/>
        </w:tabs>
        <w:kinsoku w:val="0"/>
        <w:overflowPunct w:val="0"/>
        <w:spacing w:line="360" w:lineRule="auto"/>
        <w:ind w:left="187" w:firstLine="86"/>
        <w:contextualSpacing/>
        <w:rPr>
          <w:rFonts w:ascii="Arial" w:hAnsi="Arial" w:cs="Arial"/>
          <w:sz w:val="24"/>
          <w:szCs w:val="24"/>
        </w:rPr>
      </w:pPr>
      <w:r w:rsidRPr="00D803D9">
        <w:rPr>
          <w:rFonts w:ascii="Arial" w:hAnsi="Arial" w:cs="Arial"/>
          <w:sz w:val="24"/>
          <w:szCs w:val="24"/>
        </w:rPr>
        <w:t>Nicole</w:t>
      </w:r>
      <w:r w:rsidRPr="00D803D9">
        <w:rPr>
          <w:rFonts w:ascii="Arial" w:hAnsi="Arial" w:cs="Arial"/>
          <w:spacing w:val="6"/>
          <w:sz w:val="24"/>
          <w:szCs w:val="24"/>
        </w:rPr>
        <w:t xml:space="preserve"> </w:t>
      </w:r>
      <w:r w:rsidRPr="00D803D9">
        <w:rPr>
          <w:rFonts w:ascii="Arial" w:hAnsi="Arial" w:cs="Arial"/>
          <w:sz w:val="24"/>
          <w:szCs w:val="24"/>
        </w:rPr>
        <w:t>Tighe</w:t>
      </w:r>
      <w:r w:rsidRPr="00D803D9">
        <w:rPr>
          <w:rFonts w:ascii="Arial" w:hAnsi="Arial" w:cs="Arial"/>
          <w:spacing w:val="5"/>
          <w:sz w:val="24"/>
          <w:szCs w:val="24"/>
        </w:rPr>
        <w:t xml:space="preserve"> </w:t>
      </w:r>
      <w:r w:rsidR="004925EA" w:rsidRPr="00D803D9">
        <w:rPr>
          <w:rFonts w:ascii="Arial" w:hAnsi="Arial" w:cs="Arial"/>
          <w:spacing w:val="5"/>
          <w:sz w:val="24"/>
          <w:szCs w:val="24"/>
        </w:rPr>
        <w:t>(.5)</w:t>
      </w:r>
      <w:r w:rsidRPr="00D803D9">
        <w:rPr>
          <w:rFonts w:ascii="Arial" w:hAnsi="Arial" w:cs="Arial"/>
          <w:sz w:val="24"/>
          <w:szCs w:val="24"/>
        </w:rPr>
        <w:tab/>
      </w:r>
      <w:r w:rsidR="00F3253D" w:rsidRPr="00D803D9">
        <w:rPr>
          <w:rFonts w:ascii="Arial" w:hAnsi="Arial" w:cs="Arial"/>
          <w:sz w:val="24"/>
          <w:szCs w:val="24"/>
        </w:rPr>
        <w:tab/>
      </w:r>
      <w:r w:rsidRPr="00D803D9">
        <w:rPr>
          <w:rFonts w:ascii="Arial" w:hAnsi="Arial" w:cs="Arial"/>
          <w:sz w:val="24"/>
          <w:szCs w:val="24"/>
        </w:rPr>
        <w:t>Administrative</w:t>
      </w:r>
      <w:r w:rsidRPr="00D803D9">
        <w:rPr>
          <w:rFonts w:ascii="Arial" w:hAnsi="Arial" w:cs="Arial"/>
          <w:spacing w:val="25"/>
          <w:sz w:val="24"/>
          <w:szCs w:val="24"/>
        </w:rPr>
        <w:t xml:space="preserve"> </w:t>
      </w:r>
      <w:r w:rsidRPr="00D803D9">
        <w:rPr>
          <w:rFonts w:ascii="Arial" w:hAnsi="Arial" w:cs="Arial"/>
          <w:sz w:val="24"/>
          <w:szCs w:val="24"/>
        </w:rPr>
        <w:t>Assistant</w:t>
      </w:r>
      <w:r w:rsidR="00A53EAA" w:rsidRPr="00D803D9">
        <w:rPr>
          <w:rFonts w:ascii="Arial" w:hAnsi="Arial" w:cs="Arial"/>
          <w:sz w:val="24"/>
          <w:szCs w:val="24"/>
        </w:rPr>
        <w:t xml:space="preserve"> </w:t>
      </w:r>
    </w:p>
    <w:p w:rsidR="00E642F0" w:rsidRPr="00624610" w:rsidRDefault="00C107BD" w:rsidP="00624610">
      <w:pPr>
        <w:pStyle w:val="Heading1"/>
        <w:ind w:left="180"/>
        <w:rPr>
          <w:sz w:val="40"/>
          <w:szCs w:val="40"/>
        </w:rPr>
      </w:pPr>
      <w:r w:rsidRPr="00D803D9">
        <w:br w:type="page"/>
      </w:r>
      <w:bookmarkEnd w:id="6"/>
      <w:r w:rsidR="00D7213A" w:rsidRPr="00624610">
        <w:rPr>
          <w:sz w:val="40"/>
          <w:szCs w:val="40"/>
        </w:rPr>
        <w:t>ETFO’S</w:t>
      </w:r>
      <w:r w:rsidR="00F268DA" w:rsidRPr="00624610">
        <w:rPr>
          <w:sz w:val="40"/>
          <w:szCs w:val="40"/>
        </w:rPr>
        <w:t xml:space="preserve"> </w:t>
      </w:r>
      <w:r w:rsidR="00D7213A" w:rsidRPr="00624610">
        <w:rPr>
          <w:sz w:val="40"/>
          <w:szCs w:val="40"/>
        </w:rPr>
        <w:t>DIVERSE MEMBERSHIP</w:t>
      </w:r>
    </w:p>
    <w:p w:rsidR="00D7213A" w:rsidRPr="00D803D9" w:rsidRDefault="00D7213A" w:rsidP="00E642F0">
      <w:pPr>
        <w:pStyle w:val="BodyText"/>
        <w:kinsoku w:val="0"/>
        <w:overflowPunct w:val="0"/>
        <w:spacing w:before="100" w:line="249" w:lineRule="auto"/>
        <w:ind w:left="180" w:right="270"/>
        <w:jc w:val="left"/>
        <w:rPr>
          <w:rFonts w:ascii="Arial" w:hAnsi="Arial" w:cs="Arial"/>
          <w:sz w:val="24"/>
          <w:szCs w:val="24"/>
        </w:rPr>
      </w:pPr>
      <w:r w:rsidRPr="00D803D9">
        <w:rPr>
          <w:rFonts w:ascii="Arial" w:hAnsi="Arial" w:cs="Arial"/>
          <w:sz w:val="24"/>
          <w:szCs w:val="24"/>
        </w:rPr>
        <w:t xml:space="preserve">ETFO invites members to self-identify, on the annual </w:t>
      </w:r>
      <w:r w:rsidRPr="00D803D9">
        <w:rPr>
          <w:rFonts w:ascii="Arial" w:hAnsi="Arial" w:cs="Arial"/>
          <w:i/>
          <w:iCs/>
          <w:sz w:val="24"/>
          <w:szCs w:val="24"/>
        </w:rPr>
        <w:t xml:space="preserve">Member Information Survey </w:t>
      </w:r>
      <w:r w:rsidRPr="00D803D9">
        <w:rPr>
          <w:rFonts w:ascii="Arial" w:hAnsi="Arial" w:cs="Arial"/>
          <w:sz w:val="24"/>
          <w:szCs w:val="24"/>
        </w:rPr>
        <w:t xml:space="preserve">as well as on registration forms for ETFO events and </w:t>
      </w:r>
      <w:r w:rsidR="00A552BF" w:rsidRPr="00D803D9">
        <w:rPr>
          <w:rFonts w:ascii="Arial" w:hAnsi="Arial" w:cs="Arial"/>
          <w:sz w:val="24"/>
          <w:szCs w:val="24"/>
        </w:rPr>
        <w:t>job postings</w:t>
      </w:r>
      <w:r w:rsidRPr="00D803D9">
        <w:rPr>
          <w:rFonts w:ascii="Arial" w:hAnsi="Arial" w:cs="Arial"/>
          <w:sz w:val="24"/>
          <w:szCs w:val="24"/>
        </w:rPr>
        <w:t>, as belonging to one or more of the following equity-seeking groups:</w:t>
      </w:r>
    </w:p>
    <w:p w:rsidR="004925EA" w:rsidRPr="00D803D9" w:rsidRDefault="004925EA" w:rsidP="00D972D2">
      <w:pPr>
        <w:pStyle w:val="BodyText"/>
        <w:numPr>
          <w:ilvl w:val="0"/>
          <w:numId w:val="9"/>
        </w:numPr>
        <w:kinsoku w:val="0"/>
        <w:overflowPunct w:val="0"/>
        <w:spacing w:before="138"/>
        <w:ind w:left="450" w:right="270" w:hanging="270"/>
        <w:jc w:val="left"/>
        <w:rPr>
          <w:rFonts w:ascii="Arial" w:hAnsi="Arial" w:cs="Arial"/>
          <w:sz w:val="24"/>
          <w:szCs w:val="24"/>
        </w:rPr>
      </w:pPr>
      <w:r w:rsidRPr="00D803D9">
        <w:rPr>
          <w:rFonts w:ascii="Arial" w:hAnsi="Arial" w:cs="Arial"/>
          <w:sz w:val="24"/>
          <w:szCs w:val="24"/>
        </w:rPr>
        <w:t>First Nations</w:t>
      </w:r>
      <w:r w:rsidR="00CA5D1D" w:rsidRPr="00D803D9">
        <w:rPr>
          <w:rFonts w:ascii="Arial" w:hAnsi="Arial" w:cs="Arial"/>
          <w:sz w:val="24"/>
          <w:szCs w:val="24"/>
        </w:rPr>
        <w:t>;</w:t>
      </w:r>
    </w:p>
    <w:p w:rsidR="004925EA" w:rsidRPr="00D803D9" w:rsidRDefault="004925EA" w:rsidP="00D972D2">
      <w:pPr>
        <w:pStyle w:val="BodyText"/>
        <w:numPr>
          <w:ilvl w:val="0"/>
          <w:numId w:val="9"/>
        </w:numPr>
        <w:kinsoku w:val="0"/>
        <w:overflowPunct w:val="0"/>
        <w:spacing w:before="138"/>
        <w:ind w:left="450" w:right="270" w:hanging="270"/>
        <w:jc w:val="left"/>
        <w:rPr>
          <w:rFonts w:ascii="Arial" w:hAnsi="Arial" w:cs="Arial"/>
          <w:sz w:val="24"/>
          <w:szCs w:val="24"/>
        </w:rPr>
      </w:pPr>
      <w:r w:rsidRPr="00D803D9">
        <w:rPr>
          <w:rFonts w:ascii="Arial" w:hAnsi="Arial" w:cs="Arial"/>
          <w:sz w:val="24"/>
          <w:szCs w:val="24"/>
        </w:rPr>
        <w:t>Métis</w:t>
      </w:r>
      <w:r w:rsidR="00CA5D1D" w:rsidRPr="00D803D9">
        <w:rPr>
          <w:rFonts w:ascii="Arial" w:hAnsi="Arial" w:cs="Arial"/>
          <w:sz w:val="24"/>
          <w:szCs w:val="24"/>
        </w:rPr>
        <w:t>;</w:t>
      </w:r>
    </w:p>
    <w:p w:rsidR="00152672" w:rsidRPr="00D803D9" w:rsidRDefault="004925EA" w:rsidP="00D972D2">
      <w:pPr>
        <w:pStyle w:val="BodyText"/>
        <w:numPr>
          <w:ilvl w:val="0"/>
          <w:numId w:val="9"/>
        </w:numPr>
        <w:kinsoku w:val="0"/>
        <w:overflowPunct w:val="0"/>
        <w:spacing w:before="138"/>
        <w:ind w:left="450" w:right="270" w:hanging="270"/>
        <w:jc w:val="left"/>
        <w:rPr>
          <w:rFonts w:ascii="Arial" w:hAnsi="Arial" w:cs="Arial"/>
          <w:sz w:val="24"/>
          <w:szCs w:val="24"/>
        </w:rPr>
      </w:pPr>
      <w:r w:rsidRPr="00D803D9">
        <w:rPr>
          <w:rFonts w:ascii="Arial" w:hAnsi="Arial" w:cs="Arial"/>
          <w:sz w:val="24"/>
          <w:szCs w:val="24"/>
        </w:rPr>
        <w:t>Inuit</w:t>
      </w:r>
      <w:r w:rsidR="00CA5D1D" w:rsidRPr="00D803D9">
        <w:rPr>
          <w:rFonts w:ascii="Arial" w:hAnsi="Arial" w:cs="Arial"/>
          <w:sz w:val="24"/>
          <w:szCs w:val="24"/>
        </w:rPr>
        <w:t>;</w:t>
      </w:r>
      <w:r w:rsidRPr="00D803D9">
        <w:rPr>
          <w:rFonts w:ascii="Arial" w:hAnsi="Arial" w:cs="Arial"/>
          <w:sz w:val="24"/>
          <w:szCs w:val="24"/>
        </w:rPr>
        <w:t xml:space="preserve"> </w:t>
      </w:r>
    </w:p>
    <w:p w:rsidR="00152672" w:rsidRPr="00D803D9" w:rsidRDefault="00152672" w:rsidP="00D972D2">
      <w:pPr>
        <w:pStyle w:val="BodyText"/>
        <w:numPr>
          <w:ilvl w:val="0"/>
          <w:numId w:val="9"/>
        </w:numPr>
        <w:kinsoku w:val="0"/>
        <w:overflowPunct w:val="0"/>
        <w:spacing w:before="138"/>
        <w:ind w:left="450" w:right="270" w:hanging="270"/>
        <w:jc w:val="left"/>
        <w:rPr>
          <w:rFonts w:ascii="Arial" w:hAnsi="Arial" w:cs="Arial"/>
          <w:sz w:val="24"/>
          <w:szCs w:val="24"/>
        </w:rPr>
      </w:pPr>
      <w:r w:rsidRPr="00D803D9">
        <w:rPr>
          <w:rFonts w:ascii="Arial" w:hAnsi="Arial" w:cs="Arial"/>
          <w:sz w:val="24"/>
          <w:szCs w:val="24"/>
        </w:rPr>
        <w:t>Members with</w:t>
      </w:r>
      <w:r w:rsidR="00D7213A" w:rsidRPr="00D803D9">
        <w:rPr>
          <w:rFonts w:ascii="Arial" w:hAnsi="Arial" w:cs="Arial"/>
          <w:sz w:val="24"/>
          <w:szCs w:val="24"/>
        </w:rPr>
        <w:t xml:space="preserve"> a disability;</w:t>
      </w:r>
    </w:p>
    <w:p w:rsidR="00B13E5F" w:rsidRPr="00D803D9" w:rsidRDefault="0059175E" w:rsidP="00B13E5F">
      <w:pPr>
        <w:pStyle w:val="BodyText"/>
        <w:numPr>
          <w:ilvl w:val="0"/>
          <w:numId w:val="9"/>
        </w:numPr>
        <w:kinsoku w:val="0"/>
        <w:overflowPunct w:val="0"/>
        <w:spacing w:before="138"/>
        <w:ind w:left="450" w:right="270" w:hanging="270"/>
        <w:jc w:val="left"/>
        <w:rPr>
          <w:rFonts w:ascii="Arial" w:hAnsi="Arial" w:cs="Arial"/>
          <w:sz w:val="24"/>
          <w:szCs w:val="24"/>
        </w:rPr>
      </w:pPr>
      <w:r w:rsidRPr="00D803D9">
        <w:rPr>
          <w:rFonts w:ascii="Arial" w:hAnsi="Arial" w:cs="Arial"/>
          <w:sz w:val="24"/>
          <w:szCs w:val="24"/>
        </w:rPr>
        <w:t>Racialized; and</w:t>
      </w:r>
      <w:bookmarkStart w:id="7" w:name="_Hlk37328984"/>
    </w:p>
    <w:p w:rsidR="004925EA" w:rsidRPr="00D803D9" w:rsidRDefault="00CA567A" w:rsidP="00B13E5F">
      <w:pPr>
        <w:pStyle w:val="BodyText"/>
        <w:numPr>
          <w:ilvl w:val="0"/>
          <w:numId w:val="9"/>
        </w:numPr>
        <w:kinsoku w:val="0"/>
        <w:overflowPunct w:val="0"/>
        <w:spacing w:before="138"/>
        <w:ind w:left="450" w:right="270" w:hanging="270"/>
        <w:jc w:val="left"/>
        <w:rPr>
          <w:rFonts w:ascii="Arial" w:hAnsi="Arial" w:cs="Arial"/>
          <w:sz w:val="24"/>
          <w:szCs w:val="24"/>
        </w:rPr>
      </w:pPr>
      <w:r w:rsidRPr="00D803D9">
        <w:rPr>
          <w:rFonts w:ascii="Arial" w:hAnsi="Arial" w:cs="Arial"/>
          <w:sz w:val="24"/>
          <w:szCs w:val="24"/>
        </w:rPr>
        <w:t>Two</w:t>
      </w:r>
      <w:r w:rsidR="008D7AF4">
        <w:rPr>
          <w:rFonts w:ascii="Arial" w:hAnsi="Arial" w:cs="Arial"/>
          <w:sz w:val="24"/>
          <w:szCs w:val="24"/>
        </w:rPr>
        <w:t xml:space="preserve"> </w:t>
      </w:r>
      <w:r w:rsidR="007440C8">
        <w:rPr>
          <w:rFonts w:ascii="Arial" w:hAnsi="Arial" w:cs="Arial"/>
          <w:sz w:val="24"/>
          <w:szCs w:val="24"/>
        </w:rPr>
        <w:t>S</w:t>
      </w:r>
      <w:r w:rsidRPr="00D803D9">
        <w:rPr>
          <w:rFonts w:ascii="Arial" w:hAnsi="Arial" w:cs="Arial"/>
          <w:sz w:val="24"/>
          <w:szCs w:val="24"/>
        </w:rPr>
        <w:t xml:space="preserve">pirit, </w:t>
      </w:r>
      <w:r w:rsidR="00EB1D63" w:rsidRPr="00D803D9">
        <w:rPr>
          <w:rFonts w:ascii="Arial" w:hAnsi="Arial" w:cs="Arial"/>
          <w:sz w:val="24"/>
          <w:szCs w:val="24"/>
        </w:rPr>
        <w:t>lesbian</w:t>
      </w:r>
      <w:r w:rsidR="00152672" w:rsidRPr="00D803D9">
        <w:rPr>
          <w:rFonts w:ascii="Arial" w:hAnsi="Arial" w:cs="Arial"/>
          <w:sz w:val="24"/>
          <w:szCs w:val="24"/>
        </w:rPr>
        <w:t>, gay,</w:t>
      </w:r>
      <w:r w:rsidR="00D7213A" w:rsidRPr="00D803D9">
        <w:rPr>
          <w:rFonts w:ascii="Arial" w:hAnsi="Arial" w:cs="Arial"/>
          <w:sz w:val="24"/>
          <w:szCs w:val="24"/>
        </w:rPr>
        <w:t xml:space="preserve"> bisexual, transgender, queer</w:t>
      </w:r>
      <w:r w:rsidR="007440C8">
        <w:rPr>
          <w:rFonts w:ascii="Arial" w:hAnsi="Arial" w:cs="Arial"/>
          <w:sz w:val="24"/>
          <w:szCs w:val="24"/>
        </w:rPr>
        <w:t>/</w:t>
      </w:r>
      <w:r w:rsidR="00615120" w:rsidRPr="00D803D9">
        <w:rPr>
          <w:rFonts w:ascii="Arial" w:hAnsi="Arial" w:cs="Arial"/>
          <w:sz w:val="24"/>
          <w:szCs w:val="24"/>
        </w:rPr>
        <w:t>questioning</w:t>
      </w:r>
      <w:r w:rsidR="0059175E" w:rsidRPr="00D803D9">
        <w:rPr>
          <w:rFonts w:ascii="Arial" w:hAnsi="Arial" w:cs="Arial"/>
          <w:sz w:val="24"/>
          <w:szCs w:val="24"/>
        </w:rPr>
        <w:t xml:space="preserve"> </w:t>
      </w:r>
      <w:r w:rsidR="007440C8">
        <w:rPr>
          <w:rFonts w:ascii="Arial" w:hAnsi="Arial" w:cs="Arial"/>
          <w:sz w:val="24"/>
          <w:szCs w:val="24"/>
        </w:rPr>
        <w:t>and additional identities</w:t>
      </w:r>
      <w:r w:rsidR="00615120" w:rsidRPr="00D803D9">
        <w:rPr>
          <w:rFonts w:ascii="Arial" w:hAnsi="Arial" w:cs="Arial"/>
          <w:sz w:val="24"/>
          <w:szCs w:val="24"/>
        </w:rPr>
        <w:t xml:space="preserve"> (</w:t>
      </w:r>
      <w:r w:rsidR="00EB1D63" w:rsidRPr="00D803D9">
        <w:rPr>
          <w:rFonts w:ascii="Arial" w:hAnsi="Arial" w:cs="Arial"/>
          <w:sz w:val="24"/>
          <w:szCs w:val="24"/>
        </w:rPr>
        <w:t>2SLGBTQ+)</w:t>
      </w:r>
      <w:r w:rsidR="00624610">
        <w:rPr>
          <w:rFonts w:ascii="Arial" w:hAnsi="Arial" w:cs="Arial"/>
          <w:sz w:val="24"/>
          <w:szCs w:val="24"/>
        </w:rPr>
        <w:t>.</w:t>
      </w:r>
    </w:p>
    <w:bookmarkEnd w:id="7"/>
    <w:p w:rsidR="001B4588" w:rsidRDefault="00D7213A" w:rsidP="001B4588">
      <w:pPr>
        <w:pStyle w:val="BodyText"/>
        <w:kinsoku w:val="0"/>
        <w:overflowPunct w:val="0"/>
        <w:spacing w:before="236"/>
        <w:ind w:left="180"/>
        <w:jc w:val="left"/>
        <w:rPr>
          <w:rFonts w:ascii="Arial" w:hAnsi="Arial" w:cs="Arial"/>
          <w:sz w:val="24"/>
          <w:szCs w:val="24"/>
        </w:rPr>
      </w:pPr>
      <w:r w:rsidRPr="00D803D9">
        <w:rPr>
          <w:rFonts w:ascii="Arial" w:hAnsi="Arial" w:cs="Arial"/>
          <w:sz w:val="24"/>
          <w:szCs w:val="24"/>
        </w:rPr>
        <w:t>ETFO has identified the following two goals as part of an ongoing, long-range equity implementation</w:t>
      </w:r>
      <w:r w:rsidR="00624610">
        <w:rPr>
          <w:rFonts w:ascii="Arial" w:hAnsi="Arial" w:cs="Arial"/>
          <w:sz w:val="24"/>
          <w:szCs w:val="24"/>
        </w:rPr>
        <w:t xml:space="preserve"> </w:t>
      </w:r>
      <w:r w:rsidR="001B4588">
        <w:rPr>
          <w:rFonts w:ascii="Arial" w:hAnsi="Arial" w:cs="Arial"/>
          <w:sz w:val="24"/>
          <w:szCs w:val="24"/>
        </w:rPr>
        <w:t xml:space="preserve">plan </w:t>
      </w:r>
      <w:r w:rsidR="001B4588" w:rsidRPr="001B4588">
        <w:rPr>
          <w:rFonts w:ascii="Arial" w:hAnsi="Arial" w:cs="Arial"/>
          <w:sz w:val="24"/>
          <w:szCs w:val="24"/>
        </w:rPr>
        <w:t xml:space="preserve">(see Appendix A: </w:t>
      </w:r>
      <w:r w:rsidRPr="001B4588">
        <w:rPr>
          <w:rFonts w:ascii="Arial" w:hAnsi="Arial" w:cs="Arial"/>
          <w:iCs/>
          <w:sz w:val="24"/>
          <w:szCs w:val="24"/>
        </w:rPr>
        <w:t>Statement on Social Justice and Equity</w:t>
      </w:r>
      <w:r w:rsidR="001B4588" w:rsidRPr="001B4588">
        <w:rPr>
          <w:rFonts w:ascii="Arial" w:hAnsi="Arial" w:cs="Arial"/>
          <w:sz w:val="24"/>
          <w:szCs w:val="24"/>
        </w:rPr>
        <w:t>).</w:t>
      </w:r>
    </w:p>
    <w:p w:rsidR="00A15D06" w:rsidRDefault="00A15D06" w:rsidP="00A15D06">
      <w:pPr>
        <w:pStyle w:val="BodyText"/>
        <w:numPr>
          <w:ilvl w:val="0"/>
          <w:numId w:val="30"/>
        </w:numPr>
        <w:kinsoku w:val="0"/>
        <w:overflowPunct w:val="0"/>
        <w:spacing w:before="236"/>
        <w:ind w:hanging="454"/>
        <w:jc w:val="left"/>
        <w:rPr>
          <w:rStyle w:val="Strong"/>
          <w:rFonts w:ascii="Arial" w:hAnsi="Arial" w:cs="Arial"/>
          <w:b w:val="0"/>
          <w:color w:val="365F91"/>
          <w:sz w:val="24"/>
          <w:szCs w:val="24"/>
        </w:rPr>
      </w:pPr>
      <w:r>
        <w:rPr>
          <w:rStyle w:val="Strong"/>
          <w:rFonts w:ascii="Arial" w:hAnsi="Arial" w:cs="Arial"/>
          <w:b w:val="0"/>
          <w:color w:val="365F91"/>
          <w:sz w:val="24"/>
          <w:szCs w:val="24"/>
        </w:rPr>
        <w:t>Accountability</w:t>
      </w:r>
    </w:p>
    <w:p w:rsidR="00D7213A" w:rsidRDefault="00D7213A" w:rsidP="001B4588">
      <w:pPr>
        <w:pStyle w:val="BodyText"/>
        <w:kinsoku w:val="0"/>
        <w:overflowPunct w:val="0"/>
        <w:spacing w:before="204" w:line="249" w:lineRule="auto"/>
        <w:ind w:left="181" w:right="270"/>
        <w:jc w:val="left"/>
        <w:rPr>
          <w:rFonts w:ascii="Arial" w:hAnsi="Arial" w:cs="Arial"/>
          <w:w w:val="90"/>
          <w:sz w:val="24"/>
          <w:szCs w:val="24"/>
        </w:rPr>
      </w:pPr>
      <w:r w:rsidRPr="00D803D9">
        <w:rPr>
          <w:rFonts w:ascii="Arial" w:hAnsi="Arial" w:cs="Arial"/>
          <w:sz w:val="24"/>
          <w:szCs w:val="24"/>
        </w:rPr>
        <w:t>ETFO must develop clear indicators (for example, data on participation of members of equity-seeking groups in ETFO programs, leadership and staff) by which our progress in equity can be measured and report regularly on progress to the membership</w:t>
      </w:r>
      <w:r w:rsidRPr="00D803D9">
        <w:rPr>
          <w:rFonts w:ascii="Arial" w:hAnsi="Arial" w:cs="Arial"/>
          <w:w w:val="90"/>
          <w:sz w:val="24"/>
          <w:szCs w:val="24"/>
        </w:rPr>
        <w:t>.</w:t>
      </w:r>
    </w:p>
    <w:p w:rsidR="001B4588" w:rsidRPr="00A15D06" w:rsidRDefault="00A15D06" w:rsidP="00A15D06">
      <w:pPr>
        <w:pStyle w:val="BodyText"/>
        <w:numPr>
          <w:ilvl w:val="0"/>
          <w:numId w:val="30"/>
        </w:numPr>
        <w:kinsoku w:val="0"/>
        <w:overflowPunct w:val="0"/>
        <w:spacing w:before="204" w:line="249" w:lineRule="auto"/>
        <w:ind w:right="270" w:hanging="454"/>
        <w:jc w:val="left"/>
        <w:rPr>
          <w:rStyle w:val="Strong"/>
          <w:rFonts w:ascii="Arial" w:hAnsi="Arial" w:cs="Arial"/>
          <w:b w:val="0"/>
          <w:sz w:val="24"/>
          <w:szCs w:val="24"/>
        </w:rPr>
      </w:pPr>
      <w:r w:rsidRPr="00A15D06">
        <w:rPr>
          <w:rStyle w:val="Strong"/>
          <w:rFonts w:ascii="Arial" w:hAnsi="Arial" w:cs="Arial"/>
          <w:b w:val="0"/>
          <w:color w:val="365F91"/>
          <w:sz w:val="24"/>
          <w:szCs w:val="24"/>
        </w:rPr>
        <w:t>Outreach</w:t>
      </w:r>
    </w:p>
    <w:p w:rsidR="00D7213A" w:rsidRPr="00D803D9" w:rsidRDefault="00D7213A" w:rsidP="001B4588">
      <w:pPr>
        <w:pStyle w:val="BodyText"/>
        <w:kinsoku w:val="0"/>
        <w:overflowPunct w:val="0"/>
        <w:spacing w:before="204" w:line="249" w:lineRule="auto"/>
        <w:ind w:left="181" w:right="270"/>
        <w:jc w:val="left"/>
        <w:rPr>
          <w:rFonts w:ascii="Arial" w:hAnsi="Arial" w:cs="Arial"/>
          <w:sz w:val="24"/>
          <w:szCs w:val="24"/>
        </w:rPr>
      </w:pPr>
      <w:r w:rsidRPr="00D803D9">
        <w:rPr>
          <w:rFonts w:ascii="Arial" w:hAnsi="Arial" w:cs="Arial"/>
          <w:sz w:val="24"/>
          <w:szCs w:val="24"/>
        </w:rPr>
        <w:t xml:space="preserve">ETFO must continually seek to include, involve and promote members who belong to equity-seeking groups. </w:t>
      </w:r>
      <w:r w:rsidR="00615120" w:rsidRPr="00D803D9">
        <w:rPr>
          <w:rFonts w:ascii="Arial" w:hAnsi="Arial" w:cs="Arial"/>
          <w:sz w:val="24"/>
          <w:szCs w:val="24"/>
        </w:rPr>
        <w:t xml:space="preserve">ETFO keeps these goals in mind </w:t>
      </w:r>
      <w:r w:rsidRPr="00D803D9">
        <w:rPr>
          <w:rFonts w:ascii="Arial" w:hAnsi="Arial" w:cs="Arial"/>
          <w:sz w:val="24"/>
          <w:szCs w:val="24"/>
        </w:rPr>
        <w:t>in organizing its programs.</w:t>
      </w:r>
    </w:p>
    <w:p w:rsidR="001B4588" w:rsidRPr="00D803D9" w:rsidRDefault="00D7213A" w:rsidP="001B4588">
      <w:pPr>
        <w:pStyle w:val="BodyText"/>
        <w:kinsoku w:val="0"/>
        <w:overflowPunct w:val="0"/>
        <w:spacing w:before="120" w:after="120" w:line="249" w:lineRule="auto"/>
        <w:ind w:left="180" w:right="274"/>
        <w:jc w:val="left"/>
        <w:rPr>
          <w:rFonts w:ascii="Arial" w:hAnsi="Arial" w:cs="Arial"/>
          <w:sz w:val="24"/>
          <w:szCs w:val="24"/>
        </w:rPr>
      </w:pPr>
      <w:r w:rsidRPr="00D803D9">
        <w:rPr>
          <w:rFonts w:ascii="Arial" w:hAnsi="Arial" w:cs="Arial"/>
          <w:sz w:val="24"/>
          <w:szCs w:val="24"/>
        </w:rPr>
        <w:t>The Annual Meeting has supported the goal of inclusion repeatedly. Delegates to the 2001 Annual Meet</w:t>
      </w:r>
      <w:r w:rsidR="00615120" w:rsidRPr="00D803D9">
        <w:rPr>
          <w:rFonts w:ascii="Arial" w:hAnsi="Arial" w:cs="Arial"/>
          <w:sz w:val="24"/>
          <w:szCs w:val="24"/>
        </w:rPr>
        <w:t>ing passed the following policy</w:t>
      </w:r>
      <w:r w:rsidR="00CA5D1D" w:rsidRPr="00D803D9">
        <w:rPr>
          <w:rFonts w:ascii="Arial" w:hAnsi="Arial" w:cs="Arial"/>
          <w:sz w:val="24"/>
          <w:szCs w:val="24"/>
        </w:rPr>
        <w:t>:</w:t>
      </w:r>
    </w:p>
    <w:p w:rsidR="00D7213A" w:rsidRPr="001B4588" w:rsidRDefault="00D7213A" w:rsidP="001B4588">
      <w:pPr>
        <w:pStyle w:val="BodyText"/>
        <w:kinsoku w:val="0"/>
        <w:overflowPunct w:val="0"/>
        <w:spacing w:before="120" w:after="120" w:line="249" w:lineRule="auto"/>
        <w:ind w:left="1530" w:right="274" w:hanging="1350"/>
        <w:jc w:val="left"/>
        <w:rPr>
          <w:rFonts w:ascii="Arial" w:hAnsi="Arial" w:cs="Arial"/>
          <w:w w:val="90"/>
          <w:sz w:val="24"/>
          <w:szCs w:val="24"/>
        </w:rPr>
      </w:pPr>
      <w:r w:rsidRPr="001B4588">
        <w:rPr>
          <w:rFonts w:ascii="Arial" w:hAnsi="Arial" w:cs="Arial"/>
          <w:sz w:val="24"/>
          <w:szCs w:val="24"/>
        </w:rPr>
        <w:t>34.1</w:t>
      </w:r>
      <w:r w:rsidR="00CA5D1D" w:rsidRPr="001B4588">
        <w:rPr>
          <w:rFonts w:ascii="Arial" w:hAnsi="Arial" w:cs="Arial"/>
          <w:sz w:val="24"/>
          <w:szCs w:val="24"/>
        </w:rPr>
        <w:tab/>
        <w:t>T</w:t>
      </w:r>
      <w:r w:rsidRPr="001B4588">
        <w:rPr>
          <w:rFonts w:ascii="Arial" w:hAnsi="Arial" w:cs="Arial"/>
          <w:sz w:val="24"/>
          <w:szCs w:val="24"/>
        </w:rPr>
        <w:t>hat all appointed or selected groups within or representing ETFO strive to</w:t>
      </w:r>
      <w:r w:rsidR="00615120" w:rsidRPr="001B4588">
        <w:rPr>
          <w:rFonts w:ascii="Arial" w:hAnsi="Arial" w:cs="Arial"/>
          <w:sz w:val="24"/>
          <w:szCs w:val="24"/>
        </w:rPr>
        <w:t xml:space="preserve"> be representative of diversity.</w:t>
      </w:r>
    </w:p>
    <w:p w:rsidR="00D7213A" w:rsidRPr="00D803D9" w:rsidRDefault="00D7213A" w:rsidP="00CA5D1D">
      <w:pPr>
        <w:pStyle w:val="BodyText"/>
        <w:kinsoku w:val="0"/>
        <w:overflowPunct w:val="0"/>
        <w:spacing w:before="120" w:after="120"/>
        <w:ind w:left="180" w:right="274"/>
        <w:jc w:val="left"/>
        <w:rPr>
          <w:rFonts w:ascii="Arial" w:hAnsi="Arial" w:cs="Arial"/>
          <w:sz w:val="24"/>
          <w:szCs w:val="24"/>
        </w:rPr>
      </w:pPr>
      <w:r w:rsidRPr="00D803D9">
        <w:rPr>
          <w:rFonts w:ascii="Arial" w:hAnsi="Arial" w:cs="Arial"/>
          <w:sz w:val="24"/>
          <w:szCs w:val="24"/>
        </w:rPr>
        <w:t>Collecting and reporting the self-identification statistics below is one of the ways in which ETFO holds</w:t>
      </w:r>
      <w:r w:rsidR="00E642F0" w:rsidRPr="00D803D9">
        <w:rPr>
          <w:rFonts w:ascii="Arial" w:hAnsi="Arial" w:cs="Arial"/>
          <w:sz w:val="24"/>
          <w:szCs w:val="24"/>
        </w:rPr>
        <w:t xml:space="preserve"> </w:t>
      </w:r>
      <w:r w:rsidRPr="00D803D9">
        <w:rPr>
          <w:rFonts w:ascii="Arial" w:hAnsi="Arial" w:cs="Arial"/>
          <w:sz w:val="24"/>
          <w:szCs w:val="24"/>
        </w:rPr>
        <w:t>itself accountable to members for the commitment to social justice and equity.</w:t>
      </w:r>
    </w:p>
    <w:p w:rsidR="001B4588" w:rsidRDefault="00D7213A" w:rsidP="00CA5D1D">
      <w:pPr>
        <w:pStyle w:val="BodyText"/>
        <w:kinsoku w:val="0"/>
        <w:overflowPunct w:val="0"/>
        <w:spacing w:before="120" w:after="120" w:line="249" w:lineRule="auto"/>
        <w:ind w:left="180" w:right="274"/>
        <w:jc w:val="left"/>
        <w:rPr>
          <w:rFonts w:ascii="Arial" w:hAnsi="Arial" w:cs="Arial"/>
          <w:sz w:val="24"/>
          <w:szCs w:val="24"/>
        </w:rPr>
      </w:pPr>
      <w:r w:rsidRPr="00D803D9">
        <w:rPr>
          <w:rFonts w:ascii="Arial" w:hAnsi="Arial" w:cs="Arial"/>
          <w:sz w:val="24"/>
          <w:szCs w:val="24"/>
        </w:rPr>
        <w:t xml:space="preserve">We have to be cautious in working with these figures. They are based on individuals’ willingness to self-identify. Not all members of a group will always (or ever) self-identify. </w:t>
      </w:r>
    </w:p>
    <w:p w:rsidR="00D7213A" w:rsidRDefault="00D7213A" w:rsidP="001B4588">
      <w:pPr>
        <w:pStyle w:val="BodyText"/>
        <w:kinsoku w:val="0"/>
        <w:overflowPunct w:val="0"/>
        <w:spacing w:before="120" w:after="120" w:line="249" w:lineRule="auto"/>
        <w:ind w:left="180" w:right="274"/>
        <w:jc w:val="left"/>
        <w:rPr>
          <w:rFonts w:ascii="Arial" w:hAnsi="Arial" w:cs="Arial"/>
          <w:sz w:val="24"/>
          <w:szCs w:val="24"/>
        </w:rPr>
      </w:pPr>
      <w:r w:rsidRPr="00D803D9">
        <w:rPr>
          <w:rFonts w:ascii="Arial" w:hAnsi="Arial" w:cs="Arial"/>
          <w:sz w:val="24"/>
          <w:szCs w:val="24"/>
        </w:rPr>
        <w:t>Self-identification, therefore, is likely to under-represent reality.</w:t>
      </w:r>
      <w:r w:rsidR="00A47661" w:rsidRPr="00D803D9">
        <w:rPr>
          <w:rFonts w:ascii="Arial" w:hAnsi="Arial" w:cs="Arial"/>
          <w:sz w:val="24"/>
          <w:szCs w:val="24"/>
        </w:rPr>
        <w:t xml:space="preserve"> Additionally, there is a recognition that self-identification may be fluid and can shift for an individual depending on context, space and time. </w:t>
      </w:r>
      <w:r w:rsidRPr="00D803D9">
        <w:rPr>
          <w:rFonts w:ascii="Arial" w:hAnsi="Arial" w:cs="Arial"/>
          <w:sz w:val="24"/>
          <w:szCs w:val="24"/>
        </w:rPr>
        <w:t>For ETFO’s protocol concerning members’ self-</w:t>
      </w:r>
      <w:r w:rsidR="001B4588">
        <w:rPr>
          <w:rFonts w:ascii="Arial" w:hAnsi="Arial" w:cs="Arial"/>
          <w:sz w:val="24"/>
          <w:szCs w:val="24"/>
        </w:rPr>
        <w:t xml:space="preserve">identification, see Appendix B. </w:t>
      </w:r>
      <w:r w:rsidRPr="00D803D9">
        <w:rPr>
          <w:rFonts w:ascii="Arial" w:hAnsi="Arial" w:cs="Arial"/>
          <w:sz w:val="24"/>
          <w:szCs w:val="24"/>
        </w:rPr>
        <w:t xml:space="preserve">An article on self-identification appeared in the </w:t>
      </w:r>
      <w:r w:rsidR="00FA1F0E" w:rsidRPr="00D803D9">
        <w:rPr>
          <w:rFonts w:ascii="Arial" w:hAnsi="Arial" w:cs="Arial"/>
          <w:sz w:val="24"/>
          <w:szCs w:val="24"/>
        </w:rPr>
        <w:t>f</w:t>
      </w:r>
      <w:r w:rsidRPr="00D803D9">
        <w:rPr>
          <w:rFonts w:ascii="Arial" w:hAnsi="Arial" w:cs="Arial"/>
          <w:sz w:val="24"/>
          <w:szCs w:val="24"/>
        </w:rPr>
        <w:t xml:space="preserve">all 2015 </w:t>
      </w:r>
      <w:r w:rsidR="000B02F4" w:rsidRPr="00D803D9">
        <w:rPr>
          <w:rFonts w:ascii="Arial" w:hAnsi="Arial" w:cs="Arial"/>
          <w:sz w:val="24"/>
          <w:szCs w:val="24"/>
        </w:rPr>
        <w:t xml:space="preserve">issue </w:t>
      </w:r>
      <w:r w:rsidRPr="00D803D9">
        <w:rPr>
          <w:rFonts w:ascii="Arial" w:hAnsi="Arial" w:cs="Arial"/>
          <w:sz w:val="24"/>
          <w:szCs w:val="24"/>
        </w:rPr>
        <w:t xml:space="preserve">of </w:t>
      </w:r>
      <w:r w:rsidRPr="002C629A">
        <w:rPr>
          <w:rFonts w:ascii="Arial" w:hAnsi="Arial" w:cs="Arial"/>
          <w:i/>
          <w:iCs/>
          <w:sz w:val="24"/>
          <w:szCs w:val="24"/>
        </w:rPr>
        <w:t>VOICE</w:t>
      </w:r>
      <w:r w:rsidRPr="00D803D9">
        <w:rPr>
          <w:rFonts w:ascii="Arial" w:hAnsi="Arial" w:cs="Arial"/>
          <w:sz w:val="24"/>
          <w:szCs w:val="24"/>
        </w:rPr>
        <w:t>.</w:t>
      </w:r>
    </w:p>
    <w:p w:rsidR="00A15D06" w:rsidRPr="00A15D06" w:rsidRDefault="00A15D06" w:rsidP="001B4588">
      <w:pPr>
        <w:pStyle w:val="BodyText"/>
        <w:kinsoku w:val="0"/>
        <w:overflowPunct w:val="0"/>
        <w:spacing w:before="120" w:after="120" w:line="249" w:lineRule="auto"/>
        <w:ind w:left="180" w:right="274"/>
        <w:jc w:val="left"/>
        <w:rPr>
          <w:rFonts w:ascii="Arial" w:hAnsi="Arial" w:cs="Arial"/>
          <w:sz w:val="2"/>
          <w:szCs w:val="2"/>
        </w:rPr>
      </w:pPr>
    </w:p>
    <w:p w:rsidR="003957CD" w:rsidRPr="00A15D06" w:rsidRDefault="00A15D06" w:rsidP="00A15D06">
      <w:pPr>
        <w:pStyle w:val="BodyText"/>
        <w:kinsoku w:val="0"/>
        <w:overflowPunct w:val="0"/>
        <w:spacing w:before="120" w:after="120" w:line="249" w:lineRule="auto"/>
        <w:ind w:left="180" w:right="274"/>
        <w:jc w:val="left"/>
        <w:rPr>
          <w:rStyle w:val="Strong"/>
          <w:rFonts w:ascii="Arial" w:hAnsi="Arial" w:cs="Arial"/>
          <w:b w:val="0"/>
          <w:color w:val="365F91"/>
          <w:sz w:val="24"/>
          <w:szCs w:val="24"/>
        </w:rPr>
      </w:pPr>
      <w:r w:rsidRPr="00A15D06">
        <w:rPr>
          <w:rStyle w:val="Strong"/>
          <w:rFonts w:ascii="Arial" w:hAnsi="Arial" w:cs="Arial"/>
          <w:b w:val="0"/>
          <w:color w:val="365F91"/>
          <w:sz w:val="24"/>
          <w:szCs w:val="24"/>
        </w:rPr>
        <w:t>A note on terminology:</w:t>
      </w:r>
      <w:bookmarkStart w:id="8" w:name="_Hlk36729881"/>
      <w:bookmarkStart w:id="9" w:name="_Hlk44419968"/>
    </w:p>
    <w:p w:rsidR="002229A2" w:rsidRPr="00E06744" w:rsidRDefault="003957CD" w:rsidP="00E06744">
      <w:pPr>
        <w:pStyle w:val="BodyText"/>
        <w:kinsoku w:val="0"/>
        <w:overflowPunct w:val="0"/>
        <w:spacing w:before="120" w:after="120" w:line="249" w:lineRule="auto"/>
        <w:ind w:left="180" w:right="274"/>
        <w:jc w:val="left"/>
        <w:rPr>
          <w:rFonts w:ascii="Arial" w:hAnsi="Arial" w:cs="Arial"/>
          <w:b/>
          <w:bCs/>
          <w:sz w:val="24"/>
          <w:szCs w:val="24"/>
        </w:rPr>
      </w:pPr>
      <w:r w:rsidRPr="00D803D9">
        <w:rPr>
          <w:rFonts w:ascii="Arial" w:hAnsi="Arial" w:cs="Arial"/>
          <w:sz w:val="24"/>
          <w:szCs w:val="24"/>
        </w:rPr>
        <w:t>In</w:t>
      </w:r>
      <w:r w:rsidR="00ED072B" w:rsidRPr="00D803D9">
        <w:rPr>
          <w:rFonts w:ascii="Arial" w:hAnsi="Arial" w:cs="Arial"/>
          <w:sz w:val="24"/>
          <w:szCs w:val="24"/>
        </w:rPr>
        <w:t xml:space="preserve"> 2016, </w:t>
      </w:r>
      <w:r w:rsidRPr="00D803D9">
        <w:rPr>
          <w:rFonts w:ascii="Arial" w:hAnsi="Arial" w:cs="Arial"/>
          <w:sz w:val="24"/>
          <w:szCs w:val="24"/>
        </w:rPr>
        <w:t>the question of gender identity for membership was expanded and asked members to specify male, female or ‘what term describes your gender.’</w:t>
      </w:r>
      <w:r w:rsidR="00E06744">
        <w:rPr>
          <w:rFonts w:ascii="Arial" w:hAnsi="Arial" w:cs="Arial"/>
          <w:b/>
          <w:bCs/>
          <w:sz w:val="24"/>
          <w:szCs w:val="24"/>
        </w:rPr>
        <w:t xml:space="preserve"> </w:t>
      </w:r>
      <w:r w:rsidR="00ED072B" w:rsidRPr="00D803D9">
        <w:rPr>
          <w:rFonts w:ascii="Arial" w:hAnsi="Arial" w:cs="Arial"/>
          <w:sz w:val="24"/>
          <w:szCs w:val="24"/>
        </w:rPr>
        <w:t>Additionally</w:t>
      </w:r>
      <w:r w:rsidR="007B76C4" w:rsidRPr="00D803D9">
        <w:rPr>
          <w:rFonts w:ascii="Arial" w:hAnsi="Arial" w:cs="Arial"/>
          <w:sz w:val="24"/>
          <w:szCs w:val="24"/>
        </w:rPr>
        <w:t>, in 2016</w:t>
      </w:r>
      <w:r w:rsidR="00ED072B" w:rsidRPr="00D803D9">
        <w:rPr>
          <w:rFonts w:ascii="Arial" w:hAnsi="Arial" w:cs="Arial"/>
          <w:sz w:val="24"/>
          <w:szCs w:val="24"/>
        </w:rPr>
        <w:t>,</w:t>
      </w:r>
      <w:r w:rsidR="00D7213A" w:rsidRPr="00D803D9">
        <w:rPr>
          <w:rFonts w:ascii="Arial" w:hAnsi="Arial" w:cs="Arial"/>
          <w:sz w:val="24"/>
          <w:szCs w:val="24"/>
        </w:rPr>
        <w:t xml:space="preserve"> the Executive approved a motion to replace the term Aboriginal in the self-identification box with the following three separate designated groups: First Nation</w:t>
      </w:r>
      <w:r w:rsidR="0029074B" w:rsidRPr="00D803D9">
        <w:rPr>
          <w:rFonts w:ascii="Arial" w:hAnsi="Arial" w:cs="Arial"/>
          <w:sz w:val="24"/>
          <w:szCs w:val="24"/>
        </w:rPr>
        <w:t>s</w:t>
      </w:r>
      <w:r w:rsidR="00D7213A" w:rsidRPr="00D803D9">
        <w:rPr>
          <w:rFonts w:ascii="Arial" w:hAnsi="Arial" w:cs="Arial"/>
          <w:sz w:val="24"/>
          <w:szCs w:val="24"/>
        </w:rPr>
        <w:t>, Métis and</w:t>
      </w:r>
      <w:r w:rsidR="00D7213A" w:rsidRPr="00D803D9">
        <w:rPr>
          <w:rFonts w:ascii="Arial" w:hAnsi="Arial" w:cs="Arial"/>
          <w:spacing w:val="15"/>
          <w:sz w:val="24"/>
          <w:szCs w:val="24"/>
        </w:rPr>
        <w:t xml:space="preserve"> </w:t>
      </w:r>
      <w:r w:rsidR="00D7213A" w:rsidRPr="00D803D9">
        <w:rPr>
          <w:rFonts w:ascii="Arial" w:hAnsi="Arial" w:cs="Arial"/>
          <w:sz w:val="24"/>
          <w:szCs w:val="24"/>
        </w:rPr>
        <w:t>Inuit.</w:t>
      </w:r>
    </w:p>
    <w:p w:rsidR="00D972D2" w:rsidRPr="00D803D9" w:rsidRDefault="00C107BD" w:rsidP="00E06744">
      <w:pPr>
        <w:pStyle w:val="BodyText"/>
        <w:kinsoku w:val="0"/>
        <w:overflowPunct w:val="0"/>
        <w:spacing w:before="149" w:line="249" w:lineRule="auto"/>
        <w:ind w:left="180" w:right="270"/>
        <w:jc w:val="left"/>
        <w:rPr>
          <w:rFonts w:ascii="Arial" w:hAnsi="Arial" w:cs="Arial"/>
          <w:sz w:val="24"/>
          <w:szCs w:val="24"/>
        </w:rPr>
      </w:pPr>
      <w:r w:rsidRPr="00D803D9">
        <w:rPr>
          <w:rFonts w:ascii="Arial" w:hAnsi="Arial" w:cs="Arial"/>
          <w:sz w:val="24"/>
          <w:szCs w:val="24"/>
        </w:rPr>
        <w:t>I</w:t>
      </w:r>
      <w:r w:rsidR="002229A2" w:rsidRPr="00D803D9">
        <w:rPr>
          <w:rFonts w:ascii="Arial" w:hAnsi="Arial" w:cs="Arial"/>
          <w:sz w:val="24"/>
          <w:szCs w:val="24"/>
        </w:rPr>
        <w:t xml:space="preserve">n 2018, the question of racialized groups’ membership was expanded and </w:t>
      </w:r>
      <w:r w:rsidR="000B02F4" w:rsidRPr="00D803D9">
        <w:rPr>
          <w:rFonts w:ascii="Arial" w:hAnsi="Arial" w:cs="Arial"/>
          <w:sz w:val="24"/>
          <w:szCs w:val="24"/>
        </w:rPr>
        <w:t xml:space="preserve">asked </w:t>
      </w:r>
      <w:r w:rsidR="002229A2" w:rsidRPr="00D803D9">
        <w:rPr>
          <w:rFonts w:ascii="Arial" w:hAnsi="Arial" w:cs="Arial"/>
          <w:sz w:val="24"/>
          <w:szCs w:val="24"/>
        </w:rPr>
        <w:t xml:space="preserve">members to specify how they identify as ‘racialized.’ </w:t>
      </w:r>
      <w:bookmarkEnd w:id="8"/>
      <w:r w:rsidR="000210C4" w:rsidRPr="00D803D9">
        <w:rPr>
          <w:rFonts w:ascii="Arial" w:hAnsi="Arial" w:cs="Arial"/>
          <w:sz w:val="24"/>
          <w:szCs w:val="24"/>
        </w:rPr>
        <w:t xml:space="preserve">In 2020, the Executive approved a motion to replace the acronym LGBTQ with a more inclusive acronym of 2SLGBTQ+ adding the term </w:t>
      </w:r>
      <w:r w:rsidR="005948BF" w:rsidRPr="00D803D9">
        <w:rPr>
          <w:rFonts w:ascii="Arial" w:hAnsi="Arial" w:cs="Arial"/>
          <w:sz w:val="24"/>
          <w:szCs w:val="24"/>
        </w:rPr>
        <w:t>‘</w:t>
      </w:r>
      <w:r w:rsidR="003848CD">
        <w:rPr>
          <w:rFonts w:ascii="Arial" w:hAnsi="Arial" w:cs="Arial"/>
          <w:sz w:val="24"/>
          <w:szCs w:val="24"/>
        </w:rPr>
        <w:t>two s</w:t>
      </w:r>
      <w:r w:rsidR="003848CD" w:rsidRPr="00D803D9">
        <w:rPr>
          <w:rFonts w:ascii="Arial" w:hAnsi="Arial" w:cs="Arial"/>
          <w:sz w:val="24"/>
          <w:szCs w:val="24"/>
        </w:rPr>
        <w:t xml:space="preserve">pirit’ </w:t>
      </w:r>
      <w:r w:rsidR="000210C4" w:rsidRPr="00D803D9">
        <w:rPr>
          <w:rFonts w:ascii="Arial" w:hAnsi="Arial" w:cs="Arial"/>
          <w:sz w:val="24"/>
          <w:szCs w:val="24"/>
        </w:rPr>
        <w:t xml:space="preserve">and the </w:t>
      </w:r>
      <w:r w:rsidR="00A06CA2" w:rsidRPr="00D803D9">
        <w:rPr>
          <w:rFonts w:ascii="Arial" w:hAnsi="Arial" w:cs="Arial"/>
          <w:sz w:val="24"/>
          <w:szCs w:val="24"/>
        </w:rPr>
        <w:t>plus</w:t>
      </w:r>
      <w:r w:rsidR="003848CD">
        <w:rPr>
          <w:rFonts w:ascii="Arial" w:hAnsi="Arial" w:cs="Arial"/>
          <w:sz w:val="24"/>
          <w:szCs w:val="24"/>
        </w:rPr>
        <w:t xml:space="preserve"> sign</w:t>
      </w:r>
      <w:r w:rsidR="00A06CA2" w:rsidRPr="00D803D9">
        <w:rPr>
          <w:rFonts w:ascii="Arial" w:hAnsi="Arial" w:cs="Arial"/>
          <w:sz w:val="24"/>
          <w:szCs w:val="24"/>
        </w:rPr>
        <w:t xml:space="preserve"> (+) </w:t>
      </w:r>
      <w:r w:rsidR="000210C4" w:rsidRPr="00D803D9">
        <w:rPr>
          <w:rFonts w:ascii="Arial" w:hAnsi="Arial" w:cs="Arial"/>
          <w:sz w:val="24"/>
          <w:szCs w:val="24"/>
        </w:rPr>
        <w:t>which includes additional identities. Members may both self-identify using this acronym and the organization will adopt this term in all new ETFO publications.</w:t>
      </w:r>
    </w:p>
    <w:bookmarkEnd w:id="9"/>
    <w:p w:rsidR="00A36955" w:rsidRPr="00D803D9" w:rsidRDefault="00A36955" w:rsidP="00D972D2">
      <w:pPr>
        <w:pStyle w:val="BodyText"/>
        <w:overflowPunct w:val="0"/>
        <w:ind w:left="180" w:right="270"/>
        <w:jc w:val="left"/>
        <w:rPr>
          <w:rFonts w:ascii="Arial" w:hAnsi="Arial" w:cs="Arial"/>
          <w:color w:val="FF0000"/>
          <w:sz w:val="24"/>
          <w:szCs w:val="24"/>
        </w:rPr>
      </w:pPr>
    </w:p>
    <w:p w:rsidR="00893B7B" w:rsidRPr="009C0007" w:rsidRDefault="00893B7B" w:rsidP="009C0007">
      <w:pPr>
        <w:pStyle w:val="Heading2"/>
        <w:ind w:left="288" w:hanging="101"/>
        <w:rPr>
          <w:caps/>
          <w:sz w:val="28"/>
          <w:szCs w:val="28"/>
        </w:rPr>
      </w:pPr>
      <w:r w:rsidRPr="009C0007">
        <w:rPr>
          <w:caps/>
          <w:sz w:val="28"/>
          <w:szCs w:val="28"/>
        </w:rPr>
        <w:t>Population of Ontario</w:t>
      </w:r>
    </w:p>
    <w:p w:rsidR="00215755" w:rsidRPr="00156AF4" w:rsidRDefault="00215755" w:rsidP="00896CC6">
      <w:pPr>
        <w:pStyle w:val="BodyText"/>
        <w:numPr>
          <w:ilvl w:val="0"/>
          <w:numId w:val="14"/>
        </w:numPr>
        <w:kinsoku w:val="0"/>
        <w:overflowPunct w:val="0"/>
        <w:spacing w:before="138"/>
        <w:ind w:right="270"/>
        <w:jc w:val="left"/>
        <w:rPr>
          <w:rFonts w:ascii="Arial" w:hAnsi="Arial" w:cs="Arial"/>
          <w:sz w:val="24"/>
          <w:szCs w:val="24"/>
        </w:rPr>
      </w:pPr>
      <w:r w:rsidRPr="009C0007">
        <w:rPr>
          <w:rFonts w:ascii="Arial" w:hAnsi="Arial" w:cs="Arial"/>
          <w:color w:val="365F91"/>
          <w:sz w:val="24"/>
          <w:szCs w:val="24"/>
        </w:rPr>
        <w:t>2.4</w:t>
      </w:r>
      <w:r w:rsidR="003848CD" w:rsidRPr="009C0007">
        <w:rPr>
          <w:rFonts w:ascii="Arial" w:hAnsi="Arial" w:cs="Arial"/>
          <w:color w:val="365F91"/>
          <w:sz w:val="24"/>
          <w:szCs w:val="24"/>
        </w:rPr>
        <w:t xml:space="preserve"> per cent</w:t>
      </w:r>
      <w:r w:rsidRPr="00156AF4">
        <w:rPr>
          <w:rFonts w:ascii="Arial" w:hAnsi="Arial" w:cs="Arial"/>
          <w:sz w:val="24"/>
          <w:szCs w:val="24"/>
        </w:rPr>
        <w:t xml:space="preserve"> of Ontarians are First Nations, </w:t>
      </w:r>
      <w:r w:rsidR="00A657C6" w:rsidRPr="00156AF4">
        <w:rPr>
          <w:rFonts w:ascii="Arial" w:hAnsi="Arial" w:cs="Arial"/>
          <w:sz w:val="24"/>
          <w:szCs w:val="24"/>
        </w:rPr>
        <w:t>Métis</w:t>
      </w:r>
      <w:r w:rsidRPr="00156AF4">
        <w:rPr>
          <w:rFonts w:ascii="Arial" w:hAnsi="Arial" w:cs="Arial"/>
          <w:sz w:val="24"/>
          <w:szCs w:val="24"/>
        </w:rPr>
        <w:t>, Inuit</w:t>
      </w:r>
      <w:r w:rsidR="007858C0" w:rsidRPr="00156AF4">
        <w:rPr>
          <w:rFonts w:ascii="Arial" w:hAnsi="Arial" w:cs="Arial"/>
          <w:sz w:val="24"/>
          <w:szCs w:val="24"/>
        </w:rPr>
        <w:t xml:space="preserve"> (2016 census)</w:t>
      </w:r>
      <w:r w:rsidR="00225291" w:rsidRPr="00156AF4">
        <w:rPr>
          <w:rFonts w:ascii="Arial" w:hAnsi="Arial" w:cs="Arial"/>
          <w:sz w:val="24"/>
          <w:szCs w:val="24"/>
        </w:rPr>
        <w:t>;</w:t>
      </w:r>
    </w:p>
    <w:p w:rsidR="00215755" w:rsidRPr="00156AF4" w:rsidRDefault="00215755" w:rsidP="00D972D2">
      <w:pPr>
        <w:pStyle w:val="BodyText"/>
        <w:numPr>
          <w:ilvl w:val="0"/>
          <w:numId w:val="10"/>
        </w:numPr>
        <w:kinsoku w:val="0"/>
        <w:overflowPunct w:val="0"/>
        <w:spacing w:before="149" w:line="249" w:lineRule="auto"/>
        <w:ind w:left="540" w:right="1606"/>
        <w:jc w:val="left"/>
        <w:rPr>
          <w:rFonts w:ascii="Arial" w:hAnsi="Arial" w:cs="Arial"/>
          <w:sz w:val="24"/>
          <w:szCs w:val="24"/>
        </w:rPr>
      </w:pPr>
      <w:bookmarkStart w:id="10" w:name="_Hlk44339701"/>
      <w:r w:rsidRPr="009C0007">
        <w:rPr>
          <w:rFonts w:ascii="Arial" w:hAnsi="Arial" w:cs="Arial"/>
          <w:color w:val="365F91"/>
          <w:sz w:val="24"/>
          <w:szCs w:val="24"/>
        </w:rPr>
        <w:t>15.5</w:t>
      </w:r>
      <w:r w:rsidR="003848CD" w:rsidRPr="009C0007">
        <w:rPr>
          <w:rFonts w:ascii="Arial" w:hAnsi="Arial" w:cs="Arial"/>
          <w:color w:val="365F91"/>
          <w:sz w:val="24"/>
          <w:szCs w:val="24"/>
        </w:rPr>
        <w:t xml:space="preserve"> per cent</w:t>
      </w:r>
      <w:r w:rsidRPr="00156AF4">
        <w:rPr>
          <w:rFonts w:ascii="Arial" w:hAnsi="Arial" w:cs="Arial"/>
          <w:sz w:val="24"/>
          <w:szCs w:val="24"/>
        </w:rPr>
        <w:t xml:space="preserve"> of Ontarian</w:t>
      </w:r>
      <w:r w:rsidR="003E22B1" w:rsidRPr="00156AF4">
        <w:rPr>
          <w:rFonts w:ascii="Arial" w:hAnsi="Arial" w:cs="Arial"/>
          <w:sz w:val="24"/>
          <w:szCs w:val="24"/>
        </w:rPr>
        <w:t>s</w:t>
      </w:r>
      <w:r w:rsidRPr="00156AF4">
        <w:rPr>
          <w:rFonts w:ascii="Arial" w:hAnsi="Arial" w:cs="Arial"/>
          <w:sz w:val="24"/>
          <w:szCs w:val="24"/>
        </w:rPr>
        <w:t xml:space="preserve"> have a disability (2006 </w:t>
      </w:r>
      <w:r w:rsidR="00A552BF" w:rsidRPr="00156AF4">
        <w:rPr>
          <w:rFonts w:ascii="Arial" w:hAnsi="Arial" w:cs="Arial"/>
          <w:sz w:val="24"/>
          <w:szCs w:val="24"/>
        </w:rPr>
        <w:t>F</w:t>
      </w:r>
      <w:r w:rsidRPr="00156AF4">
        <w:rPr>
          <w:rFonts w:ascii="Arial" w:hAnsi="Arial" w:cs="Arial"/>
          <w:sz w:val="24"/>
          <w:szCs w:val="24"/>
        </w:rPr>
        <w:t>ederal Participation and Activity Limitation Survey)</w:t>
      </w:r>
      <w:r w:rsidR="00225291" w:rsidRPr="00156AF4">
        <w:rPr>
          <w:rFonts w:ascii="Arial" w:hAnsi="Arial" w:cs="Arial"/>
          <w:sz w:val="24"/>
          <w:szCs w:val="24"/>
        </w:rPr>
        <w:t>;</w:t>
      </w:r>
    </w:p>
    <w:bookmarkEnd w:id="10"/>
    <w:p w:rsidR="00215755" w:rsidRPr="00156AF4" w:rsidRDefault="00215755" w:rsidP="00D972D2">
      <w:pPr>
        <w:pStyle w:val="BodyText"/>
        <w:numPr>
          <w:ilvl w:val="0"/>
          <w:numId w:val="10"/>
        </w:numPr>
        <w:kinsoku w:val="0"/>
        <w:overflowPunct w:val="0"/>
        <w:spacing w:before="149" w:line="249" w:lineRule="auto"/>
        <w:ind w:left="540" w:right="1606"/>
        <w:jc w:val="left"/>
        <w:rPr>
          <w:rFonts w:ascii="Arial" w:hAnsi="Arial" w:cs="Arial"/>
          <w:sz w:val="24"/>
          <w:szCs w:val="24"/>
        </w:rPr>
      </w:pPr>
      <w:r w:rsidRPr="00156AF4">
        <w:rPr>
          <w:rFonts w:ascii="Arial" w:hAnsi="Arial" w:cs="Arial"/>
          <w:sz w:val="24"/>
          <w:szCs w:val="24"/>
        </w:rPr>
        <w:t>An</w:t>
      </w:r>
      <w:r w:rsidR="007858C0" w:rsidRPr="00156AF4">
        <w:rPr>
          <w:rFonts w:ascii="Arial" w:hAnsi="Arial" w:cs="Arial"/>
          <w:sz w:val="24"/>
          <w:szCs w:val="24"/>
        </w:rPr>
        <w:t xml:space="preserve"> unknown percentage of Ontarians are </w:t>
      </w:r>
      <w:r w:rsidR="00FA1E7E" w:rsidRPr="00156AF4">
        <w:rPr>
          <w:rFonts w:ascii="Arial" w:hAnsi="Arial" w:cs="Arial"/>
          <w:sz w:val="24"/>
          <w:szCs w:val="24"/>
        </w:rPr>
        <w:t>2S</w:t>
      </w:r>
      <w:r w:rsidR="007858C0" w:rsidRPr="00156AF4">
        <w:rPr>
          <w:rFonts w:ascii="Arial" w:hAnsi="Arial" w:cs="Arial"/>
          <w:sz w:val="24"/>
          <w:szCs w:val="24"/>
        </w:rPr>
        <w:t>LGBTQ</w:t>
      </w:r>
      <w:r w:rsidR="00FA1E7E" w:rsidRPr="00156AF4">
        <w:rPr>
          <w:rFonts w:ascii="Arial" w:hAnsi="Arial" w:cs="Arial"/>
          <w:sz w:val="24"/>
          <w:szCs w:val="24"/>
        </w:rPr>
        <w:t>+</w:t>
      </w:r>
      <w:r w:rsidR="007858C0" w:rsidRPr="00156AF4">
        <w:rPr>
          <w:rFonts w:ascii="Arial" w:hAnsi="Arial" w:cs="Arial"/>
          <w:sz w:val="24"/>
          <w:szCs w:val="24"/>
        </w:rPr>
        <w:t xml:space="preserve">. </w:t>
      </w:r>
      <w:r w:rsidR="00390805" w:rsidRPr="00156AF4">
        <w:rPr>
          <w:rFonts w:ascii="Arial" w:hAnsi="Arial" w:cs="Arial"/>
          <w:sz w:val="24"/>
          <w:szCs w:val="24"/>
        </w:rPr>
        <w:t>Ten per</w:t>
      </w:r>
      <w:r w:rsidR="003848CD">
        <w:rPr>
          <w:rFonts w:ascii="Arial" w:hAnsi="Arial" w:cs="Arial"/>
          <w:sz w:val="24"/>
          <w:szCs w:val="24"/>
        </w:rPr>
        <w:t xml:space="preserve"> </w:t>
      </w:r>
      <w:r w:rsidR="00390805" w:rsidRPr="00156AF4">
        <w:rPr>
          <w:rFonts w:ascii="Arial" w:hAnsi="Arial" w:cs="Arial"/>
          <w:sz w:val="24"/>
          <w:szCs w:val="24"/>
        </w:rPr>
        <w:t>cent (1</w:t>
      </w:r>
      <w:r w:rsidR="007858C0" w:rsidRPr="00156AF4">
        <w:rPr>
          <w:rFonts w:ascii="Arial" w:hAnsi="Arial" w:cs="Arial"/>
          <w:sz w:val="24"/>
          <w:szCs w:val="24"/>
        </w:rPr>
        <w:t>0%</w:t>
      </w:r>
      <w:r w:rsidR="00390805" w:rsidRPr="00156AF4">
        <w:rPr>
          <w:rFonts w:ascii="Arial" w:hAnsi="Arial" w:cs="Arial"/>
          <w:sz w:val="24"/>
          <w:szCs w:val="24"/>
        </w:rPr>
        <w:t>)</w:t>
      </w:r>
      <w:r w:rsidR="007858C0" w:rsidRPr="00156AF4">
        <w:rPr>
          <w:rFonts w:ascii="Arial" w:hAnsi="Arial" w:cs="Arial"/>
          <w:sz w:val="24"/>
          <w:szCs w:val="24"/>
        </w:rPr>
        <w:t xml:space="preserve"> is the most commonly quoted figure. A national survey in Canada (2003) found that </w:t>
      </w:r>
      <w:r w:rsidR="007858C0" w:rsidRPr="009C0007">
        <w:rPr>
          <w:rFonts w:ascii="Arial" w:hAnsi="Arial" w:cs="Arial"/>
          <w:color w:val="365F91"/>
          <w:sz w:val="24"/>
          <w:szCs w:val="24"/>
        </w:rPr>
        <w:t>1.9</w:t>
      </w:r>
      <w:r w:rsidR="003848CD" w:rsidRPr="009C0007">
        <w:rPr>
          <w:rFonts w:ascii="Arial" w:hAnsi="Arial" w:cs="Arial"/>
          <w:color w:val="365F91"/>
          <w:sz w:val="24"/>
          <w:szCs w:val="24"/>
        </w:rPr>
        <w:t xml:space="preserve"> per cent</w:t>
      </w:r>
      <w:r w:rsidR="007858C0" w:rsidRPr="00156AF4">
        <w:rPr>
          <w:rFonts w:ascii="Arial" w:hAnsi="Arial" w:cs="Arial"/>
          <w:sz w:val="24"/>
          <w:szCs w:val="24"/>
        </w:rPr>
        <w:t xml:space="preserve"> of men and </w:t>
      </w:r>
      <w:r w:rsidR="007858C0" w:rsidRPr="009C0007">
        <w:rPr>
          <w:rFonts w:ascii="Arial" w:hAnsi="Arial" w:cs="Arial"/>
          <w:color w:val="365F91"/>
          <w:sz w:val="24"/>
          <w:szCs w:val="24"/>
        </w:rPr>
        <w:t>1.6</w:t>
      </w:r>
      <w:r w:rsidR="003848CD" w:rsidRPr="009C0007">
        <w:rPr>
          <w:rFonts w:ascii="Arial" w:hAnsi="Arial" w:cs="Arial"/>
          <w:color w:val="365F91"/>
          <w:sz w:val="24"/>
          <w:szCs w:val="24"/>
        </w:rPr>
        <w:t xml:space="preserve"> per cent</w:t>
      </w:r>
      <w:r w:rsidR="007858C0" w:rsidRPr="00156AF4">
        <w:rPr>
          <w:rFonts w:ascii="Arial" w:hAnsi="Arial" w:cs="Arial"/>
          <w:sz w:val="24"/>
          <w:szCs w:val="24"/>
        </w:rPr>
        <w:t xml:space="preserve"> of women reported bei</w:t>
      </w:r>
      <w:r w:rsidR="00A47661" w:rsidRPr="00156AF4">
        <w:rPr>
          <w:rFonts w:ascii="Arial" w:hAnsi="Arial" w:cs="Arial"/>
          <w:sz w:val="24"/>
          <w:szCs w:val="24"/>
        </w:rPr>
        <w:t xml:space="preserve">ng gay, lesbian or bisexual; </w:t>
      </w:r>
      <w:r w:rsidR="00FA1F0E" w:rsidRPr="00156AF4">
        <w:rPr>
          <w:rFonts w:ascii="Arial" w:hAnsi="Arial" w:cs="Arial"/>
          <w:sz w:val="24"/>
          <w:szCs w:val="24"/>
        </w:rPr>
        <w:t>and</w:t>
      </w:r>
    </w:p>
    <w:p w:rsidR="007858C0" w:rsidRPr="00156AF4" w:rsidRDefault="007858C0" w:rsidP="00D972D2">
      <w:pPr>
        <w:pStyle w:val="BodyText"/>
        <w:numPr>
          <w:ilvl w:val="0"/>
          <w:numId w:val="10"/>
        </w:numPr>
        <w:kinsoku w:val="0"/>
        <w:overflowPunct w:val="0"/>
        <w:spacing w:before="149" w:line="249" w:lineRule="auto"/>
        <w:ind w:left="540" w:right="1606"/>
        <w:jc w:val="left"/>
        <w:rPr>
          <w:rFonts w:ascii="Arial" w:hAnsi="Arial" w:cs="Arial"/>
          <w:sz w:val="24"/>
          <w:szCs w:val="24"/>
        </w:rPr>
      </w:pPr>
      <w:r w:rsidRPr="009C0007">
        <w:rPr>
          <w:rFonts w:ascii="Arial" w:hAnsi="Arial" w:cs="Arial"/>
          <w:color w:val="365F91"/>
          <w:sz w:val="24"/>
          <w:szCs w:val="24"/>
        </w:rPr>
        <w:t>29.3</w:t>
      </w:r>
      <w:r w:rsidR="003848CD" w:rsidRPr="009C0007">
        <w:rPr>
          <w:rFonts w:ascii="Arial" w:hAnsi="Arial" w:cs="Arial"/>
          <w:color w:val="365F91"/>
          <w:sz w:val="24"/>
          <w:szCs w:val="24"/>
        </w:rPr>
        <w:t xml:space="preserve"> per cent</w:t>
      </w:r>
      <w:r w:rsidRPr="00156AF4">
        <w:rPr>
          <w:rFonts w:ascii="Arial" w:hAnsi="Arial" w:cs="Arial"/>
          <w:sz w:val="24"/>
          <w:szCs w:val="24"/>
        </w:rPr>
        <w:t xml:space="preserve"> of Ontarians belong to racialized groups (2016 census)</w:t>
      </w:r>
      <w:r w:rsidR="00FA1F0E" w:rsidRPr="00156AF4">
        <w:rPr>
          <w:rFonts w:ascii="Arial" w:hAnsi="Arial" w:cs="Arial"/>
          <w:sz w:val="24"/>
          <w:szCs w:val="24"/>
        </w:rPr>
        <w:t>.</w:t>
      </w:r>
    </w:p>
    <w:p w:rsidR="0029074B" w:rsidRPr="00156AF4" w:rsidRDefault="005970D3" w:rsidP="00217BAF">
      <w:pPr>
        <w:pStyle w:val="BodyText"/>
        <w:kinsoku w:val="0"/>
        <w:overflowPunct w:val="0"/>
        <w:spacing w:before="149" w:line="249" w:lineRule="auto"/>
        <w:ind w:right="1606"/>
        <w:jc w:val="left"/>
        <w:rPr>
          <w:rFonts w:ascii="Arial" w:hAnsi="Arial" w:cs="Arial"/>
          <w:sz w:val="24"/>
          <w:szCs w:val="24"/>
        </w:rPr>
      </w:pPr>
      <w:r w:rsidRPr="00156AF4">
        <w:rPr>
          <w:rFonts w:ascii="Arial" w:hAnsi="Arial" w:cs="Arial"/>
          <w:sz w:val="24"/>
          <w:szCs w:val="24"/>
        </w:rPr>
        <w:t>Self-identification of the above categories for the teaching population in Ontario is not available.</w:t>
      </w:r>
    </w:p>
    <w:p w:rsidR="00A52AEF" w:rsidRDefault="00A52AEF" w:rsidP="00A52AEF">
      <w:pPr>
        <w:rPr>
          <w:b/>
          <w:bCs/>
          <w:color w:val="FF0000"/>
        </w:rPr>
      </w:pPr>
    </w:p>
    <w:p w:rsidR="00370768" w:rsidRPr="006C6F14" w:rsidRDefault="004F40F9" w:rsidP="006C6F14">
      <w:pPr>
        <w:pStyle w:val="Heading2"/>
        <w:rPr>
          <w:sz w:val="28"/>
          <w:szCs w:val="28"/>
        </w:rPr>
      </w:pPr>
      <w:r w:rsidRPr="009C0007">
        <w:rPr>
          <w:sz w:val="28"/>
          <w:szCs w:val="28"/>
        </w:rPr>
        <w:t>SELF-IDENTIFICATION</w:t>
      </w:r>
    </w:p>
    <w:p w:rsidR="004F40F9" w:rsidRDefault="004F40F9" w:rsidP="004F40F9">
      <w:pPr>
        <w:rPr>
          <w:rFonts w:ascii="Arial" w:hAnsi="Arial" w:cs="Arial"/>
          <w:sz w:val="24"/>
          <w:szCs w:val="24"/>
        </w:rPr>
      </w:pPr>
      <w:r w:rsidRPr="009C0007">
        <w:rPr>
          <w:rFonts w:ascii="Arial" w:hAnsi="Arial" w:cs="Arial"/>
          <w:color w:val="365F91"/>
          <w:sz w:val="24"/>
          <w:szCs w:val="24"/>
        </w:rPr>
        <w:t xml:space="preserve">Percentages (%) </w:t>
      </w:r>
      <w:r w:rsidRPr="00EB2FB7">
        <w:rPr>
          <w:rFonts w:ascii="Arial" w:hAnsi="Arial" w:cs="Arial"/>
          <w:sz w:val="24"/>
          <w:szCs w:val="24"/>
        </w:rPr>
        <w:t>indicate members who self-identify in the following designated groups:</w:t>
      </w:r>
    </w:p>
    <w:p w:rsidR="00370768" w:rsidRPr="00EB2FB7" w:rsidRDefault="00370768" w:rsidP="004F40F9">
      <w:pPr>
        <w:rPr>
          <w:rFonts w:ascii="Arial" w:hAnsi="Arial" w:cs="Arial"/>
          <w:sz w:val="24"/>
          <w:szCs w:val="24"/>
        </w:rPr>
      </w:pPr>
    </w:p>
    <w:p w:rsidR="00A15D06" w:rsidRPr="00D115E6" w:rsidRDefault="00370768" w:rsidP="00D115E6">
      <w:pPr>
        <w:rPr>
          <w:rStyle w:val="Strong"/>
          <w:rFonts w:ascii="Arial" w:hAnsi="Arial" w:cs="Arial"/>
          <w:sz w:val="24"/>
          <w:szCs w:val="24"/>
        </w:rPr>
      </w:pPr>
      <w:r w:rsidRPr="00D115E6">
        <w:rPr>
          <w:rStyle w:val="Strong"/>
          <w:rFonts w:ascii="Arial" w:hAnsi="Arial" w:cs="Arial"/>
          <w:color w:val="365F91"/>
          <w:sz w:val="24"/>
          <w:szCs w:val="24"/>
        </w:rPr>
        <w:t>ET</w:t>
      </w:r>
      <w:r w:rsidR="004F40F9" w:rsidRPr="00D115E6">
        <w:rPr>
          <w:rStyle w:val="Strong"/>
          <w:rFonts w:ascii="Arial" w:hAnsi="Arial" w:cs="Arial"/>
          <w:color w:val="365F91"/>
          <w:sz w:val="24"/>
          <w:szCs w:val="24"/>
        </w:rPr>
        <w:t>FO Membership</w:t>
      </w:r>
    </w:p>
    <w:p w:rsidR="00370768" w:rsidRDefault="0058022E" w:rsidP="00370768">
      <w:pPr>
        <w:ind w:left="0" w:firstLine="274"/>
        <w:rPr>
          <w:rStyle w:val="Strong"/>
          <w:rFonts w:ascii="Arial" w:hAnsi="Arial" w:cs="Arial"/>
          <w:b w:val="0"/>
          <w:sz w:val="24"/>
          <w:szCs w:val="24"/>
        </w:rPr>
      </w:pPr>
      <w:r>
        <w:rPr>
          <w:rStyle w:val="Strong"/>
          <w:rFonts w:ascii="Arial" w:hAnsi="Arial" w:cs="Arial"/>
          <w:b w:val="0"/>
          <w:sz w:val="24"/>
          <w:szCs w:val="24"/>
        </w:rPr>
        <w:t>T</w:t>
      </w:r>
      <w:r w:rsidR="004F40F9" w:rsidRPr="006862E5">
        <w:rPr>
          <w:rStyle w:val="Strong"/>
          <w:rFonts w:ascii="Arial" w:hAnsi="Arial" w:cs="Arial"/>
          <w:b w:val="0"/>
          <w:sz w:val="24"/>
          <w:szCs w:val="24"/>
        </w:rPr>
        <w:t>he 2020-2021 ETFO membership survey shows:</w:t>
      </w:r>
    </w:p>
    <w:p w:rsidR="00370768" w:rsidRDefault="00370768" w:rsidP="00370768">
      <w:pPr>
        <w:ind w:left="0" w:firstLine="274"/>
        <w:rPr>
          <w:rStyle w:val="Strong"/>
          <w:rFonts w:ascii="Arial" w:hAnsi="Arial" w:cs="Arial"/>
          <w:b w:val="0"/>
          <w:sz w:val="24"/>
          <w:szCs w:val="24"/>
        </w:rPr>
      </w:pPr>
    </w:p>
    <w:p w:rsidR="004F40F9" w:rsidRPr="00370768" w:rsidRDefault="004F40F9" w:rsidP="00370768">
      <w:pPr>
        <w:ind w:left="0" w:firstLine="274"/>
        <w:rPr>
          <w:rFonts w:ascii="Arial" w:hAnsi="Arial" w:cs="Arial"/>
          <w:bCs/>
          <w:sz w:val="24"/>
          <w:szCs w:val="24"/>
        </w:rPr>
      </w:pPr>
      <w:r w:rsidRPr="00EB2FB7">
        <w:rPr>
          <w:rFonts w:ascii="Arial" w:hAnsi="Arial" w:cs="Arial"/>
          <w:sz w:val="24"/>
          <w:szCs w:val="24"/>
        </w:rPr>
        <w:t>0.80% First Nations;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0.76% </w:t>
      </w:r>
      <w:r w:rsidRPr="00EB2FB7">
        <w:rPr>
          <w:rFonts w:ascii="Arial" w:hAnsi="Arial" w:cs="Arial"/>
          <w:sz w:val="24"/>
          <w:szCs w:val="24"/>
          <w:shd w:val="clear" w:color="auto" w:fill="FFFFFF"/>
        </w:rPr>
        <w:t>Métis</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0.06% </w:t>
      </w:r>
      <w:r w:rsidRPr="00EB2FB7">
        <w:rPr>
          <w:rFonts w:ascii="Arial" w:hAnsi="Arial" w:cs="Arial"/>
          <w:sz w:val="24"/>
          <w:szCs w:val="24"/>
          <w:shd w:val="clear" w:color="auto" w:fill="FFFFFF"/>
        </w:rPr>
        <w:t>Inuit</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2.63% </w:t>
      </w:r>
      <w:r w:rsidRPr="00EB2FB7">
        <w:rPr>
          <w:rFonts w:ascii="Arial" w:hAnsi="Arial" w:cs="Arial"/>
          <w:sz w:val="24"/>
          <w:szCs w:val="24"/>
          <w:shd w:val="clear" w:color="auto" w:fill="FFFFFF"/>
        </w:rPr>
        <w:t>person with a disability</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2.93% 2SLGBTQ+; and</w:t>
      </w:r>
    </w:p>
    <w:p w:rsidR="004F40F9" w:rsidRPr="00EB2FB7" w:rsidRDefault="004F40F9" w:rsidP="00370768">
      <w:pPr>
        <w:ind w:left="0" w:firstLine="274"/>
        <w:rPr>
          <w:rFonts w:ascii="Arial" w:hAnsi="Arial" w:cs="Arial"/>
          <w:sz w:val="24"/>
          <w:szCs w:val="24"/>
        </w:rPr>
      </w:pPr>
      <w:r w:rsidRPr="00EB2FB7">
        <w:rPr>
          <w:rFonts w:ascii="Arial" w:hAnsi="Arial" w:cs="Arial"/>
          <w:sz w:val="24"/>
          <w:szCs w:val="24"/>
        </w:rPr>
        <w:t>10.49% racialized.</w:t>
      </w:r>
    </w:p>
    <w:p w:rsidR="004F40F9" w:rsidRPr="00EB2FB7" w:rsidRDefault="004F40F9" w:rsidP="004F40F9">
      <w:pPr>
        <w:rPr>
          <w:rFonts w:ascii="Arial" w:hAnsi="Arial" w:cs="Arial"/>
          <w:b/>
          <w:sz w:val="24"/>
          <w:szCs w:val="24"/>
        </w:rPr>
      </w:pPr>
    </w:p>
    <w:p w:rsidR="004F40F9" w:rsidRPr="00EB2FB7" w:rsidRDefault="004F40F9" w:rsidP="004F40F9">
      <w:pPr>
        <w:rPr>
          <w:rFonts w:ascii="Arial" w:hAnsi="Arial" w:cs="Arial"/>
          <w:b/>
          <w:i/>
          <w:sz w:val="24"/>
          <w:szCs w:val="24"/>
        </w:rPr>
      </w:pPr>
      <w:r w:rsidRPr="00D17A78">
        <w:rPr>
          <w:rFonts w:ascii="Arial" w:hAnsi="Arial" w:cs="Arial"/>
          <w:b/>
          <w:color w:val="365F91"/>
          <w:sz w:val="24"/>
          <w:szCs w:val="24"/>
        </w:rPr>
        <w:t>For teacher members</w:t>
      </w:r>
    </w:p>
    <w:p w:rsidR="004F40F9" w:rsidRPr="00EB2FB7" w:rsidRDefault="004F40F9" w:rsidP="004F40F9">
      <w:pPr>
        <w:rPr>
          <w:rFonts w:ascii="Arial" w:hAnsi="Arial" w:cs="Arial"/>
          <w:sz w:val="24"/>
          <w:szCs w:val="24"/>
        </w:rPr>
      </w:pPr>
      <w:r w:rsidRPr="00EB2FB7">
        <w:rPr>
          <w:rFonts w:ascii="Arial" w:hAnsi="Arial" w:cs="Arial"/>
          <w:sz w:val="24"/>
          <w:szCs w:val="24"/>
        </w:rPr>
        <w:t>0.79% First Nations;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0.77% </w:t>
      </w:r>
      <w:r w:rsidRPr="00EB2FB7">
        <w:rPr>
          <w:rFonts w:ascii="Arial" w:hAnsi="Arial" w:cs="Arial"/>
          <w:sz w:val="24"/>
          <w:szCs w:val="24"/>
          <w:shd w:val="clear" w:color="auto" w:fill="FFFFFF"/>
        </w:rPr>
        <w:t>Métis</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0.08% </w:t>
      </w:r>
      <w:r w:rsidRPr="00EB2FB7">
        <w:rPr>
          <w:rFonts w:ascii="Arial" w:hAnsi="Arial" w:cs="Arial"/>
          <w:sz w:val="24"/>
          <w:szCs w:val="24"/>
          <w:shd w:val="clear" w:color="auto" w:fill="FFFFFF"/>
        </w:rPr>
        <w:t>Inuit</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2.75% </w:t>
      </w:r>
      <w:r w:rsidRPr="00EB2FB7">
        <w:rPr>
          <w:rFonts w:ascii="Arial" w:hAnsi="Arial" w:cs="Arial"/>
          <w:sz w:val="24"/>
          <w:szCs w:val="24"/>
          <w:shd w:val="clear" w:color="auto" w:fill="FFFFFF"/>
        </w:rPr>
        <w:t>person with a disability</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2.90% 2SLGBTQ+; and</w:t>
      </w:r>
    </w:p>
    <w:p w:rsidR="00082C40" w:rsidRDefault="004F40F9" w:rsidP="006D660F">
      <w:pPr>
        <w:rPr>
          <w:rFonts w:ascii="Arial" w:hAnsi="Arial" w:cs="Arial"/>
          <w:b/>
          <w:i/>
          <w:iCs/>
          <w:sz w:val="24"/>
          <w:szCs w:val="24"/>
        </w:rPr>
      </w:pPr>
      <w:r w:rsidRPr="00EB2FB7">
        <w:rPr>
          <w:rFonts w:ascii="Arial" w:hAnsi="Arial" w:cs="Arial"/>
          <w:sz w:val="24"/>
          <w:szCs w:val="24"/>
        </w:rPr>
        <w:t>9.85% racialized.</w:t>
      </w:r>
    </w:p>
    <w:p w:rsidR="006D660F" w:rsidRDefault="006D660F" w:rsidP="004F40F9">
      <w:pPr>
        <w:rPr>
          <w:rFonts w:ascii="Arial" w:hAnsi="Arial" w:cs="Arial"/>
          <w:b/>
          <w:i/>
          <w:iCs/>
          <w:sz w:val="24"/>
          <w:szCs w:val="24"/>
        </w:rPr>
      </w:pPr>
    </w:p>
    <w:p w:rsidR="004F40F9" w:rsidRPr="00D17A78" w:rsidRDefault="004F40F9" w:rsidP="00D17A78">
      <w:pPr>
        <w:jc w:val="left"/>
        <w:rPr>
          <w:rFonts w:ascii="Arial" w:hAnsi="Arial" w:cs="Arial"/>
          <w:b/>
          <w:iCs/>
          <w:color w:val="365F91"/>
          <w:sz w:val="24"/>
          <w:szCs w:val="24"/>
        </w:rPr>
      </w:pPr>
      <w:r w:rsidRPr="00D17A78">
        <w:rPr>
          <w:rFonts w:ascii="Arial" w:hAnsi="Arial" w:cs="Arial"/>
          <w:b/>
          <w:iCs/>
          <w:color w:val="365F91"/>
          <w:sz w:val="24"/>
          <w:szCs w:val="24"/>
        </w:rPr>
        <w:t xml:space="preserve">For </w:t>
      </w:r>
      <w:r w:rsidR="00D17A78" w:rsidRPr="00D17A78">
        <w:rPr>
          <w:rFonts w:ascii="Arial" w:hAnsi="Arial" w:cs="Arial"/>
          <w:b/>
          <w:iCs/>
          <w:color w:val="365F91"/>
          <w:sz w:val="24"/>
          <w:szCs w:val="24"/>
        </w:rPr>
        <w:t>occasional teacher (OT) members</w:t>
      </w:r>
    </w:p>
    <w:p w:rsidR="004F40F9" w:rsidRPr="00EB2FB7" w:rsidRDefault="00D17A78" w:rsidP="004F40F9">
      <w:pPr>
        <w:rPr>
          <w:rFonts w:ascii="Arial" w:hAnsi="Arial" w:cs="Arial"/>
          <w:sz w:val="24"/>
          <w:szCs w:val="24"/>
        </w:rPr>
      </w:pPr>
      <w:r>
        <w:rPr>
          <w:rFonts w:ascii="Arial" w:hAnsi="Arial" w:cs="Arial"/>
          <w:sz w:val="24"/>
          <w:szCs w:val="24"/>
        </w:rPr>
        <w:t>0.78% First Nations;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0.63% </w:t>
      </w:r>
      <w:r w:rsidRPr="00EB2FB7">
        <w:rPr>
          <w:rFonts w:ascii="Arial" w:hAnsi="Arial" w:cs="Arial"/>
          <w:sz w:val="24"/>
          <w:szCs w:val="24"/>
          <w:shd w:val="clear" w:color="auto" w:fill="FFFFFF"/>
        </w:rPr>
        <w:t>Métis</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2.37% </w:t>
      </w:r>
      <w:r w:rsidRPr="00EB2FB7">
        <w:rPr>
          <w:rFonts w:ascii="Arial" w:hAnsi="Arial" w:cs="Arial"/>
          <w:sz w:val="24"/>
          <w:szCs w:val="24"/>
          <w:shd w:val="clear" w:color="auto" w:fill="FFFFFF"/>
        </w:rPr>
        <w:t>person with a disability</w:t>
      </w:r>
      <w:r w:rsidR="0060682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3.30% 2SLGBTQ+; and</w:t>
      </w:r>
    </w:p>
    <w:p w:rsidR="004F40F9" w:rsidRPr="00EB2FB7" w:rsidRDefault="004F40F9" w:rsidP="00472D40">
      <w:pPr>
        <w:ind w:left="0" w:firstLine="274"/>
        <w:rPr>
          <w:rFonts w:ascii="Arial" w:hAnsi="Arial" w:cs="Arial"/>
          <w:sz w:val="24"/>
          <w:szCs w:val="24"/>
        </w:rPr>
      </w:pPr>
      <w:r w:rsidRPr="00EB2FB7">
        <w:rPr>
          <w:rFonts w:ascii="Arial" w:hAnsi="Arial" w:cs="Arial"/>
          <w:sz w:val="24"/>
          <w:szCs w:val="24"/>
        </w:rPr>
        <w:t>13.23% racialized.</w:t>
      </w:r>
    </w:p>
    <w:p w:rsidR="004F40F9" w:rsidRPr="00EB2FB7" w:rsidRDefault="004F40F9" w:rsidP="004F40F9">
      <w:pPr>
        <w:rPr>
          <w:rFonts w:ascii="Arial" w:hAnsi="Arial" w:cs="Arial"/>
          <w:sz w:val="24"/>
          <w:szCs w:val="24"/>
        </w:rPr>
      </w:pPr>
      <w:r w:rsidRPr="00EB2FB7">
        <w:rPr>
          <w:rFonts w:ascii="Arial" w:hAnsi="Arial" w:cs="Arial"/>
          <w:sz w:val="24"/>
          <w:szCs w:val="24"/>
        </w:rPr>
        <w:t>No member self-identified as Inuit.</w:t>
      </w:r>
    </w:p>
    <w:p w:rsidR="004F40F9" w:rsidRPr="00D17A78" w:rsidRDefault="004F40F9" w:rsidP="004F40F9">
      <w:pPr>
        <w:rPr>
          <w:rFonts w:ascii="Arial" w:hAnsi="Arial" w:cs="Arial"/>
          <w:b/>
          <w:sz w:val="24"/>
          <w:szCs w:val="24"/>
        </w:rPr>
      </w:pPr>
      <w:r w:rsidRPr="00D17A78">
        <w:rPr>
          <w:rFonts w:ascii="Arial" w:hAnsi="Arial" w:cs="Arial"/>
          <w:b/>
          <w:color w:val="365F91"/>
          <w:sz w:val="24"/>
          <w:szCs w:val="24"/>
        </w:rPr>
        <w:t>For Designated Early Ch</w:t>
      </w:r>
      <w:r w:rsidR="00D17A78">
        <w:rPr>
          <w:rFonts w:ascii="Arial" w:hAnsi="Arial" w:cs="Arial"/>
          <w:b/>
          <w:color w:val="365F91"/>
          <w:sz w:val="24"/>
          <w:szCs w:val="24"/>
        </w:rPr>
        <w:t>ildhood Educator (DECE) members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0.88% First Nations;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1.03% </w:t>
      </w:r>
      <w:r w:rsidRPr="00EB2FB7">
        <w:rPr>
          <w:rFonts w:ascii="Arial" w:hAnsi="Arial" w:cs="Arial"/>
          <w:sz w:val="24"/>
          <w:szCs w:val="24"/>
          <w:shd w:val="clear" w:color="auto" w:fill="FFFFFF"/>
        </w:rPr>
        <w:t>Métis</w:t>
      </w:r>
      <w:r w:rsidRPr="00EB2FB7">
        <w:rPr>
          <w:rFonts w:ascii="Arial" w:hAnsi="Arial" w:cs="Arial"/>
          <w:sz w:val="24"/>
          <w:szCs w:val="24"/>
        </w:rPr>
        <w:t>;</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1.47% </w:t>
      </w:r>
      <w:r w:rsidRPr="00EB2FB7">
        <w:rPr>
          <w:rFonts w:ascii="Arial" w:hAnsi="Arial" w:cs="Arial"/>
          <w:sz w:val="24"/>
          <w:szCs w:val="24"/>
          <w:shd w:val="clear" w:color="auto" w:fill="FFFFFF"/>
        </w:rPr>
        <w:t>person with a disability</w:t>
      </w:r>
      <w:r w:rsidRPr="00EB2FB7">
        <w:rPr>
          <w:rFonts w:ascii="Arial" w:hAnsi="Arial" w:cs="Arial"/>
          <w:sz w:val="24"/>
          <w:szCs w:val="24"/>
        </w:rPr>
        <w:t>;</w:t>
      </w:r>
    </w:p>
    <w:p w:rsidR="006D660F" w:rsidRDefault="004F40F9" w:rsidP="006D660F">
      <w:pPr>
        <w:contextualSpacing/>
        <w:rPr>
          <w:rFonts w:ascii="Arial" w:hAnsi="Arial" w:cs="Arial"/>
          <w:sz w:val="24"/>
          <w:szCs w:val="24"/>
        </w:rPr>
      </w:pPr>
      <w:r w:rsidRPr="00EB2FB7">
        <w:rPr>
          <w:rFonts w:ascii="Arial" w:hAnsi="Arial" w:cs="Arial"/>
          <w:sz w:val="24"/>
          <w:szCs w:val="24"/>
        </w:rPr>
        <w:t xml:space="preserve"> 1.03% 2SLGBTQ+; and</w:t>
      </w:r>
    </w:p>
    <w:p w:rsidR="008F36F0" w:rsidRDefault="006D660F" w:rsidP="006D660F">
      <w:pPr>
        <w:contextualSpacing/>
        <w:rPr>
          <w:rFonts w:ascii="Arial" w:hAnsi="Arial" w:cs="Arial"/>
          <w:sz w:val="24"/>
          <w:szCs w:val="24"/>
        </w:rPr>
      </w:pPr>
      <w:r>
        <w:rPr>
          <w:rFonts w:ascii="Arial" w:hAnsi="Arial" w:cs="Arial"/>
          <w:sz w:val="24"/>
          <w:szCs w:val="24"/>
        </w:rPr>
        <w:t xml:space="preserve"> </w:t>
      </w:r>
      <w:r w:rsidR="004F40F9" w:rsidRPr="00EB2FB7">
        <w:rPr>
          <w:rFonts w:ascii="Arial" w:hAnsi="Arial" w:cs="Arial"/>
          <w:sz w:val="24"/>
          <w:szCs w:val="24"/>
        </w:rPr>
        <w:t>7.36% racialized.</w:t>
      </w:r>
    </w:p>
    <w:p w:rsidR="00C8288A" w:rsidRDefault="00C8288A" w:rsidP="00C8288A">
      <w:pPr>
        <w:pStyle w:val="BodyTextIndent"/>
        <w:spacing w:after="0"/>
        <w:ind w:left="0" w:firstLine="274"/>
        <w:contextualSpacing/>
        <w:rPr>
          <w:rFonts w:ascii="Arial" w:hAnsi="Arial" w:cs="Arial"/>
          <w:sz w:val="24"/>
          <w:szCs w:val="24"/>
        </w:rPr>
      </w:pPr>
      <w:r>
        <w:rPr>
          <w:rFonts w:ascii="Arial" w:hAnsi="Arial" w:cs="Arial"/>
          <w:sz w:val="24"/>
          <w:szCs w:val="24"/>
        </w:rPr>
        <w:t xml:space="preserve"> No member self-identified as Inuit.</w:t>
      </w:r>
    </w:p>
    <w:p w:rsidR="004F40F9" w:rsidRPr="00EB2FB7" w:rsidRDefault="004F40F9" w:rsidP="004F40F9">
      <w:pPr>
        <w:rPr>
          <w:rFonts w:ascii="Arial" w:hAnsi="Arial" w:cs="Arial"/>
          <w:sz w:val="24"/>
          <w:szCs w:val="24"/>
        </w:rPr>
      </w:pPr>
    </w:p>
    <w:p w:rsidR="004F40F9" w:rsidRPr="00D17A78" w:rsidRDefault="004F40F9" w:rsidP="004F40F9">
      <w:pPr>
        <w:ind w:left="0" w:firstLine="274"/>
        <w:rPr>
          <w:rFonts w:ascii="Arial" w:hAnsi="Arial" w:cs="Arial"/>
          <w:b/>
          <w:sz w:val="24"/>
          <w:szCs w:val="24"/>
        </w:rPr>
      </w:pPr>
      <w:r w:rsidRPr="00D17A78">
        <w:rPr>
          <w:rFonts w:ascii="Arial" w:hAnsi="Arial" w:cs="Arial"/>
          <w:b/>
          <w:color w:val="365F91"/>
          <w:sz w:val="24"/>
          <w:szCs w:val="24"/>
        </w:rPr>
        <w:t>For Educational Support Personnel/Professional Supp</w:t>
      </w:r>
      <w:r w:rsidR="00D17A78" w:rsidRPr="00D17A78">
        <w:rPr>
          <w:rFonts w:ascii="Arial" w:hAnsi="Arial" w:cs="Arial"/>
          <w:b/>
          <w:color w:val="365F91"/>
          <w:sz w:val="24"/>
          <w:szCs w:val="24"/>
        </w:rPr>
        <w:t>ort Personnel (ESP/PSP) members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3.60% First Nations;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4.50% Métis;</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5.41% person with a disability; and</w:t>
      </w:r>
    </w:p>
    <w:p w:rsidR="004F40F9" w:rsidRPr="00EB2FB7" w:rsidRDefault="004F40F9" w:rsidP="004F40F9">
      <w:pPr>
        <w:rPr>
          <w:rFonts w:ascii="Arial" w:hAnsi="Arial" w:cs="Arial"/>
          <w:sz w:val="24"/>
          <w:szCs w:val="24"/>
        </w:rPr>
      </w:pPr>
      <w:r w:rsidRPr="00EB2FB7">
        <w:rPr>
          <w:rFonts w:ascii="Arial" w:hAnsi="Arial" w:cs="Arial"/>
          <w:sz w:val="24"/>
          <w:szCs w:val="24"/>
        </w:rPr>
        <w:t xml:space="preserve"> 1.80% 2SLGBTQ+.</w:t>
      </w:r>
    </w:p>
    <w:p w:rsidR="004F40F9" w:rsidRPr="00EB2FB7" w:rsidRDefault="004F40F9" w:rsidP="00E940F5">
      <w:pPr>
        <w:rPr>
          <w:rFonts w:ascii="Arial" w:hAnsi="Arial" w:cs="Arial"/>
          <w:sz w:val="24"/>
          <w:szCs w:val="24"/>
        </w:rPr>
      </w:pPr>
      <w:r w:rsidRPr="00EB2FB7">
        <w:rPr>
          <w:rFonts w:ascii="Arial" w:hAnsi="Arial" w:cs="Arial"/>
          <w:sz w:val="24"/>
          <w:szCs w:val="24"/>
        </w:rPr>
        <w:t>No member self-identified as Inuit or</w:t>
      </w:r>
      <w:r w:rsidR="008F36F0">
        <w:rPr>
          <w:rFonts w:ascii="Arial" w:hAnsi="Arial" w:cs="Arial"/>
          <w:sz w:val="24"/>
          <w:szCs w:val="24"/>
        </w:rPr>
        <w:t xml:space="preserve"> </w:t>
      </w:r>
      <w:r w:rsidRPr="00EB2FB7">
        <w:rPr>
          <w:rFonts w:ascii="Arial" w:hAnsi="Arial" w:cs="Arial"/>
          <w:sz w:val="24"/>
          <w:szCs w:val="24"/>
        </w:rPr>
        <w:t>racialized.</w:t>
      </w:r>
    </w:p>
    <w:p w:rsidR="004F40F9" w:rsidRPr="00EB2FB7" w:rsidRDefault="004F40F9" w:rsidP="004F40F9">
      <w:pPr>
        <w:rPr>
          <w:rFonts w:ascii="Arial" w:hAnsi="Arial" w:cs="Arial"/>
          <w:b/>
          <w:dstrike/>
          <w:noProof/>
          <w:sz w:val="24"/>
          <w:szCs w:val="24"/>
        </w:rPr>
      </w:pPr>
    </w:p>
    <w:p w:rsidR="004F40F9" w:rsidRPr="00EB2FB7" w:rsidRDefault="004F40F9" w:rsidP="004F40F9">
      <w:pPr>
        <w:pStyle w:val="Footer"/>
        <w:rPr>
          <w:rFonts w:ascii="Arial" w:hAnsi="Arial" w:cs="Arial"/>
        </w:rPr>
      </w:pPr>
      <w:r w:rsidRPr="00D17A78">
        <w:rPr>
          <w:rFonts w:ascii="Arial" w:hAnsi="Arial" w:cs="Arial"/>
          <w:b/>
          <w:bCs/>
          <w:color w:val="365F91"/>
        </w:rPr>
        <w:t>ETFO Executive</w:t>
      </w:r>
    </w:p>
    <w:p w:rsidR="004F40F9" w:rsidRPr="00EB2FB7" w:rsidRDefault="004F40F9" w:rsidP="004F40F9">
      <w:pPr>
        <w:pStyle w:val="Footer"/>
        <w:jc w:val="left"/>
        <w:rPr>
          <w:rFonts w:ascii="Arial" w:hAnsi="Arial" w:cs="Arial"/>
        </w:rPr>
      </w:pPr>
      <w:r w:rsidRPr="00D17A78">
        <w:rPr>
          <w:rFonts w:ascii="Arial" w:hAnsi="Arial" w:cs="Arial"/>
          <w:color w:val="365F91"/>
        </w:rPr>
        <w:t xml:space="preserve">Five of the 14 </w:t>
      </w:r>
      <w:r w:rsidRPr="00EB2FB7">
        <w:rPr>
          <w:rFonts w:ascii="Arial" w:hAnsi="Arial" w:cs="Arial"/>
        </w:rPr>
        <w:t>provincial Executive members self-identified as a person with a disability, a member of a racialized group or a 2SLGBTQ+ member.</w:t>
      </w:r>
    </w:p>
    <w:p w:rsidR="004F40F9" w:rsidRPr="00EB2FB7" w:rsidRDefault="004F40F9" w:rsidP="004F40F9">
      <w:pPr>
        <w:pStyle w:val="Footer"/>
        <w:ind w:left="720"/>
        <w:rPr>
          <w:rFonts w:ascii="Arial" w:hAnsi="Arial" w:cs="Arial"/>
        </w:rPr>
      </w:pPr>
      <w:r w:rsidRPr="00EB2FB7">
        <w:rPr>
          <w:rFonts w:ascii="Arial" w:hAnsi="Arial" w:cs="Arial"/>
        </w:rPr>
        <w:t> </w:t>
      </w:r>
    </w:p>
    <w:p w:rsidR="004F40F9" w:rsidRPr="00EB2FB7" w:rsidRDefault="004F40F9" w:rsidP="004F40F9">
      <w:pPr>
        <w:pStyle w:val="Footer"/>
        <w:rPr>
          <w:rFonts w:ascii="Arial" w:hAnsi="Arial" w:cs="Arial"/>
        </w:rPr>
      </w:pPr>
      <w:r w:rsidRPr="00D17A78">
        <w:rPr>
          <w:rFonts w:ascii="Arial" w:hAnsi="Arial" w:cs="Arial"/>
          <w:b/>
          <w:bCs/>
          <w:color w:val="365F91"/>
        </w:rPr>
        <w:t>ETFO Local Presidents</w:t>
      </w:r>
    </w:p>
    <w:p w:rsidR="004F40F9" w:rsidRPr="00EB2FB7" w:rsidRDefault="004F40F9" w:rsidP="004F40F9">
      <w:pPr>
        <w:pStyle w:val="Footer"/>
        <w:rPr>
          <w:rFonts w:ascii="Arial" w:hAnsi="Arial" w:cs="Arial"/>
        </w:rPr>
      </w:pPr>
      <w:r w:rsidRPr="00EB2FB7">
        <w:rPr>
          <w:rFonts w:ascii="Arial" w:hAnsi="Arial" w:cs="Arial"/>
        </w:rPr>
        <w:t xml:space="preserve">Of the presidents of ETFO’s 76 locals for which we have self-identification information:  </w:t>
      </w:r>
    </w:p>
    <w:p w:rsidR="004F40F9" w:rsidRPr="00EB2FB7" w:rsidRDefault="004F40F9" w:rsidP="004F40F9">
      <w:pPr>
        <w:pStyle w:val="Footer"/>
        <w:widowControl/>
        <w:numPr>
          <w:ilvl w:val="0"/>
          <w:numId w:val="4"/>
        </w:numPr>
        <w:tabs>
          <w:tab w:val="clear" w:pos="4680"/>
          <w:tab w:val="clear" w:pos="9360"/>
        </w:tabs>
        <w:autoSpaceDE/>
        <w:autoSpaceDN/>
        <w:adjustRightInd/>
        <w:ind w:left="720"/>
        <w:jc w:val="left"/>
        <w:rPr>
          <w:rFonts w:ascii="Arial" w:hAnsi="Arial" w:cs="Arial"/>
        </w:rPr>
      </w:pPr>
      <w:r w:rsidRPr="00EB2FB7">
        <w:rPr>
          <w:rFonts w:ascii="Arial" w:hAnsi="Arial" w:cs="Arial"/>
        </w:rPr>
        <w:t>For teacher local presidents, three or fewer self-identified as a member of</w:t>
      </w:r>
      <w:r w:rsidR="008F36F0">
        <w:rPr>
          <w:rFonts w:ascii="Arial" w:hAnsi="Arial" w:cs="Arial"/>
        </w:rPr>
        <w:t xml:space="preserve"> a</w:t>
      </w:r>
      <w:r w:rsidRPr="00EB2FB7">
        <w:rPr>
          <w:rFonts w:ascii="Arial" w:hAnsi="Arial" w:cs="Arial"/>
        </w:rPr>
        <w:t xml:space="preserve"> racialized group, three or fewer self-identified as 2SLGBTQ+ and three or fewer self-identified as First Nations.</w:t>
      </w:r>
    </w:p>
    <w:p w:rsidR="004F40F9" w:rsidRPr="00EB2FB7" w:rsidRDefault="004F40F9" w:rsidP="004F40F9">
      <w:pPr>
        <w:pStyle w:val="Footer"/>
        <w:widowControl/>
        <w:numPr>
          <w:ilvl w:val="0"/>
          <w:numId w:val="4"/>
        </w:numPr>
        <w:tabs>
          <w:tab w:val="clear" w:pos="4680"/>
          <w:tab w:val="clear" w:pos="9360"/>
        </w:tabs>
        <w:autoSpaceDE/>
        <w:autoSpaceDN/>
        <w:adjustRightInd/>
        <w:ind w:left="720"/>
        <w:jc w:val="left"/>
        <w:rPr>
          <w:rFonts w:ascii="Arial" w:hAnsi="Arial" w:cs="Arial"/>
        </w:rPr>
      </w:pPr>
      <w:r w:rsidRPr="00EB2FB7">
        <w:rPr>
          <w:rFonts w:ascii="Arial" w:hAnsi="Arial" w:cs="Arial"/>
        </w:rPr>
        <w:t xml:space="preserve">For OT local presidents, three or fewer self-identified as persons with a disability, three or fewer self-identified as 2SLGBTQ+, three or fewer self-identified as members of </w:t>
      </w:r>
      <w:r w:rsidR="008F36F0">
        <w:rPr>
          <w:rFonts w:ascii="Arial" w:hAnsi="Arial" w:cs="Arial"/>
        </w:rPr>
        <w:t xml:space="preserve">a </w:t>
      </w:r>
      <w:r w:rsidRPr="00EB2FB7">
        <w:rPr>
          <w:rFonts w:ascii="Arial" w:hAnsi="Arial" w:cs="Arial"/>
        </w:rPr>
        <w:t xml:space="preserve">racialized group and three or fewer self-identified as First Nations. </w:t>
      </w:r>
    </w:p>
    <w:p w:rsidR="004F40F9" w:rsidRPr="00EB2FB7" w:rsidRDefault="004F40F9" w:rsidP="004F40F9">
      <w:pPr>
        <w:pStyle w:val="Footer"/>
        <w:widowControl/>
        <w:numPr>
          <w:ilvl w:val="0"/>
          <w:numId w:val="4"/>
        </w:numPr>
        <w:tabs>
          <w:tab w:val="clear" w:pos="4680"/>
          <w:tab w:val="clear" w:pos="9360"/>
        </w:tabs>
        <w:autoSpaceDE/>
        <w:autoSpaceDN/>
        <w:adjustRightInd/>
        <w:ind w:left="720"/>
        <w:jc w:val="left"/>
        <w:rPr>
          <w:rFonts w:ascii="Arial" w:hAnsi="Arial" w:cs="Arial"/>
        </w:rPr>
      </w:pPr>
      <w:r w:rsidRPr="00EB2FB7">
        <w:rPr>
          <w:rFonts w:ascii="Arial" w:hAnsi="Arial" w:cs="Arial"/>
        </w:rPr>
        <w:t>For ESP/PSP local presidents, three or fewer self-identified as Métis.</w:t>
      </w:r>
    </w:p>
    <w:p w:rsidR="004F40F9" w:rsidRPr="00EB2FB7" w:rsidRDefault="004F40F9" w:rsidP="004F40F9">
      <w:pPr>
        <w:pStyle w:val="Footer"/>
        <w:widowControl/>
        <w:numPr>
          <w:ilvl w:val="0"/>
          <w:numId w:val="4"/>
        </w:numPr>
        <w:tabs>
          <w:tab w:val="clear" w:pos="4680"/>
          <w:tab w:val="clear" w:pos="9360"/>
        </w:tabs>
        <w:autoSpaceDE/>
        <w:autoSpaceDN/>
        <w:adjustRightInd/>
        <w:ind w:left="720"/>
        <w:jc w:val="left"/>
        <w:rPr>
          <w:rFonts w:ascii="Arial" w:hAnsi="Arial" w:cs="Arial"/>
        </w:rPr>
      </w:pPr>
      <w:r w:rsidRPr="00EB2FB7">
        <w:rPr>
          <w:rFonts w:ascii="Arial" w:hAnsi="Arial" w:cs="Arial"/>
        </w:rPr>
        <w:t>For DECE local presidents, no one self-identified in any category.</w:t>
      </w:r>
    </w:p>
    <w:p w:rsidR="004F40F9" w:rsidRPr="00EB2FB7" w:rsidRDefault="004F40F9" w:rsidP="004F40F9">
      <w:pPr>
        <w:rPr>
          <w:rFonts w:ascii="Arial" w:eastAsia="Times New Roman" w:hAnsi="Arial" w:cs="Arial"/>
          <w:b/>
          <w:sz w:val="24"/>
          <w:szCs w:val="24"/>
        </w:rPr>
      </w:pPr>
    </w:p>
    <w:p w:rsidR="004F40F9" w:rsidRPr="00EB2FB7" w:rsidRDefault="004F40F9" w:rsidP="004F40F9">
      <w:pPr>
        <w:pStyle w:val="Footer"/>
        <w:jc w:val="left"/>
        <w:rPr>
          <w:rFonts w:ascii="Arial" w:hAnsi="Arial" w:cs="Arial"/>
          <w:b/>
        </w:rPr>
      </w:pPr>
      <w:r w:rsidRPr="00D17A78">
        <w:rPr>
          <w:rFonts w:ascii="Arial" w:hAnsi="Arial" w:cs="Arial"/>
          <w:b/>
          <w:color w:val="365F91"/>
        </w:rPr>
        <w:t xml:space="preserve">ETFO Chief Negotiators </w:t>
      </w:r>
    </w:p>
    <w:p w:rsidR="004F40F9" w:rsidRPr="00EB2FB7" w:rsidRDefault="004F40F9" w:rsidP="004F40F9">
      <w:pPr>
        <w:pStyle w:val="Footer"/>
        <w:jc w:val="left"/>
        <w:rPr>
          <w:rFonts w:ascii="Arial" w:hAnsi="Arial" w:cs="Arial"/>
        </w:rPr>
      </w:pPr>
      <w:r w:rsidRPr="00EB2FB7">
        <w:rPr>
          <w:rFonts w:ascii="Arial" w:hAnsi="Arial" w:cs="Arial"/>
        </w:rPr>
        <w:t>Of the 50 locals for which we have information about chief negotiators:</w:t>
      </w:r>
    </w:p>
    <w:p w:rsidR="004F40F9" w:rsidRPr="00EB2FB7" w:rsidRDefault="004F40F9" w:rsidP="00896CC6">
      <w:pPr>
        <w:pStyle w:val="Footer"/>
        <w:numPr>
          <w:ilvl w:val="0"/>
          <w:numId w:val="13"/>
        </w:numPr>
        <w:ind w:left="720"/>
        <w:jc w:val="left"/>
        <w:rPr>
          <w:rFonts w:ascii="Arial" w:hAnsi="Arial" w:cs="Arial"/>
        </w:rPr>
      </w:pPr>
      <w:r w:rsidRPr="00EB2FB7">
        <w:rPr>
          <w:rFonts w:ascii="Arial" w:hAnsi="Arial" w:cs="Arial"/>
        </w:rPr>
        <w:t>For teacher local chief negotiators, three or fe</w:t>
      </w:r>
      <w:r w:rsidR="005B7134">
        <w:rPr>
          <w:rFonts w:ascii="Arial" w:hAnsi="Arial" w:cs="Arial"/>
        </w:rPr>
        <w:t>wer self-identified as a member</w:t>
      </w:r>
      <w:r w:rsidRPr="00EB2FB7">
        <w:rPr>
          <w:rFonts w:ascii="Arial" w:hAnsi="Arial" w:cs="Arial"/>
        </w:rPr>
        <w:t xml:space="preserve"> 2SLGBTQ+.</w:t>
      </w:r>
    </w:p>
    <w:p w:rsidR="004F40F9" w:rsidRPr="00EB2FB7" w:rsidRDefault="004F40F9" w:rsidP="00896CC6">
      <w:pPr>
        <w:pStyle w:val="Footer"/>
        <w:numPr>
          <w:ilvl w:val="0"/>
          <w:numId w:val="13"/>
        </w:numPr>
        <w:ind w:left="720"/>
        <w:jc w:val="left"/>
        <w:rPr>
          <w:rFonts w:ascii="Arial" w:hAnsi="Arial" w:cs="Arial"/>
        </w:rPr>
      </w:pPr>
      <w:r w:rsidRPr="00EB2FB7">
        <w:rPr>
          <w:rFonts w:ascii="Arial" w:hAnsi="Arial" w:cs="Arial"/>
        </w:rPr>
        <w:t xml:space="preserve">For OT local chief negotiators, three or fewer self-identified as persons with a disability, three or fewer self-identified as 2SLGBTQ+, three or fewer self-identified as members of </w:t>
      </w:r>
      <w:r w:rsidR="008F36F0">
        <w:rPr>
          <w:rFonts w:ascii="Arial" w:hAnsi="Arial" w:cs="Arial"/>
        </w:rPr>
        <w:t xml:space="preserve">a </w:t>
      </w:r>
      <w:r w:rsidRPr="00EB2FB7">
        <w:rPr>
          <w:rFonts w:ascii="Arial" w:hAnsi="Arial" w:cs="Arial"/>
        </w:rPr>
        <w:t>racialized group and three or fewer self-identified as persons with a disability.</w:t>
      </w:r>
    </w:p>
    <w:p w:rsidR="004F40F9" w:rsidRPr="00E940F5" w:rsidRDefault="004F40F9" w:rsidP="00896CC6">
      <w:pPr>
        <w:pStyle w:val="Footer"/>
        <w:numPr>
          <w:ilvl w:val="0"/>
          <w:numId w:val="13"/>
        </w:numPr>
        <w:ind w:left="720"/>
        <w:jc w:val="left"/>
        <w:rPr>
          <w:rFonts w:ascii="Arial" w:hAnsi="Arial" w:cs="Arial"/>
        </w:rPr>
      </w:pPr>
      <w:r w:rsidRPr="00EB2FB7">
        <w:rPr>
          <w:rFonts w:ascii="Arial" w:hAnsi="Arial" w:cs="Arial"/>
        </w:rPr>
        <w:t>For ESP/PSP and DECE local chief negotiators, no one self-identified in any category.</w:t>
      </w:r>
    </w:p>
    <w:p w:rsidR="00082C40" w:rsidRDefault="00082C40" w:rsidP="00C8288A">
      <w:pPr>
        <w:pStyle w:val="Footer"/>
        <w:jc w:val="left"/>
        <w:rPr>
          <w:rFonts w:ascii="Arial" w:hAnsi="Arial" w:cs="Arial"/>
          <w:b/>
        </w:rPr>
      </w:pPr>
    </w:p>
    <w:p w:rsidR="00C8288A" w:rsidRPr="00C8288A" w:rsidRDefault="00C8288A" w:rsidP="00C8288A">
      <w:pPr>
        <w:pStyle w:val="Footer"/>
        <w:jc w:val="left"/>
        <w:rPr>
          <w:rFonts w:ascii="Arial" w:hAnsi="Arial" w:cs="Arial"/>
          <w:b/>
        </w:rPr>
      </w:pPr>
      <w:r w:rsidRPr="00D17A78">
        <w:rPr>
          <w:rFonts w:ascii="Arial" w:hAnsi="Arial" w:cs="Arial"/>
          <w:b/>
          <w:color w:val="365F91"/>
        </w:rPr>
        <w:t xml:space="preserve">Provincial Staff </w:t>
      </w:r>
    </w:p>
    <w:p w:rsidR="00C8288A" w:rsidRPr="00C8288A" w:rsidRDefault="00C8288A" w:rsidP="00C8288A">
      <w:pPr>
        <w:pStyle w:val="Footer"/>
        <w:jc w:val="left"/>
        <w:rPr>
          <w:rFonts w:ascii="Arial" w:hAnsi="Arial" w:cs="Arial"/>
        </w:rPr>
      </w:pPr>
      <w:r w:rsidRPr="00C8288A">
        <w:rPr>
          <w:rFonts w:ascii="Arial" w:hAnsi="Arial" w:cs="Arial"/>
        </w:rPr>
        <w:t xml:space="preserve">Of the </w:t>
      </w:r>
      <w:r w:rsidRPr="00D17A78">
        <w:rPr>
          <w:rFonts w:ascii="Arial" w:hAnsi="Arial" w:cs="Arial"/>
        </w:rPr>
        <w:t>124</w:t>
      </w:r>
      <w:r w:rsidRPr="00C8288A">
        <w:rPr>
          <w:rFonts w:ascii="Arial" w:hAnsi="Arial" w:cs="Arial"/>
        </w:rPr>
        <w:t xml:space="preserve"> people actively working at ETFO’s provincial office:</w:t>
      </w:r>
    </w:p>
    <w:p w:rsidR="007440C8" w:rsidRPr="00C8288A" w:rsidRDefault="00C8288A" w:rsidP="007440C8">
      <w:pPr>
        <w:rPr>
          <w:rFonts w:ascii="Arial" w:hAnsi="Arial" w:cs="Arial"/>
          <w:sz w:val="24"/>
          <w:szCs w:val="24"/>
        </w:rPr>
      </w:pPr>
      <w:r w:rsidRPr="00C8288A">
        <w:rPr>
          <w:rFonts w:ascii="Arial" w:hAnsi="Arial" w:cs="Arial"/>
          <w:sz w:val="24"/>
          <w:szCs w:val="24"/>
        </w:rPr>
        <w:t>2.00% First Nations; Métis; Inuit;</w:t>
      </w:r>
      <w:bookmarkStart w:id="11" w:name="_GoBack"/>
      <w:bookmarkEnd w:id="11"/>
    </w:p>
    <w:p w:rsidR="00C8288A" w:rsidRDefault="00C8288A" w:rsidP="007440C8">
      <w:pPr>
        <w:rPr>
          <w:rFonts w:ascii="Arial" w:hAnsi="Arial" w:cs="Arial"/>
          <w:sz w:val="24"/>
          <w:szCs w:val="24"/>
        </w:rPr>
      </w:pPr>
      <w:r>
        <w:rPr>
          <w:rFonts w:ascii="Arial" w:hAnsi="Arial" w:cs="Arial"/>
          <w:sz w:val="24"/>
          <w:szCs w:val="24"/>
        </w:rPr>
        <w:t>5.00% persons with a disability;</w:t>
      </w:r>
    </w:p>
    <w:p w:rsidR="00C8288A" w:rsidRDefault="00C8288A" w:rsidP="007440C8">
      <w:pPr>
        <w:rPr>
          <w:rFonts w:ascii="Arial" w:hAnsi="Arial" w:cs="Arial"/>
          <w:sz w:val="24"/>
          <w:szCs w:val="24"/>
        </w:rPr>
      </w:pPr>
      <w:r>
        <w:rPr>
          <w:rFonts w:ascii="Arial" w:hAnsi="Arial" w:cs="Arial"/>
          <w:sz w:val="24"/>
          <w:szCs w:val="24"/>
        </w:rPr>
        <w:t>6.00% 2SLGBTQ+; and</w:t>
      </w:r>
    </w:p>
    <w:p w:rsidR="00C8288A" w:rsidRPr="00C8288A" w:rsidRDefault="00C8288A" w:rsidP="007440C8">
      <w:pPr>
        <w:rPr>
          <w:rFonts w:ascii="Arial" w:hAnsi="Arial" w:cs="Arial"/>
          <w:sz w:val="24"/>
          <w:szCs w:val="24"/>
        </w:rPr>
      </w:pPr>
      <w:r>
        <w:rPr>
          <w:rFonts w:ascii="Arial" w:hAnsi="Arial" w:cs="Arial"/>
          <w:sz w:val="24"/>
          <w:szCs w:val="24"/>
        </w:rPr>
        <w:t>38.00% racialized.</w:t>
      </w:r>
    </w:p>
    <w:p w:rsidR="005A1176" w:rsidRDefault="005A1176" w:rsidP="00082C40">
      <w:pPr>
        <w:ind w:left="0"/>
        <w:rPr>
          <w:rFonts w:ascii="Arial" w:hAnsi="Arial" w:cs="Arial"/>
          <w:sz w:val="24"/>
          <w:szCs w:val="24"/>
        </w:rPr>
      </w:pPr>
    </w:p>
    <w:p w:rsidR="00C8288A" w:rsidRDefault="00C8288A" w:rsidP="007440C8">
      <w:pPr>
        <w:rPr>
          <w:rFonts w:ascii="Arial" w:hAnsi="Arial" w:cs="Arial"/>
          <w:sz w:val="24"/>
          <w:szCs w:val="24"/>
        </w:rPr>
      </w:pPr>
      <w:r>
        <w:rPr>
          <w:rFonts w:ascii="Arial" w:hAnsi="Arial" w:cs="Arial"/>
          <w:sz w:val="24"/>
          <w:szCs w:val="24"/>
        </w:rPr>
        <w:t xml:space="preserve">Of the </w:t>
      </w:r>
      <w:r w:rsidRPr="00D17A78">
        <w:rPr>
          <w:rFonts w:ascii="Arial" w:hAnsi="Arial" w:cs="Arial"/>
          <w:bCs/>
          <w:sz w:val="24"/>
          <w:szCs w:val="24"/>
        </w:rPr>
        <w:t>64</w:t>
      </w:r>
      <w:r w:rsidRPr="00D17A78">
        <w:rPr>
          <w:rFonts w:ascii="Arial" w:hAnsi="Arial" w:cs="Arial"/>
          <w:sz w:val="24"/>
          <w:szCs w:val="24"/>
        </w:rPr>
        <w:t xml:space="preserve"> </w:t>
      </w:r>
      <w:r>
        <w:rPr>
          <w:rFonts w:ascii="Arial" w:hAnsi="Arial" w:cs="Arial"/>
          <w:sz w:val="24"/>
          <w:szCs w:val="24"/>
        </w:rPr>
        <w:t>Administration/Executive/Management Staff:</w:t>
      </w:r>
    </w:p>
    <w:p w:rsidR="00C8288A" w:rsidRDefault="00C8288A" w:rsidP="007440C8">
      <w:pPr>
        <w:rPr>
          <w:rFonts w:ascii="Arial" w:hAnsi="Arial" w:cs="Arial"/>
          <w:sz w:val="24"/>
          <w:szCs w:val="24"/>
        </w:rPr>
      </w:pPr>
      <w:r>
        <w:rPr>
          <w:rFonts w:ascii="Arial" w:hAnsi="Arial" w:cs="Arial"/>
          <w:sz w:val="24"/>
          <w:szCs w:val="24"/>
        </w:rPr>
        <w:t xml:space="preserve">3.00% </w:t>
      </w:r>
      <w:r w:rsidRPr="00C8288A">
        <w:rPr>
          <w:rFonts w:ascii="Arial" w:hAnsi="Arial" w:cs="Arial"/>
          <w:sz w:val="24"/>
          <w:szCs w:val="24"/>
        </w:rPr>
        <w:t>First Nations; Métis; Inuit;</w:t>
      </w:r>
    </w:p>
    <w:p w:rsidR="00C8288A" w:rsidRDefault="00C8288A" w:rsidP="007440C8">
      <w:pPr>
        <w:rPr>
          <w:rFonts w:ascii="Arial" w:hAnsi="Arial" w:cs="Arial"/>
          <w:sz w:val="24"/>
          <w:szCs w:val="24"/>
        </w:rPr>
      </w:pPr>
      <w:r>
        <w:rPr>
          <w:rFonts w:ascii="Arial" w:hAnsi="Arial" w:cs="Arial"/>
          <w:sz w:val="24"/>
          <w:szCs w:val="24"/>
        </w:rPr>
        <w:t>8.00% persons with a disability;</w:t>
      </w:r>
    </w:p>
    <w:p w:rsidR="00456BFF" w:rsidRDefault="00456BFF" w:rsidP="007440C8">
      <w:pPr>
        <w:rPr>
          <w:rFonts w:ascii="Arial" w:hAnsi="Arial" w:cs="Arial"/>
          <w:sz w:val="24"/>
          <w:szCs w:val="24"/>
        </w:rPr>
      </w:pPr>
      <w:r>
        <w:rPr>
          <w:rFonts w:ascii="Arial" w:hAnsi="Arial" w:cs="Arial"/>
          <w:sz w:val="24"/>
          <w:szCs w:val="24"/>
        </w:rPr>
        <w:t>8.00% 2SLGBTQ+; and</w:t>
      </w:r>
    </w:p>
    <w:p w:rsidR="00C8288A" w:rsidRPr="00C8288A" w:rsidRDefault="00456BFF" w:rsidP="007440C8">
      <w:pPr>
        <w:rPr>
          <w:rFonts w:ascii="Arial" w:hAnsi="Arial" w:cs="Arial"/>
          <w:sz w:val="24"/>
          <w:szCs w:val="24"/>
        </w:rPr>
      </w:pPr>
      <w:r>
        <w:rPr>
          <w:rFonts w:ascii="Arial" w:hAnsi="Arial" w:cs="Arial"/>
          <w:sz w:val="24"/>
          <w:szCs w:val="24"/>
        </w:rPr>
        <w:t xml:space="preserve">27.00% racialized. </w:t>
      </w:r>
    </w:p>
    <w:p w:rsidR="00C8288A" w:rsidRPr="00C8288A" w:rsidRDefault="00C8288A" w:rsidP="007440C8">
      <w:pPr>
        <w:rPr>
          <w:rFonts w:ascii="Arial" w:hAnsi="Arial" w:cs="Arial"/>
          <w:sz w:val="24"/>
          <w:szCs w:val="24"/>
        </w:rPr>
      </w:pPr>
    </w:p>
    <w:p w:rsidR="00456BFF" w:rsidRDefault="00456BFF" w:rsidP="00E417D1">
      <w:pPr>
        <w:rPr>
          <w:rFonts w:ascii="Arial" w:hAnsi="Arial" w:cs="Arial"/>
          <w:sz w:val="24"/>
          <w:szCs w:val="24"/>
        </w:rPr>
      </w:pPr>
      <w:r>
        <w:rPr>
          <w:rFonts w:ascii="Arial" w:hAnsi="Arial" w:cs="Arial"/>
          <w:sz w:val="24"/>
          <w:szCs w:val="24"/>
        </w:rPr>
        <w:t xml:space="preserve">Of the </w:t>
      </w:r>
      <w:r w:rsidRPr="00D17A78">
        <w:rPr>
          <w:rFonts w:ascii="Arial" w:hAnsi="Arial" w:cs="Arial"/>
          <w:bCs/>
          <w:sz w:val="24"/>
          <w:szCs w:val="24"/>
        </w:rPr>
        <w:t>60</w:t>
      </w:r>
      <w:r w:rsidRPr="00D17A78">
        <w:rPr>
          <w:rFonts w:ascii="Arial" w:hAnsi="Arial" w:cs="Arial"/>
          <w:sz w:val="24"/>
          <w:szCs w:val="24"/>
        </w:rPr>
        <w:t xml:space="preserve"> </w:t>
      </w:r>
      <w:r>
        <w:rPr>
          <w:rFonts w:ascii="Arial" w:hAnsi="Arial" w:cs="Arial"/>
          <w:sz w:val="24"/>
          <w:szCs w:val="24"/>
        </w:rPr>
        <w:t>Support Staff:</w:t>
      </w:r>
    </w:p>
    <w:p w:rsidR="00456BFF" w:rsidRDefault="00456BFF" w:rsidP="00456BFF">
      <w:pPr>
        <w:rPr>
          <w:rFonts w:ascii="Arial" w:hAnsi="Arial" w:cs="Arial"/>
          <w:sz w:val="24"/>
          <w:szCs w:val="24"/>
        </w:rPr>
      </w:pPr>
      <w:r>
        <w:rPr>
          <w:rFonts w:ascii="Arial" w:hAnsi="Arial" w:cs="Arial"/>
          <w:sz w:val="24"/>
          <w:szCs w:val="24"/>
        </w:rPr>
        <w:t>2.00% persons with a disability;</w:t>
      </w:r>
    </w:p>
    <w:p w:rsidR="00456BFF" w:rsidRDefault="00456BFF" w:rsidP="00456BFF">
      <w:pPr>
        <w:rPr>
          <w:rFonts w:ascii="Arial" w:hAnsi="Arial" w:cs="Arial"/>
          <w:sz w:val="24"/>
          <w:szCs w:val="24"/>
        </w:rPr>
      </w:pPr>
      <w:r>
        <w:rPr>
          <w:rFonts w:ascii="Arial" w:hAnsi="Arial" w:cs="Arial"/>
          <w:sz w:val="24"/>
          <w:szCs w:val="24"/>
        </w:rPr>
        <w:t>3.00% 2SLGBTQ+; and</w:t>
      </w:r>
    </w:p>
    <w:p w:rsidR="00456BFF" w:rsidRDefault="00456BFF" w:rsidP="00456BFF">
      <w:pPr>
        <w:rPr>
          <w:rFonts w:ascii="Arial" w:hAnsi="Arial" w:cs="Arial"/>
          <w:sz w:val="24"/>
          <w:szCs w:val="24"/>
        </w:rPr>
      </w:pPr>
      <w:r>
        <w:rPr>
          <w:rFonts w:ascii="Arial" w:hAnsi="Arial" w:cs="Arial"/>
          <w:sz w:val="24"/>
          <w:szCs w:val="24"/>
        </w:rPr>
        <w:t xml:space="preserve">50.00% racialized. </w:t>
      </w:r>
    </w:p>
    <w:p w:rsidR="00E417D1" w:rsidRPr="00590BFC" w:rsidRDefault="00E417D1" w:rsidP="00E417D1">
      <w:pPr>
        <w:jc w:val="left"/>
        <w:rPr>
          <w:rFonts w:ascii="Arial" w:hAnsi="Arial" w:cs="Arial"/>
          <w:sz w:val="24"/>
          <w:szCs w:val="24"/>
        </w:rPr>
      </w:pPr>
      <w:r w:rsidRPr="00590BFC">
        <w:rPr>
          <w:rFonts w:ascii="Arial" w:hAnsi="Arial" w:cs="Arial"/>
          <w:sz w:val="24"/>
          <w:szCs w:val="24"/>
        </w:rPr>
        <w:t>No</w:t>
      </w:r>
      <w:r>
        <w:rPr>
          <w:rFonts w:ascii="Arial" w:hAnsi="Arial" w:cs="Arial"/>
          <w:sz w:val="24"/>
          <w:szCs w:val="24"/>
        </w:rPr>
        <w:t xml:space="preserve"> staff </w:t>
      </w:r>
      <w:r w:rsidRPr="00590BFC">
        <w:rPr>
          <w:rFonts w:ascii="Arial" w:hAnsi="Arial" w:cs="Arial"/>
          <w:sz w:val="24"/>
          <w:szCs w:val="24"/>
        </w:rPr>
        <w:t>self-identified as</w:t>
      </w:r>
      <w:r>
        <w:rPr>
          <w:rFonts w:ascii="Arial" w:hAnsi="Arial" w:cs="Arial"/>
          <w:sz w:val="24"/>
          <w:szCs w:val="24"/>
        </w:rPr>
        <w:t xml:space="preserve"> </w:t>
      </w:r>
      <w:r w:rsidRPr="00C8288A">
        <w:rPr>
          <w:rFonts w:ascii="Arial" w:hAnsi="Arial" w:cs="Arial"/>
          <w:sz w:val="24"/>
          <w:szCs w:val="24"/>
        </w:rPr>
        <w:t>First Nations; Métis</w:t>
      </w:r>
      <w:r>
        <w:rPr>
          <w:rFonts w:ascii="Arial" w:hAnsi="Arial" w:cs="Arial"/>
          <w:sz w:val="24"/>
          <w:szCs w:val="24"/>
        </w:rPr>
        <w:t xml:space="preserve"> or</w:t>
      </w:r>
      <w:r w:rsidRPr="00590BFC">
        <w:rPr>
          <w:rFonts w:ascii="Arial" w:hAnsi="Arial" w:cs="Arial"/>
          <w:sz w:val="24"/>
          <w:szCs w:val="24"/>
        </w:rPr>
        <w:t xml:space="preserve"> Inuit.</w:t>
      </w:r>
    </w:p>
    <w:p w:rsidR="00C8288A" w:rsidRPr="00456BFF" w:rsidRDefault="00C8288A" w:rsidP="00E417D1">
      <w:pPr>
        <w:ind w:left="0"/>
        <w:rPr>
          <w:rFonts w:ascii="Arial" w:hAnsi="Arial" w:cs="Arial"/>
          <w:sz w:val="24"/>
          <w:szCs w:val="24"/>
        </w:rPr>
      </w:pPr>
    </w:p>
    <w:p w:rsidR="00BC6B3B" w:rsidRPr="00297AE1" w:rsidRDefault="00BC6B3B" w:rsidP="002946BF">
      <w:pPr>
        <w:spacing w:line="276" w:lineRule="auto"/>
        <w:jc w:val="left"/>
        <w:rPr>
          <w:rFonts w:ascii="Arial" w:hAnsi="Arial" w:cs="Arial"/>
          <w:b/>
          <w:bCs/>
          <w:sz w:val="24"/>
          <w:szCs w:val="24"/>
        </w:rPr>
      </w:pPr>
      <w:bookmarkStart w:id="12" w:name="_Hlk35416688"/>
      <w:bookmarkStart w:id="13" w:name="_Hlk35416039"/>
      <w:r w:rsidRPr="00D17A78">
        <w:rPr>
          <w:rFonts w:ascii="Arial" w:hAnsi="Arial" w:cs="Arial"/>
          <w:b/>
          <w:bCs/>
          <w:color w:val="365F91"/>
          <w:sz w:val="24"/>
          <w:szCs w:val="24"/>
        </w:rPr>
        <w:t>Standing Committees</w:t>
      </w:r>
    </w:p>
    <w:p w:rsidR="00297AE1" w:rsidRPr="00590BFC" w:rsidRDefault="00297AE1" w:rsidP="00297AE1">
      <w:pPr>
        <w:spacing w:line="276" w:lineRule="auto"/>
        <w:jc w:val="left"/>
        <w:rPr>
          <w:rFonts w:ascii="Arial" w:hAnsi="Arial" w:cs="Arial"/>
          <w:sz w:val="24"/>
          <w:szCs w:val="24"/>
        </w:rPr>
      </w:pPr>
      <w:r>
        <w:rPr>
          <w:rFonts w:ascii="Arial" w:hAnsi="Arial" w:cs="Arial"/>
          <w:sz w:val="24"/>
          <w:szCs w:val="24"/>
        </w:rPr>
        <w:t>Of the 155</w:t>
      </w:r>
      <w:r w:rsidRPr="00590BFC">
        <w:rPr>
          <w:rFonts w:ascii="Arial" w:hAnsi="Arial" w:cs="Arial"/>
          <w:sz w:val="24"/>
          <w:szCs w:val="24"/>
        </w:rPr>
        <w:t xml:space="preserve"> members appointed to serve on ETFO</w:t>
      </w:r>
      <w:r w:rsidR="00782EF4">
        <w:rPr>
          <w:rFonts w:ascii="Arial" w:hAnsi="Arial" w:cs="Arial"/>
          <w:sz w:val="24"/>
          <w:szCs w:val="24"/>
        </w:rPr>
        <w:t xml:space="preserve"> Standing Committees</w:t>
      </w:r>
      <w:r w:rsidRPr="00590BFC">
        <w:rPr>
          <w:rFonts w:ascii="Arial" w:hAnsi="Arial" w:cs="Arial"/>
          <w:sz w:val="24"/>
          <w:szCs w:val="24"/>
        </w:rPr>
        <w:t xml:space="preserve"> in </w:t>
      </w:r>
      <w:r>
        <w:rPr>
          <w:rFonts w:ascii="Arial" w:hAnsi="Arial" w:cs="Arial"/>
          <w:sz w:val="24"/>
          <w:szCs w:val="24"/>
        </w:rPr>
        <w:t>2020-2021</w:t>
      </w:r>
      <w:r w:rsidRPr="00590BFC">
        <w:rPr>
          <w:rFonts w:ascii="Arial" w:hAnsi="Arial" w:cs="Arial"/>
          <w:sz w:val="24"/>
          <w:szCs w:val="24"/>
        </w:rPr>
        <w:t>:</w:t>
      </w:r>
    </w:p>
    <w:p w:rsidR="00297AE1" w:rsidRPr="00590BFC" w:rsidRDefault="00297AE1" w:rsidP="00297AE1">
      <w:pPr>
        <w:ind w:firstLine="10"/>
        <w:jc w:val="left"/>
        <w:rPr>
          <w:rFonts w:ascii="Arial" w:hAnsi="Arial" w:cs="Arial"/>
          <w:sz w:val="24"/>
          <w:szCs w:val="24"/>
        </w:rPr>
      </w:pPr>
      <w:r>
        <w:rPr>
          <w:rFonts w:ascii="Arial" w:hAnsi="Arial" w:cs="Arial"/>
          <w:sz w:val="24"/>
          <w:szCs w:val="24"/>
        </w:rPr>
        <w:t>5.16</w:t>
      </w:r>
      <w:r w:rsidRPr="00590BFC">
        <w:rPr>
          <w:rFonts w:ascii="Arial" w:hAnsi="Arial" w:cs="Arial"/>
          <w:sz w:val="24"/>
          <w:szCs w:val="24"/>
        </w:rPr>
        <w:t>% First Nations;</w:t>
      </w:r>
    </w:p>
    <w:p w:rsidR="00297AE1" w:rsidRPr="00590BFC" w:rsidRDefault="00297AE1" w:rsidP="00297AE1">
      <w:pPr>
        <w:jc w:val="left"/>
        <w:rPr>
          <w:rFonts w:ascii="Arial" w:hAnsi="Arial" w:cs="Arial"/>
          <w:sz w:val="24"/>
          <w:szCs w:val="24"/>
        </w:rPr>
      </w:pPr>
      <w:r>
        <w:rPr>
          <w:rFonts w:ascii="Arial" w:hAnsi="Arial" w:cs="Arial"/>
          <w:sz w:val="24"/>
          <w:szCs w:val="24"/>
        </w:rPr>
        <w:t>4.52</w:t>
      </w:r>
      <w:r w:rsidRPr="00590BFC">
        <w:rPr>
          <w:rFonts w:ascii="Arial" w:hAnsi="Arial" w:cs="Arial"/>
          <w:sz w:val="24"/>
          <w:szCs w:val="24"/>
        </w:rPr>
        <w:t>% Métis;</w:t>
      </w:r>
    </w:p>
    <w:p w:rsidR="00297AE1" w:rsidRPr="00590BFC" w:rsidRDefault="00297AE1" w:rsidP="00297AE1">
      <w:pPr>
        <w:jc w:val="left"/>
        <w:rPr>
          <w:rFonts w:ascii="Arial" w:hAnsi="Arial" w:cs="Arial"/>
          <w:sz w:val="24"/>
          <w:szCs w:val="24"/>
        </w:rPr>
      </w:pPr>
      <w:r>
        <w:rPr>
          <w:rFonts w:ascii="Arial" w:hAnsi="Arial" w:cs="Arial"/>
          <w:sz w:val="24"/>
          <w:szCs w:val="24"/>
        </w:rPr>
        <w:t>10.32</w:t>
      </w:r>
      <w:r w:rsidRPr="00590BFC">
        <w:rPr>
          <w:rFonts w:ascii="Arial" w:hAnsi="Arial" w:cs="Arial"/>
          <w:sz w:val="24"/>
          <w:szCs w:val="24"/>
        </w:rPr>
        <w:t xml:space="preserve">% person with a disability; </w:t>
      </w:r>
    </w:p>
    <w:p w:rsidR="00297AE1" w:rsidRPr="00590BFC" w:rsidRDefault="00297AE1" w:rsidP="00297AE1">
      <w:pPr>
        <w:jc w:val="left"/>
        <w:rPr>
          <w:rFonts w:ascii="Arial" w:hAnsi="Arial" w:cs="Arial"/>
          <w:sz w:val="24"/>
          <w:szCs w:val="24"/>
        </w:rPr>
      </w:pPr>
      <w:r>
        <w:rPr>
          <w:rFonts w:ascii="Arial" w:hAnsi="Arial" w:cs="Arial"/>
          <w:sz w:val="24"/>
          <w:szCs w:val="24"/>
        </w:rPr>
        <w:t>15.48</w:t>
      </w:r>
      <w:r w:rsidRPr="00590BFC">
        <w:rPr>
          <w:rFonts w:ascii="Arial" w:hAnsi="Arial" w:cs="Arial"/>
          <w:sz w:val="24"/>
          <w:szCs w:val="24"/>
        </w:rPr>
        <w:t>% 2SLGBTQ+; and</w:t>
      </w:r>
    </w:p>
    <w:p w:rsidR="00297AE1" w:rsidRPr="00590BFC" w:rsidRDefault="00297AE1" w:rsidP="00297AE1">
      <w:pPr>
        <w:jc w:val="left"/>
        <w:rPr>
          <w:rFonts w:ascii="Arial" w:hAnsi="Arial" w:cs="Arial"/>
          <w:sz w:val="24"/>
          <w:szCs w:val="24"/>
        </w:rPr>
      </w:pPr>
      <w:r>
        <w:rPr>
          <w:rFonts w:ascii="Arial" w:hAnsi="Arial" w:cs="Arial"/>
          <w:sz w:val="24"/>
          <w:szCs w:val="24"/>
        </w:rPr>
        <w:t>23.87</w:t>
      </w:r>
      <w:r w:rsidRPr="00590BFC">
        <w:rPr>
          <w:rFonts w:ascii="Arial" w:hAnsi="Arial" w:cs="Arial"/>
          <w:sz w:val="24"/>
          <w:szCs w:val="24"/>
        </w:rPr>
        <w:t>% racialized.</w:t>
      </w:r>
    </w:p>
    <w:p w:rsidR="00297AE1" w:rsidRPr="00590BFC" w:rsidRDefault="00297AE1" w:rsidP="00297AE1">
      <w:pPr>
        <w:jc w:val="left"/>
        <w:rPr>
          <w:rFonts w:ascii="Arial" w:hAnsi="Arial" w:cs="Arial"/>
          <w:sz w:val="24"/>
          <w:szCs w:val="24"/>
        </w:rPr>
      </w:pPr>
      <w:r w:rsidRPr="00590BFC">
        <w:rPr>
          <w:rFonts w:ascii="Arial" w:hAnsi="Arial" w:cs="Arial"/>
          <w:sz w:val="24"/>
          <w:szCs w:val="24"/>
        </w:rPr>
        <w:t>No member self-identified as Inuit.</w:t>
      </w:r>
    </w:p>
    <w:p w:rsidR="00453972" w:rsidRPr="00CB70AA" w:rsidRDefault="00453972" w:rsidP="000C19D7">
      <w:pPr>
        <w:ind w:left="0"/>
      </w:pPr>
    </w:p>
    <w:p w:rsidR="00E57D47" w:rsidRDefault="00E37B8D" w:rsidP="00E37B8D">
      <w:pPr>
        <w:rPr>
          <w:rFonts w:ascii="Arial" w:hAnsi="Arial" w:cs="Arial"/>
          <w:b/>
          <w:bCs/>
          <w:color w:val="365F91"/>
          <w:sz w:val="24"/>
          <w:szCs w:val="24"/>
        </w:rPr>
      </w:pPr>
      <w:r w:rsidRPr="00FB4004">
        <w:rPr>
          <w:rFonts w:ascii="Arial" w:hAnsi="Arial" w:cs="Arial"/>
          <w:b/>
          <w:bCs/>
          <w:color w:val="365F91"/>
          <w:sz w:val="24"/>
          <w:szCs w:val="24"/>
        </w:rPr>
        <w:t>Summer A</w:t>
      </w:r>
      <w:r w:rsidR="00E57D47">
        <w:rPr>
          <w:rFonts w:ascii="Arial" w:hAnsi="Arial" w:cs="Arial"/>
          <w:b/>
          <w:bCs/>
          <w:color w:val="365F91"/>
          <w:sz w:val="24"/>
          <w:szCs w:val="24"/>
        </w:rPr>
        <w:t>cademy</w:t>
      </w:r>
    </w:p>
    <w:p w:rsidR="00E37B8D" w:rsidRPr="000E5F1A" w:rsidRDefault="00E37B8D" w:rsidP="00E37B8D">
      <w:pPr>
        <w:rPr>
          <w:rFonts w:ascii="Arial" w:hAnsi="Arial" w:cs="Arial"/>
          <w:b/>
          <w:bCs/>
          <w:sz w:val="24"/>
          <w:szCs w:val="24"/>
        </w:rPr>
      </w:pPr>
      <w:r w:rsidRPr="00E57D47">
        <w:rPr>
          <w:rFonts w:ascii="Arial" w:hAnsi="Arial" w:cs="Arial"/>
          <w:bCs/>
          <w:sz w:val="24"/>
          <w:szCs w:val="24"/>
        </w:rPr>
        <w:t>July-August, 2020 (1,139 participants)</w:t>
      </w:r>
    </w:p>
    <w:p w:rsidR="00E37B8D" w:rsidRPr="000E5F1A" w:rsidRDefault="00E37B8D" w:rsidP="00E37B8D">
      <w:pPr>
        <w:rPr>
          <w:rFonts w:ascii="Arial" w:hAnsi="Arial" w:cs="Arial"/>
          <w:sz w:val="24"/>
          <w:szCs w:val="24"/>
        </w:rPr>
      </w:pPr>
      <w:r>
        <w:rPr>
          <w:rFonts w:ascii="Arial" w:hAnsi="Arial" w:cs="Arial"/>
          <w:sz w:val="24"/>
          <w:szCs w:val="24"/>
          <w:lang w:val="en-CA"/>
        </w:rPr>
        <w:t>0.40</w:t>
      </w:r>
      <w:r w:rsidRPr="000E5F1A">
        <w:rPr>
          <w:rFonts w:ascii="Arial" w:hAnsi="Arial" w:cs="Arial"/>
          <w:sz w:val="24"/>
          <w:szCs w:val="24"/>
          <w:lang w:val="en-CA"/>
        </w:rPr>
        <w:t>% First Nations;</w:t>
      </w:r>
    </w:p>
    <w:p w:rsidR="00E37B8D" w:rsidRPr="000E5F1A" w:rsidRDefault="00E37B8D" w:rsidP="00E37B8D">
      <w:pPr>
        <w:rPr>
          <w:rFonts w:ascii="Times New Roman" w:hAnsi="Times New Roman" w:cs="Times New Roman"/>
          <w:sz w:val="24"/>
          <w:szCs w:val="24"/>
        </w:rPr>
      </w:pPr>
      <w:r>
        <w:rPr>
          <w:rFonts w:ascii="Arial" w:hAnsi="Arial" w:cs="Arial"/>
          <w:sz w:val="24"/>
          <w:szCs w:val="24"/>
          <w:lang w:val="en-CA"/>
        </w:rPr>
        <w:t>0.40</w:t>
      </w:r>
      <w:r w:rsidRPr="000E5F1A">
        <w:rPr>
          <w:rFonts w:ascii="Arial" w:hAnsi="Arial" w:cs="Arial"/>
          <w:sz w:val="24"/>
          <w:szCs w:val="24"/>
          <w:lang w:val="en-CA"/>
        </w:rPr>
        <w:t xml:space="preserve">% </w:t>
      </w:r>
      <w:r w:rsidRPr="000E5F1A">
        <w:rPr>
          <w:rFonts w:ascii="Arial" w:hAnsi="Arial" w:cs="Arial"/>
          <w:sz w:val="24"/>
          <w:szCs w:val="24"/>
        </w:rPr>
        <w:t>Métis</w:t>
      </w:r>
      <w:r w:rsidRPr="000E5F1A">
        <w:rPr>
          <w:rFonts w:ascii="Arial" w:hAnsi="Arial" w:cs="Arial"/>
          <w:sz w:val="24"/>
          <w:szCs w:val="24"/>
          <w:lang w:val="en-CA"/>
        </w:rPr>
        <w:t>;</w:t>
      </w:r>
    </w:p>
    <w:p w:rsidR="00E37B8D" w:rsidRPr="000E5F1A" w:rsidRDefault="00E37B8D" w:rsidP="00E37B8D">
      <w:pPr>
        <w:rPr>
          <w:sz w:val="24"/>
          <w:szCs w:val="24"/>
        </w:rPr>
      </w:pPr>
      <w:r>
        <w:rPr>
          <w:rFonts w:ascii="Arial" w:hAnsi="Arial" w:cs="Arial"/>
          <w:sz w:val="24"/>
          <w:szCs w:val="24"/>
          <w:lang w:val="en-CA"/>
        </w:rPr>
        <w:t>3.60</w:t>
      </w:r>
      <w:r w:rsidRPr="000E5F1A">
        <w:rPr>
          <w:rFonts w:ascii="Arial" w:hAnsi="Arial" w:cs="Arial"/>
          <w:sz w:val="24"/>
          <w:szCs w:val="24"/>
          <w:lang w:val="en-CA"/>
        </w:rPr>
        <w:t>% person with a disability;</w:t>
      </w:r>
    </w:p>
    <w:p w:rsidR="00E37B8D" w:rsidRDefault="00E37B8D" w:rsidP="00E37B8D">
      <w:pPr>
        <w:rPr>
          <w:rFonts w:ascii="Arial" w:hAnsi="Arial" w:cs="Arial"/>
          <w:sz w:val="24"/>
          <w:szCs w:val="24"/>
          <w:lang w:val="en-CA"/>
        </w:rPr>
      </w:pPr>
      <w:r>
        <w:rPr>
          <w:rFonts w:ascii="Arial" w:hAnsi="Arial" w:cs="Arial"/>
          <w:sz w:val="24"/>
          <w:szCs w:val="24"/>
        </w:rPr>
        <w:t>2.20</w:t>
      </w:r>
      <w:r w:rsidRPr="000E5F1A">
        <w:rPr>
          <w:rFonts w:ascii="Arial" w:hAnsi="Arial" w:cs="Arial"/>
          <w:sz w:val="24"/>
          <w:szCs w:val="24"/>
          <w:lang w:val="en-CA"/>
        </w:rPr>
        <w:t>% 2SLGBTQ+; and</w:t>
      </w:r>
    </w:p>
    <w:p w:rsidR="00E37B8D" w:rsidRPr="002640FF" w:rsidRDefault="00E37B8D" w:rsidP="00E37B8D">
      <w:pPr>
        <w:rPr>
          <w:sz w:val="24"/>
          <w:szCs w:val="24"/>
        </w:rPr>
      </w:pPr>
      <w:r>
        <w:rPr>
          <w:rFonts w:ascii="Arial" w:hAnsi="Arial" w:cs="Arial"/>
          <w:sz w:val="24"/>
          <w:szCs w:val="24"/>
          <w:lang w:val="en-CA"/>
        </w:rPr>
        <w:t>12.30</w:t>
      </w:r>
      <w:r w:rsidRPr="000E5F1A">
        <w:rPr>
          <w:rFonts w:ascii="Arial" w:hAnsi="Arial" w:cs="Arial"/>
          <w:sz w:val="24"/>
          <w:szCs w:val="24"/>
          <w:lang w:val="en-CA"/>
        </w:rPr>
        <w:t>% racialized groups.</w:t>
      </w:r>
    </w:p>
    <w:p w:rsidR="00E37B8D" w:rsidRPr="000E5F1A" w:rsidRDefault="00E37B8D" w:rsidP="00E37B8D">
      <w:pPr>
        <w:rPr>
          <w:rFonts w:ascii="Arial" w:hAnsi="Arial" w:cs="Arial"/>
          <w:sz w:val="24"/>
          <w:szCs w:val="24"/>
        </w:rPr>
      </w:pPr>
      <w:r w:rsidRPr="000E5F1A">
        <w:rPr>
          <w:rFonts w:ascii="Arial" w:hAnsi="Arial" w:cs="Arial"/>
          <w:sz w:val="24"/>
          <w:szCs w:val="24"/>
        </w:rPr>
        <w:t>No member self-identified as Inuit.</w:t>
      </w:r>
    </w:p>
    <w:p w:rsidR="00E37B8D" w:rsidRPr="00EC0F1B" w:rsidRDefault="00E37B8D" w:rsidP="00E37B8D">
      <w:pPr>
        <w:rPr>
          <w:rFonts w:ascii="Arial" w:hAnsi="Arial" w:cs="Arial"/>
          <w:color w:val="FF0000"/>
          <w:sz w:val="24"/>
          <w:szCs w:val="24"/>
          <w:lang w:val="en-CA"/>
        </w:rPr>
      </w:pPr>
    </w:p>
    <w:p w:rsidR="00E57D47" w:rsidRDefault="00E37B8D" w:rsidP="00E37B8D">
      <w:pPr>
        <w:tabs>
          <w:tab w:val="left" w:pos="0"/>
        </w:tabs>
        <w:rPr>
          <w:rFonts w:ascii="Arial" w:hAnsi="Arial" w:cs="Arial"/>
          <w:b/>
          <w:bCs/>
          <w:color w:val="365F91"/>
          <w:sz w:val="24"/>
          <w:szCs w:val="24"/>
        </w:rPr>
      </w:pPr>
      <w:r w:rsidRPr="00FB4004">
        <w:rPr>
          <w:rFonts w:ascii="Arial" w:hAnsi="Arial" w:cs="Arial"/>
          <w:b/>
          <w:bCs/>
          <w:noProof/>
          <w:color w:val="365F91"/>
          <w:sz w:val="24"/>
          <w:szCs w:val="24"/>
        </w:rPr>
        <w:t>Annual Meeting</w:t>
      </w:r>
    </w:p>
    <w:p w:rsidR="00E37B8D" w:rsidRPr="00E57D47" w:rsidRDefault="00E37B8D" w:rsidP="00E37B8D">
      <w:pPr>
        <w:tabs>
          <w:tab w:val="left" w:pos="0"/>
        </w:tabs>
        <w:rPr>
          <w:rFonts w:ascii="Arial" w:hAnsi="Arial" w:cs="Arial"/>
          <w:bCs/>
          <w:noProof/>
          <w:sz w:val="24"/>
          <w:szCs w:val="24"/>
        </w:rPr>
      </w:pPr>
      <w:r w:rsidRPr="00E57D47">
        <w:rPr>
          <w:rFonts w:ascii="Arial" w:hAnsi="Arial" w:cs="Arial"/>
          <w:bCs/>
          <w:sz w:val="24"/>
          <w:szCs w:val="24"/>
        </w:rPr>
        <w:t>August 10-13, 2020 (</w:t>
      </w:r>
      <w:r w:rsidRPr="00E57D47">
        <w:rPr>
          <w:rFonts w:ascii="Arial" w:hAnsi="Arial" w:cs="Arial"/>
          <w:bCs/>
          <w:noProof/>
          <w:sz w:val="24"/>
          <w:szCs w:val="24"/>
        </w:rPr>
        <w:t>753</w:t>
      </w:r>
      <w:r w:rsidRPr="00E57D47">
        <w:rPr>
          <w:rFonts w:ascii="Arial" w:hAnsi="Arial" w:cs="Arial"/>
          <w:bCs/>
          <w:sz w:val="24"/>
          <w:szCs w:val="24"/>
        </w:rPr>
        <w:t xml:space="preserve"> participants)</w:t>
      </w:r>
    </w:p>
    <w:p w:rsidR="00E37B8D" w:rsidRPr="00A072A3" w:rsidRDefault="00E37B8D" w:rsidP="00E37B8D">
      <w:pPr>
        <w:tabs>
          <w:tab w:val="left" w:pos="0"/>
        </w:tabs>
        <w:rPr>
          <w:rFonts w:ascii="Arial" w:hAnsi="Arial" w:cs="Arial"/>
          <w:sz w:val="24"/>
          <w:szCs w:val="24"/>
        </w:rPr>
      </w:pPr>
      <w:r w:rsidRPr="00A072A3">
        <w:rPr>
          <w:rFonts w:ascii="Arial" w:hAnsi="Arial" w:cs="Arial"/>
          <w:noProof/>
          <w:sz w:val="24"/>
          <w:szCs w:val="24"/>
        </w:rPr>
        <w:t>2.50</w:t>
      </w:r>
      <w:r w:rsidRPr="00A072A3">
        <w:rPr>
          <w:rFonts w:ascii="Arial" w:hAnsi="Arial" w:cs="Arial"/>
          <w:sz w:val="24"/>
          <w:szCs w:val="24"/>
        </w:rPr>
        <w:t>%</w:t>
      </w:r>
      <w:r w:rsidRPr="00A072A3">
        <w:rPr>
          <w:rFonts w:ascii="Arial" w:hAnsi="Arial" w:cs="Arial"/>
          <w:noProof/>
          <w:sz w:val="24"/>
          <w:szCs w:val="24"/>
        </w:rPr>
        <w:t xml:space="preserve"> </w:t>
      </w:r>
      <w:r w:rsidRPr="00A072A3">
        <w:rPr>
          <w:rFonts w:ascii="Arial" w:hAnsi="Arial" w:cs="Arial"/>
          <w:sz w:val="24"/>
          <w:szCs w:val="24"/>
        </w:rPr>
        <w:t>First Nations;</w:t>
      </w:r>
    </w:p>
    <w:p w:rsidR="00E37B8D" w:rsidRPr="00A072A3" w:rsidRDefault="00E37B8D" w:rsidP="00E37B8D">
      <w:pPr>
        <w:tabs>
          <w:tab w:val="left" w:pos="0"/>
        </w:tabs>
        <w:rPr>
          <w:rFonts w:ascii="Arial" w:hAnsi="Arial" w:cs="Arial"/>
          <w:noProof/>
          <w:sz w:val="24"/>
          <w:szCs w:val="24"/>
        </w:rPr>
      </w:pPr>
      <w:r>
        <w:rPr>
          <w:rFonts w:ascii="Arial" w:hAnsi="Arial" w:cs="Arial"/>
          <w:noProof/>
          <w:sz w:val="24"/>
          <w:szCs w:val="24"/>
        </w:rPr>
        <w:t>1.70</w:t>
      </w:r>
      <w:r w:rsidRPr="00A072A3">
        <w:rPr>
          <w:rFonts w:ascii="Arial" w:hAnsi="Arial" w:cs="Arial"/>
          <w:sz w:val="24"/>
          <w:szCs w:val="24"/>
        </w:rPr>
        <w:t xml:space="preserve">% </w:t>
      </w:r>
      <w:r w:rsidRPr="00A072A3">
        <w:rPr>
          <w:rFonts w:ascii="Arial" w:hAnsi="Arial" w:cs="Arial"/>
          <w:noProof/>
          <w:sz w:val="24"/>
          <w:szCs w:val="24"/>
        </w:rPr>
        <w:t>Métis;</w:t>
      </w:r>
    </w:p>
    <w:p w:rsidR="00E37B8D" w:rsidRPr="00A072A3" w:rsidRDefault="00E37B8D" w:rsidP="00E37B8D">
      <w:pPr>
        <w:tabs>
          <w:tab w:val="left" w:pos="0"/>
        </w:tabs>
        <w:rPr>
          <w:rFonts w:ascii="Arial" w:hAnsi="Arial" w:cs="Arial"/>
          <w:sz w:val="24"/>
          <w:szCs w:val="24"/>
        </w:rPr>
      </w:pPr>
      <w:r>
        <w:rPr>
          <w:rFonts w:ascii="Arial" w:hAnsi="Arial" w:cs="Arial"/>
          <w:noProof/>
          <w:sz w:val="24"/>
          <w:szCs w:val="24"/>
        </w:rPr>
        <w:t>8.00</w:t>
      </w:r>
      <w:r w:rsidRPr="00A072A3">
        <w:rPr>
          <w:rFonts w:ascii="Arial" w:hAnsi="Arial" w:cs="Arial"/>
          <w:sz w:val="24"/>
          <w:szCs w:val="24"/>
        </w:rPr>
        <w:t>% person with a disability;</w:t>
      </w:r>
    </w:p>
    <w:p w:rsidR="00E37B8D" w:rsidRPr="00A072A3" w:rsidRDefault="00E37B8D" w:rsidP="00E37B8D">
      <w:pPr>
        <w:tabs>
          <w:tab w:val="left" w:pos="0"/>
        </w:tabs>
        <w:rPr>
          <w:rFonts w:ascii="Arial" w:hAnsi="Arial" w:cs="Arial"/>
          <w:sz w:val="24"/>
          <w:szCs w:val="24"/>
        </w:rPr>
      </w:pPr>
      <w:r>
        <w:rPr>
          <w:rFonts w:ascii="Arial" w:hAnsi="Arial" w:cs="Arial"/>
          <w:noProof/>
          <w:sz w:val="24"/>
          <w:szCs w:val="24"/>
        </w:rPr>
        <w:t>7.80</w:t>
      </w:r>
      <w:r w:rsidRPr="00A072A3">
        <w:rPr>
          <w:rFonts w:ascii="Arial" w:hAnsi="Arial" w:cs="Arial"/>
          <w:noProof/>
          <w:sz w:val="24"/>
          <w:szCs w:val="24"/>
        </w:rPr>
        <w:t xml:space="preserve">% </w:t>
      </w:r>
      <w:r w:rsidRPr="00A072A3">
        <w:rPr>
          <w:rFonts w:ascii="Arial" w:hAnsi="Arial" w:cs="Arial"/>
          <w:sz w:val="24"/>
          <w:szCs w:val="24"/>
        </w:rPr>
        <w:t>2SLGBTQ+; and</w:t>
      </w:r>
    </w:p>
    <w:p w:rsidR="00E37B8D" w:rsidRPr="00A072A3" w:rsidRDefault="00E37B8D" w:rsidP="00E37B8D">
      <w:pPr>
        <w:tabs>
          <w:tab w:val="left" w:pos="0"/>
        </w:tabs>
        <w:rPr>
          <w:rFonts w:ascii="Arial" w:hAnsi="Arial" w:cs="Arial"/>
          <w:sz w:val="24"/>
          <w:szCs w:val="24"/>
        </w:rPr>
      </w:pPr>
      <w:r>
        <w:rPr>
          <w:rFonts w:ascii="Arial" w:hAnsi="Arial" w:cs="Arial"/>
          <w:noProof/>
          <w:sz w:val="24"/>
          <w:szCs w:val="24"/>
        </w:rPr>
        <w:t>18.70</w:t>
      </w:r>
      <w:r w:rsidRPr="00A072A3">
        <w:rPr>
          <w:rFonts w:ascii="Arial" w:hAnsi="Arial" w:cs="Arial"/>
          <w:noProof/>
          <w:sz w:val="24"/>
          <w:szCs w:val="24"/>
        </w:rPr>
        <w:t xml:space="preserve">% </w:t>
      </w:r>
      <w:r w:rsidRPr="00A072A3">
        <w:rPr>
          <w:rFonts w:ascii="Arial" w:hAnsi="Arial" w:cs="Arial"/>
          <w:sz w:val="24"/>
          <w:szCs w:val="24"/>
        </w:rPr>
        <w:t>racialized.</w:t>
      </w:r>
    </w:p>
    <w:p w:rsidR="00E37B8D" w:rsidRPr="00A072A3" w:rsidRDefault="00E37B8D" w:rsidP="00E37B8D">
      <w:pPr>
        <w:tabs>
          <w:tab w:val="left" w:pos="0"/>
        </w:tabs>
        <w:rPr>
          <w:rFonts w:ascii="Arial" w:hAnsi="Arial" w:cs="Arial"/>
          <w:sz w:val="24"/>
          <w:szCs w:val="24"/>
        </w:rPr>
      </w:pPr>
      <w:r w:rsidRPr="00A072A3">
        <w:rPr>
          <w:rFonts w:ascii="Arial" w:hAnsi="Arial" w:cs="Arial"/>
          <w:sz w:val="24"/>
          <w:szCs w:val="24"/>
        </w:rPr>
        <w:t>No member self-identified as Inuit.</w:t>
      </w:r>
    </w:p>
    <w:p w:rsidR="00082C40" w:rsidRDefault="00082C40" w:rsidP="00E37B8D">
      <w:pPr>
        <w:tabs>
          <w:tab w:val="left" w:pos="0"/>
        </w:tabs>
        <w:rPr>
          <w:rFonts w:ascii="Arial" w:hAnsi="Arial" w:cs="Arial"/>
          <w:b/>
          <w:bCs/>
          <w:noProof/>
          <w:sz w:val="24"/>
          <w:szCs w:val="24"/>
        </w:rPr>
      </w:pPr>
    </w:p>
    <w:p w:rsidR="00E57D47" w:rsidRDefault="00E37B8D" w:rsidP="00E37B8D">
      <w:pPr>
        <w:tabs>
          <w:tab w:val="left" w:pos="0"/>
        </w:tabs>
        <w:rPr>
          <w:rFonts w:ascii="Arial" w:hAnsi="Arial" w:cs="Arial"/>
          <w:b/>
          <w:bCs/>
          <w:color w:val="365F91"/>
          <w:sz w:val="24"/>
          <w:szCs w:val="24"/>
        </w:rPr>
      </w:pPr>
      <w:r w:rsidRPr="00FB4004">
        <w:rPr>
          <w:rFonts w:ascii="Arial" w:hAnsi="Arial" w:cs="Arial"/>
          <w:b/>
          <w:bCs/>
          <w:noProof/>
          <w:color w:val="365F91"/>
          <w:sz w:val="24"/>
          <w:szCs w:val="24"/>
        </w:rPr>
        <w:t>Health and Safety Webinar for Local Leaders and Health and Safety Representatives</w:t>
      </w:r>
    </w:p>
    <w:p w:rsidR="00E37B8D" w:rsidRPr="00E57D47" w:rsidRDefault="00E37B8D" w:rsidP="00E37B8D">
      <w:pPr>
        <w:tabs>
          <w:tab w:val="left" w:pos="0"/>
        </w:tabs>
        <w:rPr>
          <w:rFonts w:ascii="Arial" w:hAnsi="Arial" w:cs="Arial"/>
          <w:bCs/>
          <w:color w:val="FF0000"/>
          <w:sz w:val="24"/>
          <w:szCs w:val="24"/>
        </w:rPr>
      </w:pPr>
      <w:r w:rsidRPr="00E57D47">
        <w:rPr>
          <w:rFonts w:ascii="Arial" w:hAnsi="Arial" w:cs="Arial"/>
          <w:bCs/>
          <w:sz w:val="24"/>
          <w:szCs w:val="24"/>
        </w:rPr>
        <w:t>August 27, 2020 (</w:t>
      </w:r>
      <w:r w:rsidRPr="00E57D47">
        <w:rPr>
          <w:rFonts w:ascii="Arial" w:hAnsi="Arial" w:cs="Arial"/>
          <w:bCs/>
          <w:noProof/>
          <w:sz w:val="24"/>
          <w:szCs w:val="24"/>
        </w:rPr>
        <w:t>89</w:t>
      </w:r>
      <w:r w:rsidRPr="00E57D47">
        <w:rPr>
          <w:rFonts w:ascii="Arial" w:hAnsi="Arial" w:cs="Arial"/>
          <w:bCs/>
          <w:sz w:val="24"/>
          <w:szCs w:val="24"/>
        </w:rPr>
        <w:t xml:space="preserve"> participants)</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1</w:t>
      </w:r>
      <w:r w:rsidRPr="002640FF">
        <w:rPr>
          <w:rFonts w:ascii="Arial" w:hAnsi="Arial" w:cs="Arial"/>
          <w:noProof/>
          <w:sz w:val="24"/>
          <w:szCs w:val="24"/>
        </w:rPr>
        <w:t>.</w:t>
      </w:r>
      <w:r>
        <w:rPr>
          <w:rFonts w:ascii="Arial" w:hAnsi="Arial" w:cs="Arial"/>
          <w:noProof/>
          <w:sz w:val="24"/>
          <w:szCs w:val="24"/>
        </w:rPr>
        <w:t>10</w:t>
      </w:r>
      <w:r w:rsidRPr="002640FF">
        <w:rPr>
          <w:rFonts w:ascii="Arial" w:hAnsi="Arial" w:cs="Arial"/>
          <w:sz w:val="24"/>
          <w:szCs w:val="24"/>
        </w:rPr>
        <w:t>%</w:t>
      </w:r>
      <w:r w:rsidRPr="002640FF">
        <w:rPr>
          <w:rFonts w:ascii="Arial" w:hAnsi="Arial" w:cs="Arial"/>
          <w:noProof/>
          <w:sz w:val="24"/>
          <w:szCs w:val="24"/>
        </w:rPr>
        <w:t xml:space="preserve"> </w:t>
      </w:r>
      <w:r w:rsidRPr="002640FF">
        <w:rPr>
          <w:rFonts w:ascii="Arial" w:hAnsi="Arial" w:cs="Arial"/>
          <w:sz w:val="24"/>
          <w:szCs w:val="24"/>
        </w:rPr>
        <w:t>First Nations;</w:t>
      </w:r>
    </w:p>
    <w:p w:rsidR="00E37B8D" w:rsidRPr="002640FF" w:rsidRDefault="00E37B8D" w:rsidP="00E37B8D">
      <w:pPr>
        <w:tabs>
          <w:tab w:val="left" w:pos="0"/>
        </w:tabs>
        <w:rPr>
          <w:rFonts w:ascii="Arial" w:hAnsi="Arial" w:cs="Arial"/>
          <w:noProof/>
          <w:sz w:val="24"/>
          <w:szCs w:val="24"/>
        </w:rPr>
      </w:pPr>
      <w:r>
        <w:rPr>
          <w:rFonts w:ascii="Arial" w:hAnsi="Arial" w:cs="Arial"/>
          <w:noProof/>
          <w:sz w:val="24"/>
          <w:szCs w:val="24"/>
        </w:rPr>
        <w:t>2.30</w:t>
      </w:r>
      <w:r w:rsidRPr="002640FF">
        <w:rPr>
          <w:rFonts w:ascii="Arial" w:hAnsi="Arial" w:cs="Arial"/>
          <w:sz w:val="24"/>
          <w:szCs w:val="24"/>
        </w:rPr>
        <w:t xml:space="preserve">% </w:t>
      </w:r>
      <w:r w:rsidRPr="002640FF">
        <w:rPr>
          <w:rFonts w:ascii="Arial" w:hAnsi="Arial" w:cs="Arial"/>
          <w:noProof/>
          <w:sz w:val="24"/>
          <w:szCs w:val="24"/>
        </w:rPr>
        <w:t>Métis;</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9.00</w:t>
      </w:r>
      <w:r w:rsidRPr="002640FF">
        <w:rPr>
          <w:rFonts w:ascii="Arial" w:hAnsi="Arial" w:cs="Arial"/>
          <w:sz w:val="24"/>
          <w:szCs w:val="24"/>
        </w:rPr>
        <w:t>% person with a disability;</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9.00</w:t>
      </w:r>
      <w:r w:rsidRPr="002640FF">
        <w:rPr>
          <w:rFonts w:ascii="Arial" w:hAnsi="Arial" w:cs="Arial"/>
          <w:noProof/>
          <w:sz w:val="24"/>
          <w:szCs w:val="24"/>
        </w:rPr>
        <w:t xml:space="preserve">% </w:t>
      </w:r>
      <w:r w:rsidRPr="002640FF">
        <w:rPr>
          <w:rFonts w:ascii="Arial" w:hAnsi="Arial" w:cs="Arial"/>
          <w:sz w:val="24"/>
          <w:szCs w:val="24"/>
        </w:rPr>
        <w:t>2SLGBTQ+; and</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9.0</w:t>
      </w:r>
      <w:r w:rsidRPr="002640FF">
        <w:rPr>
          <w:rFonts w:ascii="Arial" w:hAnsi="Arial" w:cs="Arial"/>
          <w:noProof/>
          <w:sz w:val="24"/>
          <w:szCs w:val="24"/>
        </w:rPr>
        <w:t xml:space="preserve">0% </w:t>
      </w:r>
      <w:r w:rsidRPr="002640FF">
        <w:rPr>
          <w:rFonts w:ascii="Arial" w:hAnsi="Arial" w:cs="Arial"/>
          <w:sz w:val="24"/>
          <w:szCs w:val="24"/>
        </w:rPr>
        <w:t>racialized.</w:t>
      </w:r>
    </w:p>
    <w:p w:rsidR="009723E9" w:rsidRPr="00082C40" w:rsidRDefault="00E37B8D" w:rsidP="00082C40">
      <w:pPr>
        <w:tabs>
          <w:tab w:val="left" w:pos="0"/>
        </w:tabs>
        <w:ind w:left="272" w:hanging="272"/>
        <w:rPr>
          <w:rFonts w:ascii="Arial" w:hAnsi="Arial" w:cs="Arial"/>
          <w:sz w:val="24"/>
          <w:szCs w:val="24"/>
        </w:rPr>
      </w:pPr>
      <w:r>
        <w:rPr>
          <w:rFonts w:ascii="Arial" w:hAnsi="Arial" w:cs="Arial"/>
          <w:sz w:val="24"/>
          <w:szCs w:val="24"/>
        </w:rPr>
        <w:tab/>
      </w:r>
      <w:r w:rsidRPr="002640FF">
        <w:rPr>
          <w:rFonts w:ascii="Arial" w:hAnsi="Arial" w:cs="Arial"/>
          <w:sz w:val="24"/>
          <w:szCs w:val="24"/>
        </w:rPr>
        <w:t>No member self-identified as Inuit.</w:t>
      </w:r>
    </w:p>
    <w:p w:rsidR="009723E9" w:rsidRDefault="009723E9" w:rsidP="00E37B8D">
      <w:pPr>
        <w:tabs>
          <w:tab w:val="left" w:pos="0"/>
        </w:tabs>
        <w:rPr>
          <w:rFonts w:ascii="Arial" w:hAnsi="Arial" w:cs="Arial"/>
          <w:b/>
          <w:bCs/>
          <w:noProof/>
          <w:sz w:val="24"/>
          <w:szCs w:val="24"/>
        </w:rPr>
      </w:pPr>
    </w:p>
    <w:p w:rsidR="00A84517" w:rsidRDefault="00A84517">
      <w:pPr>
        <w:rPr>
          <w:rFonts w:ascii="Arial" w:hAnsi="Arial" w:cs="Arial"/>
          <w:b/>
          <w:bCs/>
          <w:noProof/>
          <w:color w:val="365F91"/>
          <w:sz w:val="24"/>
          <w:szCs w:val="24"/>
        </w:rPr>
      </w:pPr>
      <w:r>
        <w:rPr>
          <w:rFonts w:ascii="Arial" w:hAnsi="Arial" w:cs="Arial"/>
          <w:b/>
          <w:bCs/>
          <w:noProof/>
          <w:color w:val="365F91"/>
          <w:sz w:val="24"/>
          <w:szCs w:val="24"/>
        </w:rPr>
        <w:br w:type="page"/>
      </w:r>
    </w:p>
    <w:p w:rsidR="00E57D47" w:rsidRDefault="00A84517" w:rsidP="00E57D47">
      <w:pPr>
        <w:tabs>
          <w:tab w:val="left" w:pos="0"/>
        </w:tabs>
        <w:ind w:right="360"/>
        <w:rPr>
          <w:rFonts w:ascii="Arial" w:hAnsi="Arial" w:cs="Arial"/>
          <w:b/>
          <w:bCs/>
          <w:sz w:val="24"/>
          <w:szCs w:val="24"/>
        </w:rPr>
      </w:pPr>
      <w:r>
        <w:rPr>
          <w:rFonts w:ascii="Arial" w:hAnsi="Arial" w:cs="Arial"/>
          <w:b/>
          <w:bCs/>
          <w:noProof/>
          <w:color w:val="365F91"/>
          <w:sz w:val="24"/>
          <w:szCs w:val="24"/>
        </w:rPr>
        <w:t>H</w:t>
      </w:r>
      <w:r w:rsidR="00E37B8D" w:rsidRPr="00E57D47">
        <w:rPr>
          <w:rFonts w:ascii="Arial" w:hAnsi="Arial" w:cs="Arial"/>
          <w:b/>
          <w:bCs/>
          <w:noProof/>
          <w:color w:val="365F91"/>
          <w:sz w:val="24"/>
          <w:szCs w:val="24"/>
        </w:rPr>
        <w:t>ealth and Safety Webinar for ETFO Members: Overview of Worker Rights as Schools Re-Open</w:t>
      </w:r>
    </w:p>
    <w:p w:rsidR="00E37B8D" w:rsidRPr="00E57D47" w:rsidRDefault="00E37B8D" w:rsidP="00E37B8D">
      <w:pPr>
        <w:tabs>
          <w:tab w:val="left" w:pos="0"/>
        </w:tabs>
        <w:rPr>
          <w:rFonts w:ascii="Arial" w:hAnsi="Arial" w:cs="Arial"/>
          <w:bCs/>
          <w:color w:val="FF0000"/>
          <w:sz w:val="24"/>
          <w:szCs w:val="24"/>
        </w:rPr>
      </w:pPr>
      <w:r w:rsidRPr="00E57D47">
        <w:rPr>
          <w:rFonts w:ascii="Arial" w:hAnsi="Arial" w:cs="Arial"/>
          <w:bCs/>
          <w:sz w:val="24"/>
          <w:szCs w:val="24"/>
        </w:rPr>
        <w:t>September 1, 2020 (</w:t>
      </w:r>
      <w:r w:rsidRPr="00E57D47">
        <w:rPr>
          <w:rFonts w:ascii="Arial" w:hAnsi="Arial" w:cs="Arial"/>
          <w:bCs/>
          <w:noProof/>
          <w:sz w:val="24"/>
          <w:szCs w:val="24"/>
        </w:rPr>
        <w:t>323</w:t>
      </w:r>
      <w:r w:rsidRPr="00E57D47">
        <w:rPr>
          <w:rFonts w:ascii="Arial" w:hAnsi="Arial" w:cs="Arial"/>
          <w:bCs/>
          <w:sz w:val="24"/>
          <w:szCs w:val="24"/>
        </w:rPr>
        <w:t xml:space="preserve"> participants)</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0</w:t>
      </w:r>
      <w:r w:rsidRPr="002640FF">
        <w:rPr>
          <w:rFonts w:ascii="Arial" w:hAnsi="Arial" w:cs="Arial"/>
          <w:noProof/>
          <w:sz w:val="24"/>
          <w:szCs w:val="24"/>
        </w:rPr>
        <w:t>.</w:t>
      </w:r>
      <w:r>
        <w:rPr>
          <w:rFonts w:ascii="Arial" w:hAnsi="Arial" w:cs="Arial"/>
          <w:noProof/>
          <w:sz w:val="24"/>
          <w:szCs w:val="24"/>
        </w:rPr>
        <w:t>30</w:t>
      </w:r>
      <w:r w:rsidRPr="002640FF">
        <w:rPr>
          <w:rFonts w:ascii="Arial" w:hAnsi="Arial" w:cs="Arial"/>
          <w:sz w:val="24"/>
          <w:szCs w:val="24"/>
        </w:rPr>
        <w:t>%</w:t>
      </w:r>
      <w:r w:rsidRPr="002640FF">
        <w:rPr>
          <w:rFonts w:ascii="Arial" w:hAnsi="Arial" w:cs="Arial"/>
          <w:noProof/>
          <w:sz w:val="24"/>
          <w:szCs w:val="24"/>
        </w:rPr>
        <w:t xml:space="preserve"> </w:t>
      </w:r>
      <w:r w:rsidRPr="002640FF">
        <w:rPr>
          <w:rFonts w:ascii="Arial" w:hAnsi="Arial" w:cs="Arial"/>
          <w:sz w:val="24"/>
          <w:szCs w:val="24"/>
        </w:rPr>
        <w:t>First Nations;</w:t>
      </w:r>
    </w:p>
    <w:p w:rsidR="00E37B8D" w:rsidRPr="002640FF" w:rsidRDefault="00E37B8D" w:rsidP="00E37B8D">
      <w:pPr>
        <w:tabs>
          <w:tab w:val="left" w:pos="0"/>
        </w:tabs>
        <w:rPr>
          <w:rFonts w:ascii="Arial" w:hAnsi="Arial" w:cs="Arial"/>
          <w:noProof/>
          <w:sz w:val="24"/>
          <w:szCs w:val="24"/>
        </w:rPr>
      </w:pPr>
      <w:r>
        <w:rPr>
          <w:rFonts w:ascii="Arial" w:hAnsi="Arial" w:cs="Arial"/>
          <w:noProof/>
          <w:sz w:val="24"/>
          <w:szCs w:val="24"/>
        </w:rPr>
        <w:t>0.60</w:t>
      </w:r>
      <w:r w:rsidRPr="002640FF">
        <w:rPr>
          <w:rFonts w:ascii="Arial" w:hAnsi="Arial" w:cs="Arial"/>
          <w:sz w:val="24"/>
          <w:szCs w:val="24"/>
        </w:rPr>
        <w:t xml:space="preserve">% </w:t>
      </w:r>
      <w:r w:rsidRPr="002640FF">
        <w:rPr>
          <w:rFonts w:ascii="Arial" w:hAnsi="Arial" w:cs="Arial"/>
          <w:noProof/>
          <w:sz w:val="24"/>
          <w:szCs w:val="24"/>
        </w:rPr>
        <w:t>Métis;</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5.00</w:t>
      </w:r>
      <w:r w:rsidRPr="002640FF">
        <w:rPr>
          <w:rFonts w:ascii="Arial" w:hAnsi="Arial" w:cs="Arial"/>
          <w:sz w:val="24"/>
          <w:szCs w:val="24"/>
        </w:rPr>
        <w:t>% person with a disability;</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3.10</w:t>
      </w:r>
      <w:r w:rsidRPr="002640FF">
        <w:rPr>
          <w:rFonts w:ascii="Arial" w:hAnsi="Arial" w:cs="Arial"/>
          <w:noProof/>
          <w:sz w:val="24"/>
          <w:szCs w:val="24"/>
        </w:rPr>
        <w:t xml:space="preserve">% </w:t>
      </w:r>
      <w:r w:rsidRPr="002640FF">
        <w:rPr>
          <w:rFonts w:ascii="Arial" w:hAnsi="Arial" w:cs="Arial"/>
          <w:sz w:val="24"/>
          <w:szCs w:val="24"/>
        </w:rPr>
        <w:t>2SLGBTQ+; and</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20.4</w:t>
      </w:r>
      <w:r w:rsidRPr="002640FF">
        <w:rPr>
          <w:rFonts w:ascii="Arial" w:hAnsi="Arial" w:cs="Arial"/>
          <w:noProof/>
          <w:sz w:val="24"/>
          <w:szCs w:val="24"/>
        </w:rPr>
        <w:t xml:space="preserve">0% </w:t>
      </w:r>
      <w:r w:rsidRPr="002640FF">
        <w:rPr>
          <w:rFonts w:ascii="Arial" w:hAnsi="Arial" w:cs="Arial"/>
          <w:sz w:val="24"/>
          <w:szCs w:val="24"/>
        </w:rPr>
        <w:t>racialized.</w:t>
      </w:r>
    </w:p>
    <w:p w:rsidR="00E37B8D" w:rsidRDefault="00E37B8D" w:rsidP="00E37B8D">
      <w:pPr>
        <w:tabs>
          <w:tab w:val="left" w:pos="0"/>
        </w:tabs>
        <w:ind w:left="272" w:hanging="272"/>
        <w:rPr>
          <w:rFonts w:ascii="Arial" w:hAnsi="Arial" w:cs="Arial"/>
          <w:b/>
          <w:bCs/>
          <w:noProof/>
          <w:color w:val="FF0000"/>
          <w:sz w:val="24"/>
          <w:szCs w:val="24"/>
        </w:rPr>
      </w:pPr>
      <w:r>
        <w:rPr>
          <w:rFonts w:ascii="Arial" w:hAnsi="Arial" w:cs="Arial"/>
          <w:sz w:val="24"/>
          <w:szCs w:val="24"/>
        </w:rPr>
        <w:tab/>
      </w:r>
      <w:r w:rsidRPr="002640FF">
        <w:rPr>
          <w:rFonts w:ascii="Arial" w:hAnsi="Arial" w:cs="Arial"/>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E57D47" w:rsidRDefault="00E37B8D" w:rsidP="00E57D47">
      <w:pPr>
        <w:tabs>
          <w:tab w:val="left" w:pos="0"/>
          <w:tab w:val="left" w:pos="10350"/>
        </w:tabs>
        <w:ind w:right="270"/>
        <w:rPr>
          <w:rFonts w:ascii="Arial" w:hAnsi="Arial" w:cs="Arial"/>
          <w:b/>
          <w:bCs/>
          <w:noProof/>
          <w:color w:val="365F91"/>
          <w:sz w:val="24"/>
          <w:szCs w:val="24"/>
        </w:rPr>
      </w:pPr>
      <w:r w:rsidRPr="00E57D47">
        <w:rPr>
          <w:rFonts w:ascii="Arial" w:hAnsi="Arial" w:cs="Arial"/>
          <w:b/>
          <w:bCs/>
          <w:noProof/>
          <w:color w:val="365F91"/>
          <w:sz w:val="24"/>
          <w:szCs w:val="24"/>
        </w:rPr>
        <w:t>Health and Safety Webinar for ETFO Members: Overview of Worker Rig</w:t>
      </w:r>
      <w:r w:rsidR="00466CA0" w:rsidRPr="00E57D47">
        <w:rPr>
          <w:rFonts w:ascii="Arial" w:hAnsi="Arial" w:cs="Arial"/>
          <w:b/>
          <w:bCs/>
          <w:noProof/>
          <w:color w:val="365F91"/>
          <w:sz w:val="24"/>
          <w:szCs w:val="24"/>
        </w:rPr>
        <w:t xml:space="preserve">hts as Schools </w:t>
      </w:r>
    </w:p>
    <w:p w:rsidR="00E57D47" w:rsidRDefault="00466CA0" w:rsidP="00E57D47">
      <w:pPr>
        <w:tabs>
          <w:tab w:val="left" w:pos="0"/>
          <w:tab w:val="left" w:pos="10350"/>
        </w:tabs>
        <w:ind w:right="270"/>
        <w:rPr>
          <w:rFonts w:ascii="Arial" w:hAnsi="Arial" w:cs="Arial"/>
          <w:b/>
          <w:bCs/>
          <w:sz w:val="24"/>
          <w:szCs w:val="24"/>
        </w:rPr>
      </w:pPr>
      <w:r w:rsidRPr="00E57D47">
        <w:rPr>
          <w:rFonts w:ascii="Arial" w:hAnsi="Arial" w:cs="Arial"/>
          <w:b/>
          <w:bCs/>
          <w:noProof/>
          <w:color w:val="365F91"/>
          <w:sz w:val="24"/>
          <w:szCs w:val="24"/>
        </w:rPr>
        <w:t>Re-Open</w:t>
      </w:r>
    </w:p>
    <w:p w:rsidR="00E37B8D" w:rsidRPr="00E57D47" w:rsidRDefault="00E37B8D" w:rsidP="00E37B8D">
      <w:pPr>
        <w:tabs>
          <w:tab w:val="left" w:pos="0"/>
        </w:tabs>
        <w:rPr>
          <w:rFonts w:ascii="Arial" w:hAnsi="Arial" w:cs="Arial"/>
          <w:bCs/>
          <w:color w:val="FF0000"/>
          <w:sz w:val="24"/>
          <w:szCs w:val="24"/>
        </w:rPr>
      </w:pPr>
      <w:r w:rsidRPr="00E57D47">
        <w:rPr>
          <w:rFonts w:ascii="Arial" w:hAnsi="Arial" w:cs="Arial"/>
          <w:bCs/>
          <w:sz w:val="24"/>
          <w:szCs w:val="24"/>
        </w:rPr>
        <w:t>September 2, 2020 (</w:t>
      </w:r>
      <w:r w:rsidRPr="00E57D47">
        <w:rPr>
          <w:rFonts w:ascii="Arial" w:hAnsi="Arial" w:cs="Arial"/>
          <w:bCs/>
          <w:noProof/>
          <w:sz w:val="24"/>
          <w:szCs w:val="24"/>
        </w:rPr>
        <w:t>157</w:t>
      </w:r>
      <w:r w:rsidRPr="00E57D47">
        <w:rPr>
          <w:rFonts w:ascii="Arial" w:hAnsi="Arial" w:cs="Arial"/>
          <w:bCs/>
          <w:sz w:val="24"/>
          <w:szCs w:val="24"/>
        </w:rPr>
        <w:t xml:space="preserve"> participants)</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1</w:t>
      </w:r>
      <w:r w:rsidRPr="002640FF">
        <w:rPr>
          <w:rFonts w:ascii="Arial" w:hAnsi="Arial" w:cs="Arial"/>
          <w:noProof/>
          <w:sz w:val="24"/>
          <w:szCs w:val="24"/>
        </w:rPr>
        <w:t>.</w:t>
      </w:r>
      <w:r>
        <w:rPr>
          <w:rFonts w:ascii="Arial" w:hAnsi="Arial" w:cs="Arial"/>
          <w:noProof/>
          <w:sz w:val="24"/>
          <w:szCs w:val="24"/>
        </w:rPr>
        <w:t>90</w:t>
      </w:r>
      <w:r w:rsidRPr="002640FF">
        <w:rPr>
          <w:rFonts w:ascii="Arial" w:hAnsi="Arial" w:cs="Arial"/>
          <w:sz w:val="24"/>
          <w:szCs w:val="24"/>
        </w:rPr>
        <w:t>%</w:t>
      </w:r>
      <w:r w:rsidRPr="002640FF">
        <w:rPr>
          <w:rFonts w:ascii="Arial" w:hAnsi="Arial" w:cs="Arial"/>
          <w:noProof/>
          <w:sz w:val="24"/>
          <w:szCs w:val="24"/>
        </w:rPr>
        <w:t xml:space="preserve"> </w:t>
      </w:r>
      <w:r w:rsidRPr="002640FF">
        <w:rPr>
          <w:rFonts w:ascii="Arial" w:hAnsi="Arial" w:cs="Arial"/>
          <w:sz w:val="24"/>
          <w:szCs w:val="24"/>
        </w:rPr>
        <w:t>First Nations;</w:t>
      </w:r>
    </w:p>
    <w:p w:rsidR="00E37B8D" w:rsidRPr="002640FF" w:rsidRDefault="00E37B8D" w:rsidP="00E37B8D">
      <w:pPr>
        <w:tabs>
          <w:tab w:val="left" w:pos="0"/>
        </w:tabs>
        <w:rPr>
          <w:rFonts w:ascii="Arial" w:hAnsi="Arial" w:cs="Arial"/>
          <w:noProof/>
          <w:sz w:val="24"/>
          <w:szCs w:val="24"/>
        </w:rPr>
      </w:pPr>
      <w:r>
        <w:rPr>
          <w:rFonts w:ascii="Arial" w:hAnsi="Arial" w:cs="Arial"/>
          <w:noProof/>
          <w:sz w:val="24"/>
          <w:szCs w:val="24"/>
        </w:rPr>
        <w:t>0.60</w:t>
      </w:r>
      <w:r w:rsidRPr="002640FF">
        <w:rPr>
          <w:rFonts w:ascii="Arial" w:hAnsi="Arial" w:cs="Arial"/>
          <w:sz w:val="24"/>
          <w:szCs w:val="24"/>
        </w:rPr>
        <w:t xml:space="preserve">% </w:t>
      </w:r>
      <w:r w:rsidRPr="002640FF">
        <w:rPr>
          <w:rFonts w:ascii="Arial" w:hAnsi="Arial" w:cs="Arial"/>
          <w:noProof/>
          <w:sz w:val="24"/>
          <w:szCs w:val="24"/>
        </w:rPr>
        <w:t>Métis;</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4.50</w:t>
      </w:r>
      <w:r w:rsidRPr="002640FF">
        <w:rPr>
          <w:rFonts w:ascii="Arial" w:hAnsi="Arial" w:cs="Arial"/>
          <w:sz w:val="24"/>
          <w:szCs w:val="24"/>
        </w:rPr>
        <w:t>% person with a disability;</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5.10</w:t>
      </w:r>
      <w:r w:rsidRPr="002640FF">
        <w:rPr>
          <w:rFonts w:ascii="Arial" w:hAnsi="Arial" w:cs="Arial"/>
          <w:noProof/>
          <w:sz w:val="24"/>
          <w:szCs w:val="24"/>
        </w:rPr>
        <w:t xml:space="preserve">% </w:t>
      </w:r>
      <w:r w:rsidRPr="002640FF">
        <w:rPr>
          <w:rFonts w:ascii="Arial" w:hAnsi="Arial" w:cs="Arial"/>
          <w:sz w:val="24"/>
          <w:szCs w:val="24"/>
        </w:rPr>
        <w:t>2SLGBTQ+; and</w:t>
      </w:r>
    </w:p>
    <w:p w:rsidR="00E37B8D" w:rsidRPr="002640FF" w:rsidRDefault="00E37B8D" w:rsidP="00E37B8D">
      <w:pPr>
        <w:tabs>
          <w:tab w:val="left" w:pos="0"/>
        </w:tabs>
        <w:rPr>
          <w:rFonts w:ascii="Arial" w:hAnsi="Arial" w:cs="Arial"/>
          <w:sz w:val="24"/>
          <w:szCs w:val="24"/>
        </w:rPr>
      </w:pPr>
      <w:r>
        <w:rPr>
          <w:rFonts w:ascii="Arial" w:hAnsi="Arial" w:cs="Arial"/>
          <w:noProof/>
          <w:sz w:val="24"/>
          <w:szCs w:val="24"/>
        </w:rPr>
        <w:t>14.0</w:t>
      </w:r>
      <w:r w:rsidRPr="002640FF">
        <w:rPr>
          <w:rFonts w:ascii="Arial" w:hAnsi="Arial" w:cs="Arial"/>
          <w:noProof/>
          <w:sz w:val="24"/>
          <w:szCs w:val="24"/>
        </w:rPr>
        <w:t xml:space="preserve">0% </w:t>
      </w:r>
      <w:r w:rsidRPr="002640FF">
        <w:rPr>
          <w:rFonts w:ascii="Arial" w:hAnsi="Arial" w:cs="Arial"/>
          <w:sz w:val="24"/>
          <w:szCs w:val="24"/>
        </w:rPr>
        <w:t>racialized.</w:t>
      </w:r>
      <w:r>
        <w:rPr>
          <w:rFonts w:ascii="Arial" w:hAnsi="Arial" w:cs="Arial"/>
          <w:sz w:val="24"/>
          <w:szCs w:val="24"/>
        </w:rPr>
        <w:tab/>
      </w:r>
    </w:p>
    <w:p w:rsidR="00E37B8D" w:rsidRDefault="00E37B8D" w:rsidP="00E37B8D">
      <w:pPr>
        <w:tabs>
          <w:tab w:val="left" w:pos="0"/>
        </w:tabs>
        <w:ind w:left="272" w:hanging="272"/>
        <w:rPr>
          <w:rFonts w:ascii="Arial" w:hAnsi="Arial" w:cs="Arial"/>
          <w:sz w:val="24"/>
          <w:szCs w:val="24"/>
        </w:rPr>
      </w:pPr>
      <w:r>
        <w:rPr>
          <w:rFonts w:ascii="Arial" w:hAnsi="Arial" w:cs="Arial"/>
          <w:sz w:val="24"/>
          <w:szCs w:val="24"/>
        </w:rPr>
        <w:tab/>
      </w:r>
      <w:r w:rsidRPr="002640FF">
        <w:rPr>
          <w:rFonts w:ascii="Arial" w:hAnsi="Arial" w:cs="Arial"/>
          <w:sz w:val="24"/>
          <w:szCs w:val="24"/>
        </w:rPr>
        <w:t>No member self-identified as Inuit.</w:t>
      </w:r>
    </w:p>
    <w:p w:rsidR="00453972" w:rsidRDefault="00453972" w:rsidP="00453972">
      <w:pPr>
        <w:tabs>
          <w:tab w:val="left" w:pos="0"/>
        </w:tabs>
        <w:ind w:left="272" w:hanging="272"/>
        <w:rPr>
          <w:rFonts w:ascii="Arial" w:hAnsi="Arial" w:cs="Arial"/>
          <w:sz w:val="24"/>
          <w:szCs w:val="24"/>
        </w:rPr>
      </w:pPr>
    </w:p>
    <w:p w:rsidR="00E57D47" w:rsidRPr="00E57D47" w:rsidRDefault="00E37B8D" w:rsidP="00E37B8D">
      <w:pPr>
        <w:tabs>
          <w:tab w:val="left" w:pos="0"/>
        </w:tabs>
        <w:ind w:left="272" w:hanging="272"/>
        <w:rPr>
          <w:rFonts w:ascii="Arial" w:hAnsi="Arial" w:cs="Arial"/>
          <w:b/>
          <w:bCs/>
          <w:color w:val="365F91"/>
          <w:sz w:val="24"/>
          <w:szCs w:val="24"/>
        </w:rPr>
      </w:pPr>
      <w:bookmarkStart w:id="14" w:name="_Hlk68683664"/>
      <w:bookmarkEnd w:id="12"/>
      <w:bookmarkEnd w:id="13"/>
      <w:r>
        <w:rPr>
          <w:rFonts w:ascii="Arial" w:hAnsi="Arial" w:cs="Arial"/>
          <w:b/>
          <w:bCs/>
          <w:noProof/>
          <w:sz w:val="24"/>
          <w:szCs w:val="24"/>
        </w:rPr>
        <w:tab/>
      </w:r>
      <w:r w:rsidRPr="00E57D47">
        <w:rPr>
          <w:rFonts w:ascii="Arial" w:hAnsi="Arial" w:cs="Arial"/>
          <w:b/>
          <w:bCs/>
          <w:noProof/>
          <w:color w:val="365F91"/>
          <w:sz w:val="24"/>
          <w:szCs w:val="24"/>
        </w:rPr>
        <w:t>Fall Leadership</w:t>
      </w:r>
    </w:p>
    <w:p w:rsidR="00E37B8D" w:rsidRPr="00E57D47" w:rsidRDefault="00E57D47" w:rsidP="00E37B8D">
      <w:pPr>
        <w:tabs>
          <w:tab w:val="left" w:pos="0"/>
        </w:tabs>
        <w:ind w:left="272" w:hanging="272"/>
        <w:rPr>
          <w:rFonts w:ascii="Arial" w:hAnsi="Arial" w:cs="Arial"/>
          <w:bCs/>
          <w:sz w:val="24"/>
          <w:szCs w:val="24"/>
        </w:rPr>
      </w:pPr>
      <w:r w:rsidRPr="00E57D47">
        <w:rPr>
          <w:rFonts w:ascii="Arial" w:hAnsi="Arial" w:cs="Arial"/>
          <w:b/>
          <w:bCs/>
          <w:color w:val="365F91"/>
          <w:sz w:val="24"/>
          <w:szCs w:val="24"/>
        </w:rPr>
        <w:tab/>
      </w:r>
      <w:r w:rsidR="00E37B8D" w:rsidRPr="00E57D47">
        <w:rPr>
          <w:rFonts w:ascii="Arial" w:hAnsi="Arial" w:cs="Arial"/>
          <w:bCs/>
          <w:sz w:val="24"/>
          <w:szCs w:val="24"/>
        </w:rPr>
        <w:t>September 24, 2020 (</w:t>
      </w:r>
      <w:r w:rsidR="00E37B8D" w:rsidRPr="00E57D47">
        <w:rPr>
          <w:rFonts w:ascii="Arial" w:hAnsi="Arial" w:cs="Arial"/>
          <w:bCs/>
          <w:noProof/>
          <w:sz w:val="24"/>
          <w:szCs w:val="24"/>
        </w:rPr>
        <w:t>156</w:t>
      </w:r>
      <w:r w:rsidR="00E37B8D" w:rsidRPr="00E57D47">
        <w:rPr>
          <w:rFonts w:ascii="Arial" w:hAnsi="Arial" w:cs="Arial"/>
          <w:bCs/>
          <w:sz w:val="24"/>
          <w:szCs w:val="24"/>
        </w:rPr>
        <w:t xml:space="preserve"> participants)</w:t>
      </w:r>
    </w:p>
    <w:p w:rsidR="00E37B8D" w:rsidRPr="008F19E6" w:rsidRDefault="00E37B8D" w:rsidP="00E37B8D">
      <w:pPr>
        <w:tabs>
          <w:tab w:val="left" w:pos="0"/>
        </w:tabs>
        <w:rPr>
          <w:rFonts w:ascii="Arial" w:hAnsi="Arial" w:cs="Arial"/>
          <w:sz w:val="24"/>
          <w:szCs w:val="24"/>
        </w:rPr>
      </w:pPr>
      <w:r>
        <w:rPr>
          <w:rFonts w:ascii="Arial" w:hAnsi="Arial" w:cs="Arial"/>
          <w:noProof/>
          <w:sz w:val="24"/>
          <w:szCs w:val="24"/>
        </w:rPr>
        <w:t xml:space="preserve">  1.30</w:t>
      </w:r>
      <w:r w:rsidRPr="008F19E6">
        <w:rPr>
          <w:rFonts w:ascii="Arial" w:hAnsi="Arial" w:cs="Arial"/>
          <w:sz w:val="24"/>
          <w:szCs w:val="24"/>
        </w:rPr>
        <w:t>%</w:t>
      </w:r>
      <w:r w:rsidRPr="008F19E6">
        <w:rPr>
          <w:rFonts w:ascii="Arial" w:hAnsi="Arial" w:cs="Arial"/>
          <w:noProof/>
          <w:sz w:val="24"/>
          <w:szCs w:val="24"/>
        </w:rPr>
        <w:t xml:space="preserve"> </w:t>
      </w:r>
      <w:r w:rsidRPr="008F19E6">
        <w:rPr>
          <w:rFonts w:ascii="Arial" w:hAnsi="Arial" w:cs="Arial"/>
          <w:sz w:val="24"/>
          <w:szCs w:val="24"/>
        </w:rPr>
        <w:t>First Nations;</w:t>
      </w:r>
    </w:p>
    <w:p w:rsidR="00E37B8D" w:rsidRPr="008F19E6" w:rsidRDefault="00E37B8D" w:rsidP="00E37B8D">
      <w:pPr>
        <w:tabs>
          <w:tab w:val="left" w:pos="0"/>
        </w:tabs>
        <w:rPr>
          <w:rFonts w:ascii="Arial" w:hAnsi="Arial" w:cs="Arial"/>
          <w:noProof/>
          <w:sz w:val="24"/>
          <w:szCs w:val="24"/>
        </w:rPr>
      </w:pPr>
      <w:r>
        <w:rPr>
          <w:rFonts w:ascii="Arial" w:hAnsi="Arial" w:cs="Arial"/>
          <w:noProof/>
          <w:sz w:val="24"/>
          <w:szCs w:val="24"/>
        </w:rPr>
        <w:t xml:space="preserve">  0.60</w:t>
      </w:r>
      <w:r w:rsidRPr="008F19E6">
        <w:rPr>
          <w:rFonts w:ascii="Arial" w:hAnsi="Arial" w:cs="Arial"/>
          <w:sz w:val="24"/>
          <w:szCs w:val="24"/>
        </w:rPr>
        <w:t xml:space="preserve">% </w:t>
      </w:r>
      <w:r w:rsidRPr="008F19E6">
        <w:rPr>
          <w:rFonts w:ascii="Arial" w:hAnsi="Arial" w:cs="Arial"/>
          <w:noProof/>
          <w:sz w:val="24"/>
          <w:szCs w:val="24"/>
        </w:rPr>
        <w:t>Métis;</w:t>
      </w:r>
    </w:p>
    <w:p w:rsidR="00E37B8D" w:rsidRPr="008F19E6" w:rsidRDefault="00E37B8D" w:rsidP="00E37B8D">
      <w:pPr>
        <w:tabs>
          <w:tab w:val="left" w:pos="0"/>
        </w:tabs>
        <w:rPr>
          <w:rFonts w:ascii="Arial" w:hAnsi="Arial" w:cs="Arial"/>
          <w:sz w:val="24"/>
          <w:szCs w:val="24"/>
        </w:rPr>
      </w:pPr>
      <w:r>
        <w:rPr>
          <w:rFonts w:ascii="Arial" w:hAnsi="Arial" w:cs="Arial"/>
          <w:noProof/>
          <w:sz w:val="24"/>
          <w:szCs w:val="24"/>
        </w:rPr>
        <w:t xml:space="preserve">  8.30</w:t>
      </w:r>
      <w:r w:rsidRPr="008F19E6">
        <w:rPr>
          <w:rFonts w:ascii="Arial" w:hAnsi="Arial" w:cs="Arial"/>
          <w:sz w:val="24"/>
          <w:szCs w:val="24"/>
        </w:rPr>
        <w:t>% person with a disability;</w:t>
      </w:r>
    </w:p>
    <w:p w:rsidR="00E37B8D" w:rsidRPr="008F19E6" w:rsidRDefault="00E37B8D" w:rsidP="00E37B8D">
      <w:pPr>
        <w:tabs>
          <w:tab w:val="left" w:pos="0"/>
        </w:tabs>
        <w:rPr>
          <w:rFonts w:ascii="Arial" w:hAnsi="Arial" w:cs="Arial"/>
          <w:sz w:val="24"/>
          <w:szCs w:val="24"/>
        </w:rPr>
      </w:pPr>
      <w:r>
        <w:rPr>
          <w:rFonts w:ascii="Arial" w:hAnsi="Arial" w:cs="Arial"/>
          <w:noProof/>
          <w:sz w:val="24"/>
          <w:szCs w:val="24"/>
        </w:rPr>
        <w:t xml:space="preserve">  7.70</w:t>
      </w:r>
      <w:r w:rsidRPr="008F19E6">
        <w:rPr>
          <w:rFonts w:ascii="Arial" w:hAnsi="Arial" w:cs="Arial"/>
          <w:noProof/>
          <w:sz w:val="24"/>
          <w:szCs w:val="24"/>
        </w:rPr>
        <w:t xml:space="preserve">% </w:t>
      </w:r>
      <w:r w:rsidRPr="008F19E6">
        <w:rPr>
          <w:rFonts w:ascii="Arial" w:hAnsi="Arial" w:cs="Arial"/>
          <w:sz w:val="24"/>
          <w:szCs w:val="24"/>
        </w:rPr>
        <w:t>2SLGBTQ+; and</w:t>
      </w:r>
    </w:p>
    <w:p w:rsidR="00E37B8D" w:rsidRPr="008F19E6" w:rsidRDefault="00E37B8D" w:rsidP="00E37B8D">
      <w:pPr>
        <w:tabs>
          <w:tab w:val="left" w:pos="0"/>
        </w:tabs>
        <w:rPr>
          <w:rFonts w:ascii="Arial" w:hAnsi="Arial" w:cs="Arial"/>
          <w:sz w:val="24"/>
          <w:szCs w:val="24"/>
        </w:rPr>
      </w:pPr>
      <w:r>
        <w:rPr>
          <w:rFonts w:ascii="Arial" w:hAnsi="Arial" w:cs="Arial"/>
          <w:noProof/>
          <w:sz w:val="24"/>
          <w:szCs w:val="24"/>
        </w:rPr>
        <w:t>12.20</w:t>
      </w:r>
      <w:r w:rsidRPr="008F19E6">
        <w:rPr>
          <w:rFonts w:ascii="Arial" w:hAnsi="Arial" w:cs="Arial"/>
          <w:noProof/>
          <w:sz w:val="24"/>
          <w:szCs w:val="24"/>
        </w:rPr>
        <w:t xml:space="preserve">% </w:t>
      </w:r>
      <w:r w:rsidRPr="008F19E6">
        <w:rPr>
          <w:rFonts w:ascii="Arial" w:hAnsi="Arial" w:cs="Arial"/>
          <w:sz w:val="24"/>
          <w:szCs w:val="24"/>
        </w:rPr>
        <w:t>racialized.</w:t>
      </w:r>
    </w:p>
    <w:p w:rsidR="00E37B8D" w:rsidRPr="008F19E6" w:rsidRDefault="00E37B8D" w:rsidP="00E37B8D">
      <w:pPr>
        <w:tabs>
          <w:tab w:val="left" w:pos="0"/>
        </w:tabs>
        <w:rPr>
          <w:rFonts w:ascii="Arial" w:hAnsi="Arial" w:cs="Arial"/>
          <w:sz w:val="24"/>
          <w:szCs w:val="24"/>
        </w:rPr>
      </w:pPr>
      <w:r w:rsidRPr="008F19E6">
        <w:rPr>
          <w:rFonts w:ascii="Arial" w:hAnsi="Arial" w:cs="Arial"/>
          <w:sz w:val="24"/>
          <w:szCs w:val="24"/>
        </w:rPr>
        <w:t>No member self-identified as Inuit.</w:t>
      </w:r>
    </w:p>
    <w:p w:rsidR="00E37B8D" w:rsidRDefault="00E37B8D" w:rsidP="00E37B8D">
      <w:pPr>
        <w:tabs>
          <w:tab w:val="left" w:pos="0"/>
        </w:tabs>
        <w:rPr>
          <w:rFonts w:ascii="Arial" w:hAnsi="Arial" w:cs="Arial"/>
          <w:b/>
          <w:bCs/>
          <w:noProof/>
          <w:color w:val="FF0000"/>
          <w:sz w:val="24"/>
          <w:szCs w:val="24"/>
        </w:rPr>
      </w:pPr>
    </w:p>
    <w:p w:rsidR="00E57D47" w:rsidRDefault="00E37B8D" w:rsidP="00E37B8D">
      <w:pPr>
        <w:tabs>
          <w:tab w:val="left" w:pos="0"/>
        </w:tabs>
        <w:rPr>
          <w:rFonts w:ascii="Arial" w:hAnsi="Arial" w:cs="Arial"/>
          <w:b/>
          <w:bCs/>
          <w:sz w:val="24"/>
          <w:szCs w:val="24"/>
        </w:rPr>
      </w:pPr>
      <w:r w:rsidRPr="00E57D47">
        <w:rPr>
          <w:rFonts w:ascii="Arial" w:hAnsi="Arial" w:cs="Arial"/>
          <w:b/>
          <w:bCs/>
          <w:noProof/>
          <w:color w:val="365F91"/>
          <w:sz w:val="24"/>
          <w:szCs w:val="24"/>
        </w:rPr>
        <w:t>Take Back the Night Virtual Gathering</w:t>
      </w:r>
    </w:p>
    <w:p w:rsidR="00E37B8D" w:rsidRPr="00E57D47" w:rsidRDefault="00E37B8D" w:rsidP="00E37B8D">
      <w:pPr>
        <w:tabs>
          <w:tab w:val="left" w:pos="0"/>
        </w:tabs>
        <w:rPr>
          <w:rFonts w:ascii="Arial" w:hAnsi="Arial" w:cs="Arial"/>
          <w:bCs/>
          <w:sz w:val="24"/>
          <w:szCs w:val="24"/>
        </w:rPr>
      </w:pPr>
      <w:r w:rsidRPr="00E57D47">
        <w:rPr>
          <w:rFonts w:ascii="Arial" w:hAnsi="Arial" w:cs="Arial"/>
          <w:bCs/>
          <w:sz w:val="24"/>
          <w:szCs w:val="24"/>
        </w:rPr>
        <w:t>September 25, 2020 (</w:t>
      </w:r>
      <w:r w:rsidRPr="00E57D47">
        <w:rPr>
          <w:rFonts w:ascii="Arial" w:hAnsi="Arial" w:cs="Arial"/>
          <w:bCs/>
          <w:noProof/>
          <w:sz w:val="24"/>
          <w:szCs w:val="24"/>
        </w:rPr>
        <w:t>35</w:t>
      </w:r>
      <w:r w:rsidRPr="00E57D47">
        <w:rPr>
          <w:rFonts w:ascii="Arial" w:hAnsi="Arial" w:cs="Arial"/>
          <w:bCs/>
          <w:sz w:val="24"/>
          <w:szCs w:val="24"/>
        </w:rPr>
        <w:t xml:space="preserve"> participants)</w:t>
      </w:r>
    </w:p>
    <w:p w:rsidR="00E37B8D" w:rsidRPr="00CF0EAE" w:rsidRDefault="00E37B8D" w:rsidP="00E37B8D">
      <w:pPr>
        <w:tabs>
          <w:tab w:val="left" w:pos="0"/>
        </w:tabs>
        <w:rPr>
          <w:rFonts w:ascii="Arial" w:hAnsi="Arial" w:cs="Arial"/>
          <w:sz w:val="24"/>
          <w:szCs w:val="24"/>
        </w:rPr>
      </w:pPr>
      <w:r w:rsidRPr="00CF0EAE">
        <w:rPr>
          <w:rFonts w:ascii="Arial" w:hAnsi="Arial" w:cs="Arial"/>
          <w:noProof/>
          <w:sz w:val="24"/>
          <w:szCs w:val="24"/>
        </w:rPr>
        <w:t>2.90</w:t>
      </w:r>
      <w:r w:rsidRPr="00CF0EAE">
        <w:rPr>
          <w:rFonts w:ascii="Arial" w:hAnsi="Arial" w:cs="Arial"/>
          <w:sz w:val="24"/>
          <w:szCs w:val="24"/>
        </w:rPr>
        <w:t>%</w:t>
      </w:r>
      <w:r w:rsidRPr="00CF0EAE">
        <w:rPr>
          <w:rFonts w:ascii="Arial" w:hAnsi="Arial" w:cs="Arial"/>
          <w:noProof/>
          <w:sz w:val="24"/>
          <w:szCs w:val="24"/>
        </w:rPr>
        <w:t xml:space="preserve"> </w:t>
      </w:r>
      <w:r w:rsidRPr="00CF0EAE">
        <w:rPr>
          <w:rFonts w:ascii="Arial" w:hAnsi="Arial" w:cs="Arial"/>
          <w:sz w:val="24"/>
          <w:szCs w:val="24"/>
        </w:rPr>
        <w:t>First Nations;</w:t>
      </w:r>
    </w:p>
    <w:p w:rsidR="00E37B8D" w:rsidRPr="00CF0EAE" w:rsidRDefault="00E37B8D" w:rsidP="00E37B8D">
      <w:pPr>
        <w:tabs>
          <w:tab w:val="left" w:pos="0"/>
        </w:tabs>
        <w:rPr>
          <w:rFonts w:ascii="Arial" w:hAnsi="Arial" w:cs="Arial"/>
          <w:noProof/>
          <w:sz w:val="24"/>
          <w:szCs w:val="24"/>
        </w:rPr>
      </w:pPr>
      <w:r w:rsidRPr="00CF0EAE">
        <w:rPr>
          <w:rFonts w:ascii="Arial" w:hAnsi="Arial" w:cs="Arial"/>
          <w:noProof/>
          <w:sz w:val="24"/>
          <w:szCs w:val="24"/>
        </w:rPr>
        <w:t>2.90</w:t>
      </w:r>
      <w:r w:rsidRPr="00CF0EAE">
        <w:rPr>
          <w:rFonts w:ascii="Arial" w:hAnsi="Arial" w:cs="Arial"/>
          <w:sz w:val="24"/>
          <w:szCs w:val="24"/>
        </w:rPr>
        <w:t xml:space="preserve">% </w:t>
      </w:r>
      <w:r w:rsidRPr="00CF0EAE">
        <w:rPr>
          <w:rFonts w:ascii="Arial" w:hAnsi="Arial" w:cs="Arial"/>
          <w:noProof/>
          <w:sz w:val="24"/>
          <w:szCs w:val="24"/>
        </w:rPr>
        <w:t>Métis;</w:t>
      </w:r>
    </w:p>
    <w:p w:rsidR="00E37B8D" w:rsidRPr="00CF0EAE" w:rsidRDefault="00E37B8D" w:rsidP="00E37B8D">
      <w:pPr>
        <w:tabs>
          <w:tab w:val="left" w:pos="0"/>
        </w:tabs>
        <w:rPr>
          <w:rFonts w:ascii="Arial" w:hAnsi="Arial" w:cs="Arial"/>
          <w:noProof/>
          <w:sz w:val="24"/>
          <w:szCs w:val="24"/>
        </w:rPr>
      </w:pPr>
      <w:r w:rsidRPr="00CF0EAE">
        <w:rPr>
          <w:rFonts w:ascii="Arial" w:hAnsi="Arial" w:cs="Arial"/>
          <w:noProof/>
          <w:sz w:val="24"/>
          <w:szCs w:val="24"/>
        </w:rPr>
        <w:t>8.60</w:t>
      </w:r>
      <w:r w:rsidRPr="00CF0EAE">
        <w:rPr>
          <w:rFonts w:ascii="Arial" w:hAnsi="Arial" w:cs="Arial"/>
          <w:sz w:val="24"/>
          <w:szCs w:val="24"/>
        </w:rPr>
        <w:t>% person with a disability;</w:t>
      </w:r>
    </w:p>
    <w:p w:rsidR="00E37B8D" w:rsidRPr="00CF0EAE" w:rsidRDefault="00E37B8D" w:rsidP="00E37B8D">
      <w:pPr>
        <w:tabs>
          <w:tab w:val="left" w:pos="0"/>
        </w:tabs>
        <w:rPr>
          <w:rFonts w:ascii="Arial" w:hAnsi="Arial" w:cs="Arial"/>
          <w:sz w:val="24"/>
          <w:szCs w:val="24"/>
        </w:rPr>
      </w:pPr>
      <w:r w:rsidRPr="00CF0EAE">
        <w:rPr>
          <w:rFonts w:ascii="Arial" w:hAnsi="Arial" w:cs="Arial"/>
          <w:noProof/>
          <w:sz w:val="24"/>
          <w:szCs w:val="24"/>
        </w:rPr>
        <w:t xml:space="preserve">11.40% </w:t>
      </w:r>
      <w:r w:rsidRPr="00CF0EAE">
        <w:rPr>
          <w:rFonts w:ascii="Arial" w:hAnsi="Arial" w:cs="Arial"/>
          <w:sz w:val="24"/>
          <w:szCs w:val="24"/>
        </w:rPr>
        <w:t>2SLGBTQ+; and</w:t>
      </w:r>
    </w:p>
    <w:p w:rsidR="00E37B8D" w:rsidRPr="00CF0EAE" w:rsidRDefault="00E37B8D" w:rsidP="00E37B8D">
      <w:pPr>
        <w:tabs>
          <w:tab w:val="left" w:pos="0"/>
        </w:tabs>
        <w:rPr>
          <w:rFonts w:ascii="Arial" w:hAnsi="Arial" w:cs="Arial"/>
          <w:sz w:val="24"/>
          <w:szCs w:val="24"/>
        </w:rPr>
      </w:pPr>
      <w:r w:rsidRPr="00CF0EAE">
        <w:rPr>
          <w:rFonts w:ascii="Arial" w:hAnsi="Arial" w:cs="Arial"/>
          <w:noProof/>
          <w:sz w:val="24"/>
          <w:szCs w:val="24"/>
        </w:rPr>
        <w:t xml:space="preserve">17.10% </w:t>
      </w:r>
      <w:r w:rsidRPr="00CF0EAE">
        <w:rPr>
          <w:rFonts w:ascii="Arial" w:hAnsi="Arial" w:cs="Arial"/>
          <w:sz w:val="24"/>
          <w:szCs w:val="24"/>
        </w:rPr>
        <w:t>racialized.</w:t>
      </w:r>
    </w:p>
    <w:p w:rsidR="00E37B8D" w:rsidRPr="00CF0EAE" w:rsidRDefault="00E37B8D" w:rsidP="00E37B8D">
      <w:pPr>
        <w:tabs>
          <w:tab w:val="left" w:pos="0"/>
        </w:tabs>
        <w:rPr>
          <w:rFonts w:ascii="Arial" w:hAnsi="Arial" w:cs="Arial"/>
          <w:sz w:val="24"/>
          <w:szCs w:val="24"/>
        </w:rPr>
      </w:pPr>
      <w:r w:rsidRPr="00CF0EAE">
        <w:rPr>
          <w:rFonts w:ascii="Arial" w:hAnsi="Arial" w:cs="Arial"/>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E57D47" w:rsidRDefault="00E37B8D" w:rsidP="00E57D47">
      <w:pPr>
        <w:rPr>
          <w:rFonts w:ascii="Arial" w:hAnsi="Arial" w:cs="Arial"/>
          <w:bCs/>
          <w:sz w:val="24"/>
          <w:szCs w:val="24"/>
        </w:rPr>
      </w:pPr>
      <w:r w:rsidRPr="00E57D47">
        <w:rPr>
          <w:rFonts w:ascii="Arial" w:hAnsi="Arial" w:cs="Arial"/>
          <w:b/>
          <w:bCs/>
          <w:noProof/>
          <w:color w:val="365F91"/>
          <w:sz w:val="24"/>
          <w:szCs w:val="24"/>
        </w:rPr>
        <w:t>Local Leaders Virtual Academy</w:t>
      </w:r>
      <w:r w:rsidR="00E57D47" w:rsidRPr="00E57D47">
        <w:rPr>
          <w:rFonts w:ascii="Arial" w:hAnsi="Arial" w:cs="Arial"/>
          <w:b/>
          <w:bCs/>
          <w:color w:val="365F91"/>
          <w:sz w:val="24"/>
          <w:szCs w:val="24"/>
        </w:rPr>
        <w:t>: Webinar 1</w:t>
      </w:r>
      <w:r w:rsidRPr="00E57D47">
        <w:rPr>
          <w:rFonts w:ascii="Arial" w:hAnsi="Arial" w:cs="Arial"/>
          <w:bCs/>
          <w:sz w:val="24"/>
          <w:szCs w:val="24"/>
        </w:rPr>
        <w:t xml:space="preserve"> </w:t>
      </w:r>
    </w:p>
    <w:p w:rsidR="00E37B8D" w:rsidRPr="00E57D47" w:rsidRDefault="00E37B8D" w:rsidP="00E57D47">
      <w:pPr>
        <w:rPr>
          <w:rFonts w:ascii="Arial" w:hAnsi="Arial" w:cs="Arial"/>
          <w:b/>
          <w:bCs/>
          <w:sz w:val="24"/>
          <w:szCs w:val="24"/>
        </w:rPr>
      </w:pPr>
      <w:r w:rsidRPr="00E57D47">
        <w:rPr>
          <w:rFonts w:ascii="Arial" w:hAnsi="Arial" w:cs="Arial"/>
          <w:bCs/>
          <w:sz w:val="24"/>
          <w:szCs w:val="24"/>
        </w:rPr>
        <w:t>September 29, 2020 (</w:t>
      </w:r>
      <w:r w:rsidRPr="00E57D47">
        <w:rPr>
          <w:rFonts w:ascii="Arial" w:hAnsi="Arial" w:cs="Arial"/>
          <w:bCs/>
          <w:noProof/>
          <w:sz w:val="24"/>
          <w:szCs w:val="24"/>
        </w:rPr>
        <w:t>36</w:t>
      </w:r>
      <w:r w:rsidRPr="00E57D47">
        <w:rPr>
          <w:rFonts w:ascii="Arial" w:hAnsi="Arial" w:cs="Arial"/>
          <w:bCs/>
          <w:sz w:val="24"/>
          <w:szCs w:val="24"/>
        </w:rPr>
        <w:t xml:space="preserve"> participants)</w:t>
      </w:r>
    </w:p>
    <w:p w:rsidR="00E37B8D" w:rsidRPr="008F19E6" w:rsidRDefault="00E37B8D" w:rsidP="00E37B8D">
      <w:pPr>
        <w:tabs>
          <w:tab w:val="left" w:pos="0"/>
        </w:tabs>
        <w:rPr>
          <w:rFonts w:ascii="Arial" w:hAnsi="Arial" w:cs="Arial"/>
          <w:noProof/>
          <w:sz w:val="24"/>
          <w:szCs w:val="24"/>
        </w:rPr>
      </w:pPr>
      <w:r>
        <w:rPr>
          <w:rFonts w:ascii="Arial" w:hAnsi="Arial" w:cs="Arial"/>
          <w:noProof/>
          <w:sz w:val="24"/>
          <w:szCs w:val="24"/>
        </w:rPr>
        <w:t>8.30</w:t>
      </w:r>
      <w:r w:rsidRPr="008F19E6">
        <w:rPr>
          <w:rFonts w:ascii="Arial" w:hAnsi="Arial" w:cs="Arial"/>
          <w:sz w:val="24"/>
          <w:szCs w:val="24"/>
        </w:rPr>
        <w:t>% person with a disability;</w:t>
      </w:r>
    </w:p>
    <w:p w:rsidR="00E37B8D" w:rsidRDefault="00AB23AA" w:rsidP="00AB23AA">
      <w:pPr>
        <w:tabs>
          <w:tab w:val="left" w:pos="270"/>
        </w:tabs>
        <w:ind w:left="0"/>
        <w:rPr>
          <w:rFonts w:ascii="Arial" w:hAnsi="Arial" w:cs="Arial"/>
          <w:sz w:val="24"/>
          <w:szCs w:val="24"/>
        </w:rPr>
      </w:pPr>
      <w:r>
        <w:rPr>
          <w:rFonts w:ascii="Arial" w:hAnsi="Arial" w:cs="Arial"/>
          <w:noProof/>
          <w:sz w:val="24"/>
          <w:szCs w:val="24"/>
        </w:rPr>
        <w:tab/>
      </w:r>
      <w:r w:rsidR="00E37B8D">
        <w:rPr>
          <w:rFonts w:ascii="Arial" w:hAnsi="Arial" w:cs="Arial"/>
          <w:noProof/>
          <w:sz w:val="24"/>
          <w:szCs w:val="24"/>
        </w:rPr>
        <w:t>8.30</w:t>
      </w:r>
      <w:r w:rsidR="00E37B8D" w:rsidRPr="008F19E6">
        <w:rPr>
          <w:rFonts w:ascii="Arial" w:hAnsi="Arial" w:cs="Arial"/>
          <w:noProof/>
          <w:sz w:val="24"/>
          <w:szCs w:val="24"/>
        </w:rPr>
        <w:t xml:space="preserve">% </w:t>
      </w:r>
      <w:r w:rsidR="00E37B8D">
        <w:rPr>
          <w:rFonts w:ascii="Arial" w:hAnsi="Arial" w:cs="Arial"/>
          <w:sz w:val="24"/>
          <w:szCs w:val="24"/>
        </w:rPr>
        <w:t>2SLGBTQ+; and</w:t>
      </w:r>
    </w:p>
    <w:p w:rsidR="00E37B8D" w:rsidRPr="008F19E6" w:rsidRDefault="00E37B8D" w:rsidP="00E37B8D">
      <w:pPr>
        <w:tabs>
          <w:tab w:val="left" w:pos="0"/>
        </w:tabs>
        <w:rPr>
          <w:rFonts w:ascii="Arial" w:hAnsi="Arial" w:cs="Arial"/>
          <w:sz w:val="24"/>
          <w:szCs w:val="24"/>
        </w:rPr>
      </w:pPr>
      <w:r>
        <w:rPr>
          <w:rFonts w:ascii="Arial" w:hAnsi="Arial" w:cs="Arial"/>
          <w:noProof/>
          <w:sz w:val="24"/>
          <w:szCs w:val="24"/>
        </w:rPr>
        <w:t>16</w:t>
      </w:r>
      <w:r w:rsidRPr="008F19E6">
        <w:rPr>
          <w:rFonts w:ascii="Arial" w:hAnsi="Arial" w:cs="Arial"/>
          <w:noProof/>
          <w:sz w:val="24"/>
          <w:szCs w:val="24"/>
        </w:rPr>
        <w:t>.</w:t>
      </w:r>
      <w:r>
        <w:rPr>
          <w:rFonts w:ascii="Arial" w:hAnsi="Arial" w:cs="Arial"/>
          <w:noProof/>
          <w:sz w:val="24"/>
          <w:szCs w:val="24"/>
        </w:rPr>
        <w:t>70</w:t>
      </w:r>
      <w:r w:rsidRPr="008F19E6">
        <w:rPr>
          <w:rFonts w:ascii="Arial" w:hAnsi="Arial" w:cs="Arial"/>
          <w:noProof/>
          <w:sz w:val="24"/>
          <w:szCs w:val="24"/>
        </w:rPr>
        <w:t xml:space="preserve">% </w:t>
      </w:r>
      <w:r w:rsidRPr="008F19E6">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8F19E6">
        <w:rPr>
          <w:rFonts w:ascii="Arial" w:hAnsi="Arial" w:cs="Arial"/>
          <w:sz w:val="24"/>
          <w:szCs w:val="24"/>
        </w:rPr>
        <w:t xml:space="preserve">No member self-identified as </w:t>
      </w:r>
      <w:r>
        <w:rPr>
          <w:rFonts w:ascii="Arial" w:hAnsi="Arial" w:cs="Arial"/>
          <w:sz w:val="24"/>
          <w:szCs w:val="24"/>
        </w:rPr>
        <w:t xml:space="preserve">First Nations, </w:t>
      </w:r>
      <w:r>
        <w:rPr>
          <w:rFonts w:ascii="Arial" w:hAnsi="Arial" w:cs="Arial"/>
          <w:noProof/>
          <w:sz w:val="24"/>
          <w:szCs w:val="24"/>
        </w:rPr>
        <w:t xml:space="preserve">Métis or </w:t>
      </w:r>
      <w:r w:rsidRPr="008F19E6">
        <w:rPr>
          <w:rFonts w:ascii="Arial" w:hAnsi="Arial" w:cs="Arial"/>
          <w:sz w:val="24"/>
          <w:szCs w:val="24"/>
        </w:rPr>
        <w:t>Inuit.</w:t>
      </w:r>
    </w:p>
    <w:p w:rsidR="00E37B8D" w:rsidRPr="00EC0F1B" w:rsidRDefault="00E37B8D" w:rsidP="00E37B8D">
      <w:pPr>
        <w:rPr>
          <w:rFonts w:ascii="Arial" w:hAnsi="Arial" w:cs="Arial"/>
          <w:color w:val="FF0000"/>
          <w:sz w:val="24"/>
          <w:szCs w:val="24"/>
        </w:rPr>
      </w:pPr>
    </w:p>
    <w:p w:rsidR="00FE0CB2" w:rsidRDefault="00FE0CB2" w:rsidP="00E37B8D">
      <w:pPr>
        <w:rPr>
          <w:rFonts w:ascii="Arial" w:hAnsi="Arial" w:cs="Arial"/>
          <w:b/>
          <w:bCs/>
          <w:noProof/>
          <w:sz w:val="24"/>
          <w:szCs w:val="24"/>
        </w:rPr>
      </w:pPr>
    </w:p>
    <w:p w:rsidR="00A84517" w:rsidRDefault="00A84517">
      <w:pPr>
        <w:rPr>
          <w:rFonts w:ascii="Arial" w:hAnsi="Arial" w:cs="Arial"/>
          <w:b/>
          <w:bCs/>
          <w:noProof/>
          <w:color w:val="365F91"/>
          <w:sz w:val="24"/>
          <w:szCs w:val="24"/>
        </w:rPr>
      </w:pPr>
      <w:r>
        <w:rPr>
          <w:rFonts w:ascii="Arial" w:hAnsi="Arial" w:cs="Arial"/>
          <w:b/>
          <w:bCs/>
          <w:noProof/>
          <w:color w:val="365F91"/>
          <w:sz w:val="24"/>
          <w:szCs w:val="24"/>
        </w:rPr>
        <w:br w:type="page"/>
      </w:r>
    </w:p>
    <w:p w:rsidR="00E57D47" w:rsidRDefault="00E37B8D" w:rsidP="00E37B8D">
      <w:pPr>
        <w:rPr>
          <w:rFonts w:ascii="Arial" w:hAnsi="Arial" w:cs="Arial"/>
          <w:b/>
          <w:bCs/>
          <w:noProof/>
          <w:sz w:val="24"/>
          <w:szCs w:val="24"/>
        </w:rPr>
      </w:pPr>
      <w:r w:rsidRPr="00E57D47">
        <w:rPr>
          <w:rFonts w:ascii="Arial" w:hAnsi="Arial" w:cs="Arial"/>
          <w:b/>
          <w:bCs/>
          <w:noProof/>
          <w:color w:val="365F91"/>
          <w:sz w:val="24"/>
          <w:szCs w:val="24"/>
        </w:rPr>
        <w:t>October 2020 Representative Council</w:t>
      </w:r>
    </w:p>
    <w:p w:rsidR="00E37B8D" w:rsidRPr="00E57D47" w:rsidRDefault="00E37B8D" w:rsidP="00E37B8D">
      <w:pPr>
        <w:rPr>
          <w:rFonts w:ascii="Arial" w:hAnsi="Arial" w:cs="Arial"/>
          <w:bCs/>
          <w:noProof/>
          <w:sz w:val="24"/>
          <w:szCs w:val="24"/>
        </w:rPr>
      </w:pPr>
      <w:r w:rsidRPr="00E57D47">
        <w:rPr>
          <w:rFonts w:ascii="Arial" w:hAnsi="Arial" w:cs="Arial"/>
          <w:bCs/>
          <w:noProof/>
          <w:sz w:val="24"/>
          <w:szCs w:val="24"/>
        </w:rPr>
        <w:t>October 7-8, 2020 (161 participants)</w:t>
      </w:r>
    </w:p>
    <w:p w:rsidR="00E37B8D" w:rsidRPr="00684D49" w:rsidRDefault="00E37B8D" w:rsidP="00E37B8D">
      <w:pPr>
        <w:rPr>
          <w:rFonts w:ascii="Arial" w:hAnsi="Arial" w:cs="Arial"/>
          <w:bCs/>
          <w:noProof/>
          <w:sz w:val="24"/>
          <w:szCs w:val="24"/>
        </w:rPr>
      </w:pPr>
      <w:r w:rsidRPr="00684D49">
        <w:rPr>
          <w:rFonts w:ascii="Arial" w:hAnsi="Arial" w:cs="Arial"/>
          <w:bCs/>
          <w:noProof/>
          <w:sz w:val="24"/>
          <w:szCs w:val="24"/>
        </w:rPr>
        <w:t>1.20% First Nations;</w:t>
      </w:r>
    </w:p>
    <w:p w:rsidR="00E37B8D" w:rsidRPr="00684D49" w:rsidRDefault="00E37B8D" w:rsidP="00E37B8D">
      <w:pPr>
        <w:rPr>
          <w:rFonts w:ascii="Arial" w:hAnsi="Arial" w:cs="Arial"/>
          <w:bCs/>
          <w:noProof/>
          <w:sz w:val="24"/>
          <w:szCs w:val="24"/>
        </w:rPr>
      </w:pPr>
      <w:r w:rsidRPr="00684D49">
        <w:rPr>
          <w:rFonts w:ascii="Arial" w:hAnsi="Arial" w:cs="Arial"/>
          <w:bCs/>
          <w:noProof/>
          <w:sz w:val="24"/>
          <w:szCs w:val="24"/>
        </w:rPr>
        <w:t>1.90% Métis;</w:t>
      </w:r>
    </w:p>
    <w:p w:rsidR="00E37B8D" w:rsidRPr="00684D49" w:rsidRDefault="00E37B8D" w:rsidP="00E37B8D">
      <w:pPr>
        <w:rPr>
          <w:rFonts w:ascii="Arial" w:hAnsi="Arial" w:cs="Arial"/>
          <w:bCs/>
          <w:noProof/>
          <w:sz w:val="24"/>
          <w:szCs w:val="24"/>
        </w:rPr>
      </w:pPr>
      <w:r w:rsidRPr="00684D49">
        <w:rPr>
          <w:rFonts w:ascii="Arial" w:hAnsi="Arial" w:cs="Arial"/>
          <w:bCs/>
          <w:noProof/>
          <w:sz w:val="24"/>
          <w:szCs w:val="24"/>
        </w:rPr>
        <w:t>6.80% person with a disability;</w:t>
      </w:r>
    </w:p>
    <w:p w:rsidR="00E37B8D" w:rsidRPr="00684D49" w:rsidRDefault="00E37B8D" w:rsidP="00E37B8D">
      <w:pPr>
        <w:rPr>
          <w:rFonts w:ascii="Arial" w:hAnsi="Arial" w:cs="Arial"/>
          <w:bCs/>
          <w:noProof/>
          <w:sz w:val="24"/>
          <w:szCs w:val="24"/>
        </w:rPr>
      </w:pPr>
      <w:r w:rsidRPr="00684D49">
        <w:rPr>
          <w:rFonts w:ascii="Arial" w:hAnsi="Arial" w:cs="Arial"/>
          <w:bCs/>
          <w:noProof/>
          <w:sz w:val="24"/>
          <w:szCs w:val="24"/>
        </w:rPr>
        <w:t>8.70% 2SLGBTQ+; and</w:t>
      </w:r>
    </w:p>
    <w:p w:rsidR="00E37B8D" w:rsidRPr="00684D49" w:rsidRDefault="00E37B8D" w:rsidP="00E37B8D">
      <w:pPr>
        <w:rPr>
          <w:rFonts w:ascii="Arial" w:hAnsi="Arial" w:cs="Arial"/>
          <w:bCs/>
          <w:noProof/>
          <w:sz w:val="24"/>
          <w:szCs w:val="24"/>
        </w:rPr>
      </w:pPr>
      <w:r w:rsidRPr="00684D49">
        <w:rPr>
          <w:rFonts w:ascii="Arial" w:hAnsi="Arial" w:cs="Arial"/>
          <w:bCs/>
          <w:noProof/>
          <w:sz w:val="24"/>
          <w:szCs w:val="24"/>
        </w:rPr>
        <w:t>6.80% racialized.</w:t>
      </w:r>
    </w:p>
    <w:p w:rsidR="00E37B8D" w:rsidRPr="00684D49" w:rsidRDefault="00E37B8D" w:rsidP="00E37B8D">
      <w:pPr>
        <w:rPr>
          <w:rFonts w:ascii="Arial" w:hAnsi="Arial" w:cs="Arial"/>
          <w:bCs/>
          <w:noProof/>
          <w:sz w:val="24"/>
          <w:szCs w:val="24"/>
        </w:rPr>
      </w:pPr>
      <w:r w:rsidRPr="00684D49">
        <w:rPr>
          <w:rFonts w:ascii="Arial" w:hAnsi="Arial" w:cs="Arial"/>
          <w:bCs/>
          <w:noProof/>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E57D47" w:rsidRDefault="00E37B8D" w:rsidP="00E37B8D">
      <w:pPr>
        <w:rPr>
          <w:rFonts w:ascii="Arial" w:hAnsi="Arial" w:cs="Arial"/>
          <w:b/>
          <w:bCs/>
          <w:sz w:val="24"/>
          <w:szCs w:val="24"/>
        </w:rPr>
      </w:pPr>
      <w:r w:rsidRPr="00E57D47">
        <w:rPr>
          <w:rFonts w:ascii="Arial" w:hAnsi="Arial" w:cs="Arial"/>
          <w:b/>
          <w:bCs/>
          <w:noProof/>
          <w:color w:val="365F91"/>
          <w:sz w:val="24"/>
          <w:szCs w:val="24"/>
        </w:rPr>
        <w:t>Leaders for Tomorrow WP Session 1</w:t>
      </w:r>
    </w:p>
    <w:p w:rsidR="00E37B8D" w:rsidRPr="00E57D47" w:rsidRDefault="00E37B8D" w:rsidP="00E37B8D">
      <w:pPr>
        <w:rPr>
          <w:rFonts w:ascii="Arial" w:hAnsi="Arial" w:cs="Arial"/>
          <w:bCs/>
          <w:sz w:val="24"/>
          <w:szCs w:val="24"/>
        </w:rPr>
      </w:pPr>
      <w:r w:rsidRPr="00E57D47">
        <w:rPr>
          <w:rFonts w:ascii="Arial" w:hAnsi="Arial" w:cs="Arial"/>
          <w:bCs/>
          <w:sz w:val="24"/>
          <w:szCs w:val="24"/>
        </w:rPr>
        <w:t>October 15-16, 2020 (</w:t>
      </w:r>
      <w:r w:rsidRPr="00E57D47">
        <w:rPr>
          <w:rFonts w:ascii="Arial" w:hAnsi="Arial" w:cs="Arial"/>
          <w:bCs/>
          <w:noProof/>
          <w:sz w:val="24"/>
          <w:szCs w:val="24"/>
        </w:rPr>
        <w:t>19</w:t>
      </w:r>
      <w:r w:rsidRPr="00E57D47">
        <w:rPr>
          <w:rFonts w:ascii="Arial" w:hAnsi="Arial" w:cs="Arial"/>
          <w:bCs/>
          <w:sz w:val="24"/>
          <w:szCs w:val="24"/>
        </w:rPr>
        <w:t xml:space="preserve"> participants)</w:t>
      </w:r>
    </w:p>
    <w:p w:rsidR="00E37B8D" w:rsidRPr="00053A34" w:rsidRDefault="00E37B8D" w:rsidP="00E37B8D">
      <w:pPr>
        <w:rPr>
          <w:rFonts w:ascii="Arial" w:hAnsi="Arial" w:cs="Arial"/>
          <w:sz w:val="24"/>
          <w:szCs w:val="24"/>
        </w:rPr>
      </w:pPr>
      <w:r w:rsidRPr="00053A34">
        <w:rPr>
          <w:rFonts w:ascii="Arial" w:hAnsi="Arial" w:cs="Arial"/>
          <w:noProof/>
          <w:sz w:val="24"/>
          <w:szCs w:val="24"/>
        </w:rPr>
        <w:t>15.80</w:t>
      </w:r>
      <w:r w:rsidRPr="00053A34">
        <w:rPr>
          <w:rFonts w:ascii="Arial" w:hAnsi="Arial" w:cs="Arial"/>
          <w:sz w:val="24"/>
          <w:szCs w:val="24"/>
        </w:rPr>
        <w:t>%</w:t>
      </w:r>
      <w:r w:rsidRPr="00053A34">
        <w:rPr>
          <w:rFonts w:ascii="Arial" w:hAnsi="Arial" w:cs="Arial"/>
          <w:noProof/>
          <w:sz w:val="24"/>
          <w:szCs w:val="24"/>
        </w:rPr>
        <w:t xml:space="preserve"> </w:t>
      </w:r>
      <w:r w:rsidRPr="00053A34">
        <w:rPr>
          <w:rFonts w:ascii="Arial" w:hAnsi="Arial" w:cs="Arial"/>
          <w:sz w:val="24"/>
          <w:szCs w:val="24"/>
        </w:rPr>
        <w:t>First Nations;</w:t>
      </w:r>
    </w:p>
    <w:p w:rsidR="00E37B8D" w:rsidRPr="00053A34" w:rsidRDefault="00E37B8D" w:rsidP="00E37B8D">
      <w:pPr>
        <w:rPr>
          <w:rFonts w:ascii="Arial" w:hAnsi="Arial" w:cs="Arial"/>
          <w:noProof/>
          <w:sz w:val="24"/>
          <w:szCs w:val="24"/>
        </w:rPr>
      </w:pPr>
      <w:r w:rsidRPr="00053A34">
        <w:rPr>
          <w:rFonts w:ascii="Arial" w:hAnsi="Arial" w:cs="Arial"/>
          <w:noProof/>
          <w:sz w:val="24"/>
          <w:szCs w:val="24"/>
        </w:rPr>
        <w:t>5.30</w:t>
      </w:r>
      <w:r w:rsidRPr="00053A34">
        <w:rPr>
          <w:rFonts w:ascii="Arial" w:hAnsi="Arial" w:cs="Arial"/>
          <w:sz w:val="24"/>
          <w:szCs w:val="24"/>
        </w:rPr>
        <w:t xml:space="preserve">% </w:t>
      </w:r>
      <w:r w:rsidRPr="00053A34">
        <w:rPr>
          <w:rFonts w:ascii="Arial" w:hAnsi="Arial" w:cs="Arial"/>
          <w:noProof/>
          <w:sz w:val="24"/>
          <w:szCs w:val="24"/>
        </w:rPr>
        <w:t>Métis;</w:t>
      </w:r>
    </w:p>
    <w:p w:rsidR="00E37B8D" w:rsidRPr="00053A34" w:rsidRDefault="00E37B8D" w:rsidP="00E37B8D">
      <w:pPr>
        <w:rPr>
          <w:rFonts w:ascii="Arial" w:hAnsi="Arial" w:cs="Arial"/>
          <w:sz w:val="24"/>
          <w:szCs w:val="24"/>
        </w:rPr>
      </w:pPr>
      <w:r w:rsidRPr="00053A34">
        <w:rPr>
          <w:rFonts w:ascii="Arial" w:hAnsi="Arial" w:cs="Arial"/>
          <w:noProof/>
          <w:sz w:val="24"/>
          <w:szCs w:val="24"/>
        </w:rPr>
        <w:t>5.30</w:t>
      </w:r>
      <w:r w:rsidRPr="00053A34">
        <w:rPr>
          <w:rFonts w:ascii="Arial" w:hAnsi="Arial" w:cs="Arial"/>
          <w:sz w:val="24"/>
          <w:szCs w:val="24"/>
        </w:rPr>
        <w:t>% person with a disability;</w:t>
      </w:r>
    </w:p>
    <w:p w:rsidR="00E37B8D" w:rsidRPr="00053A34" w:rsidRDefault="00E37B8D" w:rsidP="00E37B8D">
      <w:pPr>
        <w:rPr>
          <w:rFonts w:ascii="Arial" w:hAnsi="Arial" w:cs="Arial"/>
          <w:sz w:val="24"/>
          <w:szCs w:val="24"/>
        </w:rPr>
      </w:pPr>
      <w:r w:rsidRPr="00053A34">
        <w:rPr>
          <w:rFonts w:ascii="Arial" w:hAnsi="Arial" w:cs="Arial"/>
          <w:noProof/>
          <w:sz w:val="24"/>
          <w:szCs w:val="24"/>
        </w:rPr>
        <w:t xml:space="preserve">10.50% </w:t>
      </w:r>
      <w:r w:rsidRPr="00053A34">
        <w:rPr>
          <w:rFonts w:ascii="Arial" w:hAnsi="Arial" w:cs="Arial"/>
          <w:sz w:val="24"/>
          <w:szCs w:val="24"/>
        </w:rPr>
        <w:t>2SLGBTQ+; and</w:t>
      </w:r>
    </w:p>
    <w:p w:rsidR="00E37B8D" w:rsidRPr="00053A34" w:rsidRDefault="00E37B8D" w:rsidP="00E37B8D">
      <w:pPr>
        <w:rPr>
          <w:rFonts w:ascii="Arial" w:hAnsi="Arial" w:cs="Arial"/>
          <w:sz w:val="24"/>
          <w:szCs w:val="24"/>
        </w:rPr>
      </w:pPr>
      <w:r w:rsidRPr="00053A34">
        <w:rPr>
          <w:rFonts w:ascii="Arial" w:hAnsi="Arial" w:cs="Arial"/>
          <w:noProof/>
          <w:sz w:val="24"/>
          <w:szCs w:val="24"/>
        </w:rPr>
        <w:t xml:space="preserve">79.00% </w:t>
      </w:r>
      <w:r w:rsidRPr="00053A34">
        <w:rPr>
          <w:rFonts w:ascii="Arial" w:hAnsi="Arial" w:cs="Arial"/>
          <w:sz w:val="24"/>
          <w:szCs w:val="24"/>
        </w:rPr>
        <w:t>racialized.</w:t>
      </w:r>
    </w:p>
    <w:p w:rsidR="00E37B8D" w:rsidRPr="00053A34" w:rsidRDefault="00E37B8D" w:rsidP="00E37B8D">
      <w:pPr>
        <w:rPr>
          <w:rFonts w:ascii="Arial" w:hAnsi="Arial" w:cs="Arial"/>
          <w:sz w:val="24"/>
          <w:szCs w:val="24"/>
        </w:rPr>
      </w:pPr>
      <w:r w:rsidRPr="00053A34">
        <w:rPr>
          <w:rFonts w:ascii="Arial" w:hAnsi="Arial" w:cs="Arial"/>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E37B8D">
      <w:pPr>
        <w:rPr>
          <w:rFonts w:ascii="Arial" w:hAnsi="Arial" w:cs="Arial"/>
          <w:b/>
          <w:bCs/>
          <w:noProof/>
          <w:sz w:val="24"/>
          <w:szCs w:val="24"/>
        </w:rPr>
      </w:pPr>
      <w:r w:rsidRPr="00FF0653">
        <w:rPr>
          <w:rFonts w:ascii="Arial" w:hAnsi="Arial" w:cs="Arial"/>
          <w:b/>
          <w:bCs/>
          <w:noProof/>
          <w:color w:val="365F91"/>
          <w:sz w:val="24"/>
          <w:szCs w:val="24"/>
        </w:rPr>
        <w:t>Women’s CB Issues Level 1 WP</w:t>
      </w:r>
    </w:p>
    <w:p w:rsidR="00E37B8D" w:rsidRPr="00FF0653" w:rsidRDefault="00E37B8D" w:rsidP="00E37B8D">
      <w:pPr>
        <w:rPr>
          <w:rFonts w:ascii="Arial" w:hAnsi="Arial" w:cs="Arial"/>
          <w:noProof/>
          <w:color w:val="FF0000"/>
          <w:sz w:val="24"/>
          <w:szCs w:val="24"/>
        </w:rPr>
      </w:pPr>
      <w:r w:rsidRPr="00FF0653">
        <w:rPr>
          <w:rFonts w:ascii="Arial" w:hAnsi="Arial" w:cs="Arial"/>
          <w:bCs/>
          <w:noProof/>
          <w:sz w:val="24"/>
          <w:szCs w:val="24"/>
        </w:rPr>
        <w:t>October 16, 2020 (41 participants)</w:t>
      </w:r>
      <w:r w:rsidRPr="00FF0653">
        <w:rPr>
          <w:rFonts w:ascii="Arial" w:hAnsi="Arial" w:cs="Arial"/>
          <w:noProof/>
          <w:color w:val="FF0000"/>
          <w:sz w:val="24"/>
          <w:szCs w:val="24"/>
        </w:rPr>
        <w:t xml:space="preserve">  </w:t>
      </w:r>
    </w:p>
    <w:p w:rsidR="00E37B8D" w:rsidRPr="000B5A1D" w:rsidRDefault="00E37B8D" w:rsidP="00E37B8D">
      <w:pPr>
        <w:rPr>
          <w:rFonts w:ascii="Arial" w:hAnsi="Arial" w:cs="Arial"/>
          <w:noProof/>
          <w:sz w:val="24"/>
          <w:szCs w:val="24"/>
        </w:rPr>
      </w:pPr>
      <w:r w:rsidRPr="000B5A1D">
        <w:rPr>
          <w:rFonts w:ascii="Arial" w:hAnsi="Arial" w:cs="Arial"/>
          <w:noProof/>
          <w:sz w:val="24"/>
          <w:szCs w:val="24"/>
        </w:rPr>
        <w:t>2.40</w:t>
      </w:r>
      <w:r w:rsidRPr="000B5A1D">
        <w:rPr>
          <w:rFonts w:ascii="Arial" w:hAnsi="Arial" w:cs="Arial"/>
          <w:sz w:val="24"/>
          <w:szCs w:val="24"/>
        </w:rPr>
        <w:t xml:space="preserve">% </w:t>
      </w:r>
      <w:r w:rsidRPr="000B5A1D">
        <w:rPr>
          <w:rFonts w:ascii="Arial" w:hAnsi="Arial" w:cs="Arial"/>
          <w:noProof/>
          <w:sz w:val="24"/>
          <w:szCs w:val="24"/>
        </w:rPr>
        <w:t xml:space="preserve">First Nations;  </w:t>
      </w:r>
    </w:p>
    <w:p w:rsidR="00E37B8D" w:rsidRPr="000B5A1D" w:rsidRDefault="00E37B8D" w:rsidP="00E37B8D">
      <w:pPr>
        <w:rPr>
          <w:rFonts w:ascii="Arial" w:hAnsi="Arial" w:cs="Arial"/>
          <w:b/>
          <w:bCs/>
          <w:noProof/>
          <w:sz w:val="24"/>
          <w:szCs w:val="24"/>
        </w:rPr>
      </w:pPr>
      <w:r w:rsidRPr="000B5A1D">
        <w:rPr>
          <w:rFonts w:ascii="Arial" w:hAnsi="Arial" w:cs="Arial"/>
          <w:noProof/>
          <w:sz w:val="24"/>
          <w:szCs w:val="24"/>
        </w:rPr>
        <w:t>2.40</w:t>
      </w:r>
      <w:r w:rsidRPr="000B5A1D">
        <w:rPr>
          <w:rFonts w:ascii="Arial" w:hAnsi="Arial" w:cs="Arial"/>
          <w:sz w:val="24"/>
          <w:szCs w:val="24"/>
        </w:rPr>
        <w:t xml:space="preserve">% </w:t>
      </w:r>
      <w:r w:rsidRPr="000B5A1D">
        <w:rPr>
          <w:rFonts w:ascii="Arial" w:hAnsi="Arial" w:cs="Arial"/>
          <w:noProof/>
          <w:sz w:val="24"/>
          <w:szCs w:val="24"/>
        </w:rPr>
        <w:t>Métis;</w:t>
      </w:r>
    </w:p>
    <w:p w:rsidR="00E37B8D" w:rsidRPr="000B5A1D" w:rsidRDefault="00E37B8D" w:rsidP="00E37B8D">
      <w:pPr>
        <w:contextualSpacing/>
        <w:rPr>
          <w:rFonts w:ascii="Arial" w:hAnsi="Arial" w:cs="Arial"/>
          <w:noProof/>
          <w:sz w:val="24"/>
          <w:szCs w:val="24"/>
        </w:rPr>
      </w:pPr>
      <w:r w:rsidRPr="000B5A1D">
        <w:rPr>
          <w:rFonts w:ascii="Arial" w:hAnsi="Arial" w:cs="Arial"/>
          <w:noProof/>
          <w:sz w:val="24"/>
          <w:szCs w:val="24"/>
        </w:rPr>
        <w:t>4.90</w:t>
      </w:r>
      <w:r w:rsidRPr="000B5A1D">
        <w:rPr>
          <w:rFonts w:ascii="Arial" w:hAnsi="Arial" w:cs="Arial"/>
          <w:sz w:val="24"/>
          <w:szCs w:val="24"/>
        </w:rPr>
        <w:t>% person with a disability;</w:t>
      </w:r>
      <w:r w:rsidRPr="000B5A1D">
        <w:rPr>
          <w:rFonts w:ascii="Arial" w:hAnsi="Arial" w:cs="Arial"/>
          <w:noProof/>
          <w:sz w:val="24"/>
          <w:szCs w:val="24"/>
        </w:rPr>
        <w:t xml:space="preserve">  </w:t>
      </w:r>
    </w:p>
    <w:p w:rsidR="00E37B8D" w:rsidRPr="000B5A1D" w:rsidRDefault="00E37B8D" w:rsidP="00E37B8D">
      <w:pPr>
        <w:contextualSpacing/>
        <w:rPr>
          <w:rFonts w:ascii="Arial" w:hAnsi="Arial" w:cs="Arial"/>
          <w:noProof/>
          <w:sz w:val="24"/>
          <w:szCs w:val="24"/>
        </w:rPr>
      </w:pPr>
      <w:r w:rsidRPr="000B5A1D">
        <w:rPr>
          <w:rFonts w:ascii="Arial" w:hAnsi="Arial" w:cs="Arial"/>
          <w:noProof/>
          <w:sz w:val="24"/>
          <w:szCs w:val="24"/>
        </w:rPr>
        <w:t xml:space="preserve">9.80% </w:t>
      </w:r>
      <w:r w:rsidRPr="000B5A1D">
        <w:rPr>
          <w:rFonts w:ascii="Arial" w:hAnsi="Arial" w:cs="Arial"/>
          <w:sz w:val="24"/>
          <w:szCs w:val="24"/>
        </w:rPr>
        <w:t>2SLGBTQ+; and</w:t>
      </w:r>
      <w:r w:rsidRPr="000B5A1D">
        <w:rPr>
          <w:rFonts w:ascii="Arial" w:hAnsi="Arial" w:cs="Arial"/>
          <w:noProof/>
          <w:sz w:val="24"/>
          <w:szCs w:val="24"/>
        </w:rPr>
        <w:t xml:space="preserve">  </w:t>
      </w:r>
    </w:p>
    <w:p w:rsidR="00E37B8D" w:rsidRPr="000B5A1D" w:rsidRDefault="00E37B8D" w:rsidP="00E37B8D">
      <w:pPr>
        <w:contextualSpacing/>
        <w:rPr>
          <w:rFonts w:ascii="Arial" w:hAnsi="Arial" w:cs="Arial"/>
          <w:sz w:val="24"/>
          <w:szCs w:val="24"/>
        </w:rPr>
      </w:pPr>
      <w:r w:rsidRPr="000B5A1D">
        <w:rPr>
          <w:rFonts w:ascii="Arial" w:hAnsi="Arial" w:cs="Arial"/>
          <w:noProof/>
          <w:sz w:val="24"/>
          <w:szCs w:val="24"/>
        </w:rPr>
        <w:t xml:space="preserve">7.30% </w:t>
      </w:r>
      <w:r w:rsidRPr="000B5A1D">
        <w:rPr>
          <w:rFonts w:ascii="Arial" w:hAnsi="Arial" w:cs="Arial"/>
          <w:sz w:val="24"/>
          <w:szCs w:val="24"/>
        </w:rPr>
        <w:t>racialized.</w:t>
      </w:r>
    </w:p>
    <w:p w:rsidR="00E37B8D" w:rsidRPr="000B5A1D" w:rsidRDefault="00E37B8D" w:rsidP="00E37B8D">
      <w:pPr>
        <w:rPr>
          <w:rFonts w:ascii="Arial" w:hAnsi="Arial" w:cs="Arial"/>
          <w:sz w:val="24"/>
          <w:szCs w:val="24"/>
        </w:rPr>
      </w:pPr>
      <w:r w:rsidRPr="000B5A1D">
        <w:rPr>
          <w:rFonts w:ascii="Arial" w:hAnsi="Arial" w:cs="Arial"/>
          <w:sz w:val="24"/>
          <w:szCs w:val="24"/>
        </w:rPr>
        <w:t>No member self-identified as Inuit.</w:t>
      </w:r>
    </w:p>
    <w:p w:rsidR="00E37B8D" w:rsidRPr="00EC0F1B" w:rsidRDefault="00E37B8D" w:rsidP="00E37B8D">
      <w:pPr>
        <w:rPr>
          <w:rFonts w:ascii="Arial" w:hAnsi="Arial" w:cs="Arial"/>
          <w:color w:val="FF0000"/>
          <w:sz w:val="24"/>
          <w:szCs w:val="24"/>
        </w:rPr>
      </w:pPr>
    </w:p>
    <w:p w:rsidR="00FF0653" w:rsidRDefault="00E37B8D" w:rsidP="00E37B8D">
      <w:pPr>
        <w:rPr>
          <w:rFonts w:ascii="Arial" w:hAnsi="Arial" w:cs="Arial"/>
          <w:b/>
          <w:sz w:val="24"/>
          <w:szCs w:val="24"/>
        </w:rPr>
      </w:pPr>
      <w:r w:rsidRPr="00FF0653">
        <w:rPr>
          <w:rFonts w:ascii="Arial" w:hAnsi="Arial" w:cs="Arial"/>
          <w:b/>
          <w:color w:val="365F91"/>
          <w:sz w:val="24"/>
          <w:szCs w:val="24"/>
        </w:rPr>
        <w:t>Health and Safety L</w:t>
      </w:r>
      <w:r w:rsidR="00FF0653" w:rsidRPr="00FF0653">
        <w:rPr>
          <w:rFonts w:ascii="Arial" w:hAnsi="Arial" w:cs="Arial"/>
          <w:b/>
          <w:color w:val="365F91"/>
          <w:sz w:val="24"/>
          <w:szCs w:val="24"/>
        </w:rPr>
        <w:t>ocal Representatives Conference</w:t>
      </w:r>
      <w:r w:rsidRPr="00FF0653">
        <w:rPr>
          <w:rFonts w:ascii="Arial" w:hAnsi="Arial" w:cs="Arial"/>
          <w:b/>
          <w:color w:val="365F91"/>
          <w:sz w:val="24"/>
          <w:szCs w:val="24"/>
        </w:rPr>
        <w:t xml:space="preserve"> </w:t>
      </w:r>
    </w:p>
    <w:p w:rsidR="00E37B8D" w:rsidRPr="00FF0653" w:rsidRDefault="00E37B8D" w:rsidP="00E37B8D">
      <w:pPr>
        <w:rPr>
          <w:rFonts w:ascii="Arial" w:hAnsi="Arial" w:cs="Arial"/>
          <w:sz w:val="24"/>
          <w:szCs w:val="24"/>
        </w:rPr>
      </w:pPr>
      <w:r w:rsidRPr="00FF0653">
        <w:rPr>
          <w:rFonts w:ascii="Arial" w:hAnsi="Arial" w:cs="Arial"/>
          <w:sz w:val="24"/>
          <w:szCs w:val="24"/>
        </w:rPr>
        <w:t>October 21, 2020 (91 participants)</w:t>
      </w:r>
    </w:p>
    <w:p w:rsidR="00E37B8D" w:rsidRPr="000B5A1D" w:rsidRDefault="00E37B8D" w:rsidP="00E37B8D">
      <w:pPr>
        <w:rPr>
          <w:rFonts w:ascii="Arial" w:hAnsi="Arial" w:cs="Arial"/>
          <w:sz w:val="24"/>
          <w:szCs w:val="24"/>
        </w:rPr>
      </w:pPr>
      <w:r w:rsidRPr="000B5A1D">
        <w:rPr>
          <w:rFonts w:ascii="Arial" w:hAnsi="Arial" w:cs="Arial"/>
          <w:sz w:val="24"/>
          <w:szCs w:val="24"/>
        </w:rPr>
        <w:t>1.10%</w:t>
      </w:r>
      <w:r w:rsidRPr="000B5A1D">
        <w:rPr>
          <w:rFonts w:ascii="Arial" w:hAnsi="Arial" w:cs="Arial"/>
          <w:noProof/>
          <w:sz w:val="24"/>
          <w:szCs w:val="24"/>
        </w:rPr>
        <w:t xml:space="preserve"> </w:t>
      </w:r>
      <w:r w:rsidRPr="000B5A1D">
        <w:rPr>
          <w:rFonts w:ascii="Arial" w:hAnsi="Arial" w:cs="Arial"/>
          <w:sz w:val="24"/>
          <w:szCs w:val="24"/>
        </w:rPr>
        <w:t>First Nations;</w:t>
      </w:r>
    </w:p>
    <w:p w:rsidR="00E37B8D" w:rsidRPr="000B5A1D" w:rsidRDefault="00E37B8D" w:rsidP="00E37B8D">
      <w:pPr>
        <w:rPr>
          <w:rFonts w:ascii="Arial" w:hAnsi="Arial" w:cs="Arial"/>
          <w:sz w:val="24"/>
          <w:szCs w:val="24"/>
        </w:rPr>
      </w:pPr>
      <w:r w:rsidRPr="000B5A1D">
        <w:rPr>
          <w:rFonts w:ascii="Arial" w:hAnsi="Arial" w:cs="Arial"/>
          <w:sz w:val="24"/>
          <w:szCs w:val="24"/>
        </w:rPr>
        <w:t xml:space="preserve">4.40% </w:t>
      </w:r>
      <w:r w:rsidRPr="000B5A1D">
        <w:rPr>
          <w:rFonts w:ascii="Arial" w:hAnsi="Arial" w:cs="Arial"/>
          <w:noProof/>
          <w:sz w:val="24"/>
          <w:szCs w:val="24"/>
        </w:rPr>
        <w:t>Métis;</w:t>
      </w:r>
    </w:p>
    <w:p w:rsidR="00E37B8D" w:rsidRPr="000B5A1D" w:rsidRDefault="00E37B8D" w:rsidP="00E37B8D">
      <w:pPr>
        <w:rPr>
          <w:rFonts w:ascii="Arial" w:hAnsi="Arial" w:cs="Arial"/>
          <w:sz w:val="24"/>
          <w:szCs w:val="24"/>
        </w:rPr>
      </w:pPr>
      <w:r w:rsidRPr="000B5A1D">
        <w:rPr>
          <w:rFonts w:ascii="Arial" w:hAnsi="Arial" w:cs="Arial"/>
          <w:sz w:val="24"/>
          <w:szCs w:val="24"/>
        </w:rPr>
        <w:t>7.70% person with a disability;</w:t>
      </w:r>
    </w:p>
    <w:p w:rsidR="00E37B8D" w:rsidRPr="000B5A1D" w:rsidRDefault="00E37B8D" w:rsidP="00E37B8D">
      <w:pPr>
        <w:rPr>
          <w:rFonts w:ascii="Arial" w:hAnsi="Arial" w:cs="Arial"/>
          <w:sz w:val="24"/>
          <w:szCs w:val="24"/>
        </w:rPr>
      </w:pPr>
      <w:r w:rsidRPr="000B5A1D">
        <w:rPr>
          <w:rFonts w:ascii="Arial" w:hAnsi="Arial" w:cs="Arial"/>
          <w:noProof/>
          <w:sz w:val="24"/>
          <w:szCs w:val="24"/>
        </w:rPr>
        <w:t xml:space="preserve">4.40% </w:t>
      </w:r>
      <w:r w:rsidRPr="000B5A1D">
        <w:rPr>
          <w:rFonts w:ascii="Arial" w:hAnsi="Arial" w:cs="Arial"/>
          <w:sz w:val="24"/>
          <w:szCs w:val="24"/>
        </w:rPr>
        <w:t>2SLGBTQ+; and</w:t>
      </w:r>
    </w:p>
    <w:p w:rsidR="00E37B8D" w:rsidRPr="000B5A1D" w:rsidRDefault="00E37B8D" w:rsidP="00E37B8D">
      <w:pPr>
        <w:rPr>
          <w:rFonts w:ascii="Arial" w:hAnsi="Arial" w:cs="Arial"/>
          <w:sz w:val="24"/>
          <w:szCs w:val="24"/>
        </w:rPr>
      </w:pPr>
      <w:r w:rsidRPr="000B5A1D">
        <w:rPr>
          <w:rFonts w:ascii="Arial" w:hAnsi="Arial" w:cs="Arial"/>
          <w:noProof/>
          <w:sz w:val="24"/>
          <w:szCs w:val="24"/>
        </w:rPr>
        <w:t xml:space="preserve">9.90% </w:t>
      </w:r>
      <w:r w:rsidRPr="000B5A1D">
        <w:rPr>
          <w:rFonts w:ascii="Arial" w:hAnsi="Arial" w:cs="Arial"/>
          <w:sz w:val="24"/>
          <w:szCs w:val="24"/>
        </w:rPr>
        <w:t>racialized.</w:t>
      </w:r>
    </w:p>
    <w:p w:rsidR="00E37B8D" w:rsidRPr="000B5A1D" w:rsidRDefault="00E37B8D" w:rsidP="00E37B8D">
      <w:pPr>
        <w:rPr>
          <w:rFonts w:ascii="Arial" w:hAnsi="Arial" w:cs="Arial"/>
          <w:sz w:val="24"/>
          <w:szCs w:val="24"/>
        </w:rPr>
      </w:pPr>
      <w:r w:rsidRPr="000B5A1D">
        <w:rPr>
          <w:rFonts w:ascii="Arial" w:hAnsi="Arial" w:cs="Arial"/>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E37B8D">
      <w:pPr>
        <w:rPr>
          <w:rFonts w:ascii="Arial" w:hAnsi="Arial" w:cs="Arial"/>
          <w:b/>
          <w:bCs/>
          <w:sz w:val="24"/>
          <w:szCs w:val="24"/>
        </w:rPr>
      </w:pPr>
      <w:r w:rsidRPr="00FF0653">
        <w:rPr>
          <w:rFonts w:ascii="Arial" w:hAnsi="Arial" w:cs="Arial"/>
          <w:b/>
          <w:bCs/>
          <w:noProof/>
          <w:color w:val="365F91"/>
          <w:sz w:val="24"/>
          <w:szCs w:val="24"/>
        </w:rPr>
        <w:t>An Ounce of Prevention (FDK/DECE)</w:t>
      </w:r>
    </w:p>
    <w:p w:rsidR="00E37B8D" w:rsidRPr="00FF0653" w:rsidRDefault="00E37B8D" w:rsidP="00E37B8D">
      <w:pPr>
        <w:rPr>
          <w:rFonts w:ascii="Arial" w:hAnsi="Arial" w:cs="Arial"/>
          <w:bCs/>
          <w:noProof/>
          <w:sz w:val="24"/>
          <w:szCs w:val="24"/>
        </w:rPr>
      </w:pPr>
      <w:r w:rsidRPr="00FF0653">
        <w:rPr>
          <w:rFonts w:ascii="Arial" w:hAnsi="Arial" w:cs="Arial"/>
          <w:bCs/>
          <w:sz w:val="24"/>
          <w:szCs w:val="24"/>
        </w:rPr>
        <w:t>October 23-24, 2020 (</w:t>
      </w:r>
      <w:r w:rsidRPr="00FF0653">
        <w:rPr>
          <w:rFonts w:ascii="Arial" w:hAnsi="Arial" w:cs="Arial"/>
          <w:bCs/>
          <w:noProof/>
          <w:sz w:val="24"/>
          <w:szCs w:val="24"/>
        </w:rPr>
        <w:t>28</w:t>
      </w:r>
      <w:r w:rsidRPr="00FF0653">
        <w:rPr>
          <w:rFonts w:ascii="Arial" w:hAnsi="Arial" w:cs="Arial"/>
          <w:bCs/>
          <w:sz w:val="24"/>
          <w:szCs w:val="24"/>
        </w:rPr>
        <w:t xml:space="preserve"> participants)</w:t>
      </w:r>
    </w:p>
    <w:p w:rsidR="00E37B8D" w:rsidRDefault="00E37B8D" w:rsidP="00E37B8D">
      <w:pPr>
        <w:tabs>
          <w:tab w:val="left" w:pos="0"/>
        </w:tabs>
        <w:rPr>
          <w:rFonts w:ascii="Arial" w:hAnsi="Arial" w:cs="Arial"/>
          <w:sz w:val="24"/>
          <w:szCs w:val="24"/>
        </w:rPr>
      </w:pPr>
      <w:r>
        <w:rPr>
          <w:rFonts w:ascii="Arial" w:hAnsi="Arial" w:cs="Arial"/>
          <w:noProof/>
          <w:sz w:val="24"/>
          <w:szCs w:val="24"/>
        </w:rPr>
        <w:t>3.60</w:t>
      </w:r>
      <w:r w:rsidRPr="008F19E6">
        <w:rPr>
          <w:rFonts w:ascii="Arial" w:hAnsi="Arial" w:cs="Arial"/>
          <w:sz w:val="24"/>
          <w:szCs w:val="24"/>
        </w:rPr>
        <w:t xml:space="preserve">% </w:t>
      </w:r>
      <w:r>
        <w:rPr>
          <w:rFonts w:ascii="Arial" w:hAnsi="Arial" w:cs="Arial"/>
          <w:sz w:val="24"/>
          <w:szCs w:val="24"/>
        </w:rPr>
        <w:t>First Nations</w:t>
      </w:r>
      <w:r w:rsidRPr="008F19E6">
        <w:rPr>
          <w:rFonts w:ascii="Arial" w:hAnsi="Arial" w:cs="Arial"/>
          <w:sz w:val="24"/>
          <w:szCs w:val="24"/>
        </w:rPr>
        <w:t>;</w:t>
      </w:r>
    </w:p>
    <w:p w:rsidR="00E37B8D" w:rsidRDefault="00E37B8D" w:rsidP="00E37B8D">
      <w:pPr>
        <w:tabs>
          <w:tab w:val="left" w:pos="0"/>
        </w:tabs>
        <w:rPr>
          <w:rFonts w:ascii="Arial" w:hAnsi="Arial" w:cs="Arial"/>
          <w:noProof/>
          <w:sz w:val="24"/>
          <w:szCs w:val="24"/>
        </w:rPr>
      </w:pPr>
      <w:r>
        <w:rPr>
          <w:rFonts w:ascii="Arial" w:hAnsi="Arial" w:cs="Arial"/>
          <w:noProof/>
          <w:sz w:val="24"/>
          <w:szCs w:val="24"/>
        </w:rPr>
        <w:t>7.10</w:t>
      </w:r>
      <w:r w:rsidRPr="008F19E6">
        <w:rPr>
          <w:rFonts w:ascii="Arial" w:hAnsi="Arial" w:cs="Arial"/>
          <w:sz w:val="24"/>
          <w:szCs w:val="24"/>
        </w:rPr>
        <w:t>% person with a disability;</w:t>
      </w:r>
      <w:r>
        <w:rPr>
          <w:rFonts w:ascii="Arial" w:hAnsi="Arial" w:cs="Arial"/>
          <w:sz w:val="24"/>
          <w:szCs w:val="24"/>
        </w:rPr>
        <w:t xml:space="preserve"> and</w:t>
      </w:r>
    </w:p>
    <w:p w:rsidR="00E37B8D" w:rsidRPr="008F19E6" w:rsidRDefault="00E37B8D" w:rsidP="00E37B8D">
      <w:pPr>
        <w:tabs>
          <w:tab w:val="left" w:pos="0"/>
        </w:tabs>
        <w:rPr>
          <w:rFonts w:ascii="Arial" w:hAnsi="Arial" w:cs="Arial"/>
          <w:sz w:val="24"/>
          <w:szCs w:val="24"/>
        </w:rPr>
      </w:pPr>
      <w:r>
        <w:rPr>
          <w:rFonts w:ascii="Arial" w:hAnsi="Arial" w:cs="Arial"/>
          <w:noProof/>
          <w:sz w:val="24"/>
          <w:szCs w:val="24"/>
        </w:rPr>
        <w:t>10</w:t>
      </w:r>
      <w:r w:rsidRPr="008F19E6">
        <w:rPr>
          <w:rFonts w:ascii="Arial" w:hAnsi="Arial" w:cs="Arial"/>
          <w:noProof/>
          <w:sz w:val="24"/>
          <w:szCs w:val="24"/>
        </w:rPr>
        <w:t>.</w:t>
      </w:r>
      <w:r>
        <w:rPr>
          <w:rFonts w:ascii="Arial" w:hAnsi="Arial" w:cs="Arial"/>
          <w:noProof/>
          <w:sz w:val="24"/>
          <w:szCs w:val="24"/>
        </w:rPr>
        <w:t>70</w:t>
      </w:r>
      <w:r w:rsidRPr="008F19E6">
        <w:rPr>
          <w:rFonts w:ascii="Arial" w:hAnsi="Arial" w:cs="Arial"/>
          <w:noProof/>
          <w:sz w:val="24"/>
          <w:szCs w:val="24"/>
        </w:rPr>
        <w:t xml:space="preserve">% </w:t>
      </w:r>
      <w:r w:rsidRPr="008F19E6">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8F19E6">
        <w:rPr>
          <w:rFonts w:ascii="Arial" w:hAnsi="Arial" w:cs="Arial"/>
          <w:sz w:val="24"/>
          <w:szCs w:val="24"/>
        </w:rPr>
        <w:t xml:space="preserve">No member self-identified as </w:t>
      </w:r>
      <w:r>
        <w:rPr>
          <w:rFonts w:ascii="Arial" w:hAnsi="Arial" w:cs="Arial"/>
          <w:noProof/>
          <w:sz w:val="24"/>
          <w:szCs w:val="24"/>
        </w:rPr>
        <w:t xml:space="preserve">Métis, </w:t>
      </w:r>
      <w:r w:rsidRPr="008F19E6">
        <w:rPr>
          <w:rFonts w:ascii="Arial" w:hAnsi="Arial" w:cs="Arial"/>
          <w:sz w:val="24"/>
          <w:szCs w:val="24"/>
        </w:rPr>
        <w:t>Inuit</w:t>
      </w:r>
      <w:r>
        <w:rPr>
          <w:rFonts w:ascii="Arial" w:hAnsi="Arial" w:cs="Arial"/>
          <w:sz w:val="24"/>
          <w:szCs w:val="24"/>
        </w:rPr>
        <w:t xml:space="preserve"> or 2SLGBTQ+</w:t>
      </w:r>
      <w:r w:rsidRPr="008F19E6">
        <w:rPr>
          <w:rFonts w:ascii="Arial" w:hAnsi="Arial" w:cs="Arial"/>
          <w:sz w:val="24"/>
          <w:szCs w:val="24"/>
        </w:rPr>
        <w:t>.</w:t>
      </w:r>
    </w:p>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E37B8D">
      <w:pPr>
        <w:rPr>
          <w:rFonts w:ascii="Arial" w:hAnsi="Arial" w:cs="Arial"/>
          <w:b/>
          <w:bCs/>
          <w:sz w:val="24"/>
          <w:szCs w:val="24"/>
        </w:rPr>
      </w:pPr>
      <w:r w:rsidRPr="00FF0653">
        <w:rPr>
          <w:rFonts w:ascii="Arial" w:hAnsi="Arial" w:cs="Arial"/>
          <w:b/>
          <w:bCs/>
          <w:noProof/>
          <w:color w:val="365F91"/>
          <w:sz w:val="24"/>
          <w:szCs w:val="24"/>
        </w:rPr>
        <w:t>Local Leaders Virtual Academy</w:t>
      </w:r>
      <w:r w:rsidRPr="00FF0653">
        <w:rPr>
          <w:rFonts w:ascii="Arial" w:hAnsi="Arial" w:cs="Arial"/>
          <w:b/>
          <w:bCs/>
          <w:color w:val="365F91"/>
          <w:sz w:val="24"/>
          <w:szCs w:val="24"/>
        </w:rPr>
        <w:t>: Webinar 2</w:t>
      </w:r>
    </w:p>
    <w:p w:rsidR="00E37B8D" w:rsidRPr="00FF0653" w:rsidRDefault="00E37B8D" w:rsidP="00E37B8D">
      <w:pPr>
        <w:rPr>
          <w:rFonts w:ascii="Arial" w:hAnsi="Arial" w:cs="Arial"/>
          <w:sz w:val="24"/>
          <w:szCs w:val="24"/>
        </w:rPr>
      </w:pPr>
      <w:r w:rsidRPr="00FF0653">
        <w:rPr>
          <w:rFonts w:ascii="Arial" w:hAnsi="Arial" w:cs="Arial"/>
          <w:bCs/>
          <w:sz w:val="24"/>
          <w:szCs w:val="24"/>
        </w:rPr>
        <w:t>October 27, 2020 (</w:t>
      </w:r>
      <w:r w:rsidRPr="00FF0653">
        <w:rPr>
          <w:rFonts w:ascii="Arial" w:hAnsi="Arial" w:cs="Arial"/>
          <w:bCs/>
          <w:noProof/>
          <w:sz w:val="24"/>
          <w:szCs w:val="24"/>
        </w:rPr>
        <w:t>44</w:t>
      </w:r>
      <w:r w:rsidRPr="00FF0653">
        <w:rPr>
          <w:rFonts w:ascii="Arial" w:hAnsi="Arial" w:cs="Arial"/>
          <w:bCs/>
          <w:sz w:val="24"/>
          <w:szCs w:val="24"/>
        </w:rPr>
        <w:t xml:space="preserve"> participants)</w:t>
      </w:r>
    </w:p>
    <w:p w:rsidR="00E37B8D" w:rsidRPr="00445BF4" w:rsidRDefault="00E37B8D" w:rsidP="00E37B8D">
      <w:pPr>
        <w:tabs>
          <w:tab w:val="left" w:pos="0"/>
        </w:tabs>
        <w:rPr>
          <w:rFonts w:ascii="Arial" w:hAnsi="Arial" w:cs="Arial"/>
          <w:noProof/>
          <w:sz w:val="24"/>
          <w:szCs w:val="24"/>
        </w:rPr>
      </w:pPr>
      <w:r w:rsidRPr="00445BF4">
        <w:rPr>
          <w:rFonts w:ascii="Arial" w:hAnsi="Arial" w:cs="Arial"/>
          <w:noProof/>
          <w:sz w:val="24"/>
          <w:szCs w:val="24"/>
        </w:rPr>
        <w:t>11.40</w:t>
      </w:r>
      <w:r w:rsidRPr="00445BF4">
        <w:rPr>
          <w:rFonts w:ascii="Arial" w:hAnsi="Arial" w:cs="Arial"/>
          <w:sz w:val="24"/>
          <w:szCs w:val="24"/>
        </w:rPr>
        <w:t>% person with a disability;</w:t>
      </w:r>
    </w:p>
    <w:p w:rsidR="00E37B8D" w:rsidRPr="00445BF4" w:rsidRDefault="00E37B8D" w:rsidP="00E37B8D">
      <w:pPr>
        <w:tabs>
          <w:tab w:val="left" w:pos="0"/>
        </w:tabs>
        <w:rPr>
          <w:rFonts w:ascii="Arial" w:hAnsi="Arial" w:cs="Arial"/>
          <w:sz w:val="24"/>
          <w:szCs w:val="24"/>
        </w:rPr>
      </w:pPr>
      <w:r w:rsidRPr="00445BF4">
        <w:rPr>
          <w:rFonts w:ascii="Arial" w:hAnsi="Arial" w:cs="Arial"/>
          <w:noProof/>
          <w:sz w:val="24"/>
          <w:szCs w:val="24"/>
        </w:rPr>
        <w:t xml:space="preserve">13.60% </w:t>
      </w:r>
      <w:r w:rsidRPr="00445BF4">
        <w:rPr>
          <w:rFonts w:ascii="Arial" w:hAnsi="Arial" w:cs="Arial"/>
          <w:sz w:val="24"/>
          <w:szCs w:val="24"/>
        </w:rPr>
        <w:t>2SLGBTQ+; and</w:t>
      </w:r>
    </w:p>
    <w:p w:rsidR="00E37B8D" w:rsidRPr="00445BF4" w:rsidRDefault="00E37B8D" w:rsidP="00E37B8D">
      <w:pPr>
        <w:tabs>
          <w:tab w:val="left" w:pos="0"/>
        </w:tabs>
        <w:rPr>
          <w:rFonts w:ascii="Arial" w:hAnsi="Arial" w:cs="Arial"/>
          <w:sz w:val="24"/>
          <w:szCs w:val="24"/>
        </w:rPr>
      </w:pPr>
      <w:r w:rsidRPr="00445BF4">
        <w:rPr>
          <w:rFonts w:ascii="Arial" w:hAnsi="Arial" w:cs="Arial"/>
          <w:noProof/>
          <w:sz w:val="24"/>
          <w:szCs w:val="24"/>
        </w:rPr>
        <w:t xml:space="preserve">11.40% </w:t>
      </w:r>
      <w:r w:rsidRPr="00445BF4">
        <w:rPr>
          <w:rFonts w:ascii="Arial" w:hAnsi="Arial" w:cs="Arial"/>
          <w:sz w:val="24"/>
          <w:szCs w:val="24"/>
        </w:rPr>
        <w:t>racialized.</w:t>
      </w:r>
    </w:p>
    <w:p w:rsidR="00E37B8D" w:rsidRPr="00445BF4" w:rsidRDefault="00E37B8D" w:rsidP="00E37B8D">
      <w:pPr>
        <w:rPr>
          <w:rFonts w:ascii="Arial" w:hAnsi="Arial" w:cs="Arial"/>
          <w:sz w:val="24"/>
          <w:szCs w:val="24"/>
        </w:rPr>
      </w:pPr>
      <w:r w:rsidRPr="00445BF4">
        <w:rPr>
          <w:rFonts w:ascii="Arial" w:hAnsi="Arial" w:cs="Arial"/>
          <w:sz w:val="24"/>
          <w:szCs w:val="24"/>
        </w:rPr>
        <w:t xml:space="preserve">No member self-identified as First Nations, </w:t>
      </w:r>
      <w:r w:rsidRPr="00445BF4">
        <w:rPr>
          <w:rFonts w:ascii="Arial" w:hAnsi="Arial" w:cs="Arial"/>
          <w:noProof/>
          <w:sz w:val="24"/>
          <w:szCs w:val="24"/>
        </w:rPr>
        <w:t xml:space="preserve">Métis or </w:t>
      </w:r>
      <w:r w:rsidRPr="00445BF4">
        <w:rPr>
          <w:rFonts w:ascii="Arial" w:hAnsi="Arial" w:cs="Arial"/>
          <w:sz w:val="24"/>
          <w:szCs w:val="24"/>
        </w:rPr>
        <w:t>Inuit.</w:t>
      </w:r>
    </w:p>
    <w:p w:rsidR="00E37B8D" w:rsidRPr="00445BF4" w:rsidRDefault="00E37B8D" w:rsidP="00E37B8D">
      <w:pPr>
        <w:tabs>
          <w:tab w:val="left" w:pos="0"/>
        </w:tabs>
        <w:ind w:left="272" w:hanging="272"/>
        <w:rPr>
          <w:rFonts w:ascii="Arial" w:hAnsi="Arial" w:cs="Arial"/>
          <w:b/>
          <w:bCs/>
          <w:noProof/>
          <w:sz w:val="24"/>
          <w:szCs w:val="24"/>
        </w:rPr>
      </w:pPr>
    </w:p>
    <w:p w:rsidR="00FF0653" w:rsidRDefault="00E37B8D" w:rsidP="00E37B8D">
      <w:pPr>
        <w:rPr>
          <w:rFonts w:ascii="Arial" w:hAnsi="Arial" w:cs="Arial"/>
          <w:b/>
          <w:bCs/>
          <w:noProof/>
          <w:color w:val="365F91"/>
          <w:sz w:val="24"/>
          <w:szCs w:val="24"/>
        </w:rPr>
      </w:pPr>
      <w:bookmarkStart w:id="15" w:name="_Hlk44333366"/>
      <w:r w:rsidRPr="00FF0653">
        <w:rPr>
          <w:rFonts w:ascii="Arial" w:hAnsi="Arial" w:cs="Arial"/>
          <w:b/>
          <w:bCs/>
          <w:noProof/>
          <w:color w:val="365F91"/>
          <w:sz w:val="24"/>
          <w:szCs w:val="24"/>
        </w:rPr>
        <w:t>New Presidents Training</w:t>
      </w:r>
    </w:p>
    <w:p w:rsidR="00E37B8D" w:rsidRPr="00232AEA" w:rsidRDefault="00E37B8D" w:rsidP="00E37B8D">
      <w:pPr>
        <w:rPr>
          <w:rFonts w:ascii="Arial" w:hAnsi="Arial" w:cs="Arial"/>
          <w:b/>
          <w:bCs/>
          <w:sz w:val="24"/>
          <w:szCs w:val="24"/>
        </w:rPr>
      </w:pPr>
      <w:r w:rsidRPr="00FF0653">
        <w:rPr>
          <w:rFonts w:ascii="Arial" w:hAnsi="Arial" w:cs="Arial"/>
          <w:bCs/>
          <w:sz w:val="24"/>
          <w:szCs w:val="24"/>
        </w:rPr>
        <w:t>October 28-30, 2020 (</w:t>
      </w:r>
      <w:r w:rsidRPr="00FF0653">
        <w:rPr>
          <w:rFonts w:ascii="Arial" w:hAnsi="Arial" w:cs="Arial"/>
          <w:bCs/>
          <w:noProof/>
          <w:sz w:val="24"/>
          <w:szCs w:val="24"/>
        </w:rPr>
        <w:t>18</w:t>
      </w:r>
      <w:r w:rsidRPr="00FF0653">
        <w:rPr>
          <w:rFonts w:ascii="Arial" w:hAnsi="Arial" w:cs="Arial"/>
          <w:bCs/>
          <w:sz w:val="24"/>
          <w:szCs w:val="24"/>
        </w:rPr>
        <w:t xml:space="preserve"> participants)</w:t>
      </w:r>
    </w:p>
    <w:p w:rsidR="00E37B8D" w:rsidRPr="00232AEA" w:rsidRDefault="00E37B8D" w:rsidP="00E37B8D">
      <w:pPr>
        <w:rPr>
          <w:rFonts w:ascii="Arial" w:hAnsi="Arial" w:cs="Arial"/>
          <w:sz w:val="24"/>
          <w:szCs w:val="24"/>
        </w:rPr>
      </w:pPr>
      <w:r w:rsidRPr="00232AEA">
        <w:rPr>
          <w:rFonts w:ascii="Arial" w:hAnsi="Arial" w:cs="Arial"/>
          <w:noProof/>
          <w:sz w:val="24"/>
          <w:szCs w:val="24"/>
        </w:rPr>
        <w:t>5.60</w:t>
      </w:r>
      <w:r w:rsidRPr="00232AEA">
        <w:rPr>
          <w:rFonts w:ascii="Arial" w:hAnsi="Arial" w:cs="Arial"/>
          <w:sz w:val="24"/>
          <w:szCs w:val="24"/>
        </w:rPr>
        <w:t>%</w:t>
      </w:r>
      <w:r w:rsidRPr="00232AEA">
        <w:rPr>
          <w:rFonts w:ascii="Arial" w:hAnsi="Arial" w:cs="Arial"/>
          <w:noProof/>
          <w:sz w:val="24"/>
          <w:szCs w:val="24"/>
        </w:rPr>
        <w:t xml:space="preserve"> </w:t>
      </w:r>
      <w:r w:rsidRPr="00232AEA">
        <w:rPr>
          <w:rFonts w:ascii="Arial" w:hAnsi="Arial" w:cs="Arial"/>
          <w:sz w:val="24"/>
          <w:szCs w:val="24"/>
        </w:rPr>
        <w:t>First Nations;</w:t>
      </w:r>
    </w:p>
    <w:p w:rsidR="00E37B8D" w:rsidRPr="00232AEA" w:rsidRDefault="00E37B8D" w:rsidP="00E37B8D">
      <w:pPr>
        <w:rPr>
          <w:rFonts w:ascii="Arial" w:hAnsi="Arial" w:cs="Arial"/>
          <w:noProof/>
          <w:sz w:val="24"/>
          <w:szCs w:val="24"/>
        </w:rPr>
      </w:pPr>
      <w:r w:rsidRPr="00232AEA">
        <w:rPr>
          <w:rFonts w:ascii="Arial" w:hAnsi="Arial" w:cs="Arial"/>
          <w:noProof/>
          <w:sz w:val="24"/>
          <w:szCs w:val="24"/>
        </w:rPr>
        <w:t>5.60</w:t>
      </w:r>
      <w:r w:rsidRPr="00232AEA">
        <w:rPr>
          <w:rFonts w:ascii="Arial" w:hAnsi="Arial" w:cs="Arial"/>
          <w:sz w:val="24"/>
          <w:szCs w:val="24"/>
        </w:rPr>
        <w:t>% person with a disability;</w:t>
      </w:r>
      <w:r w:rsidRPr="00232AEA">
        <w:rPr>
          <w:rFonts w:ascii="Arial" w:hAnsi="Arial" w:cs="Arial"/>
          <w:noProof/>
          <w:sz w:val="24"/>
          <w:szCs w:val="24"/>
        </w:rPr>
        <w:t xml:space="preserve"> </w:t>
      </w:r>
    </w:p>
    <w:p w:rsidR="00E37B8D" w:rsidRPr="00232AEA" w:rsidRDefault="00E37B8D" w:rsidP="00E37B8D">
      <w:pPr>
        <w:rPr>
          <w:rFonts w:ascii="Arial" w:hAnsi="Arial" w:cs="Arial"/>
          <w:sz w:val="24"/>
          <w:szCs w:val="24"/>
        </w:rPr>
      </w:pPr>
      <w:r w:rsidRPr="00232AEA">
        <w:rPr>
          <w:rFonts w:ascii="Arial" w:hAnsi="Arial" w:cs="Arial"/>
          <w:noProof/>
          <w:sz w:val="24"/>
          <w:szCs w:val="24"/>
        </w:rPr>
        <w:t xml:space="preserve">16.70% </w:t>
      </w:r>
      <w:r w:rsidRPr="00232AEA">
        <w:rPr>
          <w:rFonts w:ascii="Arial" w:hAnsi="Arial" w:cs="Arial"/>
          <w:sz w:val="24"/>
          <w:szCs w:val="24"/>
        </w:rPr>
        <w:t>2SLGBTQ+; and</w:t>
      </w:r>
    </w:p>
    <w:p w:rsidR="00E37B8D" w:rsidRPr="00232AEA" w:rsidRDefault="00E37B8D" w:rsidP="00E37B8D">
      <w:pPr>
        <w:rPr>
          <w:rFonts w:ascii="Arial" w:hAnsi="Arial" w:cs="Arial"/>
          <w:sz w:val="24"/>
          <w:szCs w:val="24"/>
        </w:rPr>
      </w:pPr>
      <w:r w:rsidRPr="00232AEA">
        <w:rPr>
          <w:rFonts w:ascii="Arial" w:hAnsi="Arial" w:cs="Arial"/>
          <w:noProof/>
          <w:sz w:val="24"/>
          <w:szCs w:val="24"/>
        </w:rPr>
        <w:t xml:space="preserve">16.70% </w:t>
      </w:r>
      <w:r w:rsidRPr="00232AEA">
        <w:rPr>
          <w:rFonts w:ascii="Arial" w:hAnsi="Arial" w:cs="Arial"/>
          <w:sz w:val="24"/>
          <w:szCs w:val="24"/>
        </w:rPr>
        <w:t>racialized.</w:t>
      </w:r>
    </w:p>
    <w:p w:rsidR="00E37B8D" w:rsidRPr="00232AEA" w:rsidRDefault="00E37B8D" w:rsidP="00E37B8D">
      <w:pPr>
        <w:rPr>
          <w:rFonts w:ascii="Arial" w:hAnsi="Arial" w:cs="Arial"/>
          <w:sz w:val="24"/>
          <w:szCs w:val="24"/>
        </w:rPr>
      </w:pPr>
      <w:r w:rsidRPr="00232AEA">
        <w:rPr>
          <w:rFonts w:ascii="Arial" w:hAnsi="Arial" w:cs="Arial"/>
          <w:sz w:val="24"/>
          <w:szCs w:val="24"/>
        </w:rPr>
        <w:t xml:space="preserve">No member self-identified as </w:t>
      </w:r>
      <w:r w:rsidRPr="00232AEA">
        <w:rPr>
          <w:rFonts w:ascii="Arial" w:hAnsi="Arial" w:cs="Arial"/>
          <w:noProof/>
          <w:sz w:val="24"/>
          <w:szCs w:val="24"/>
        </w:rPr>
        <w:t>Métis</w:t>
      </w:r>
      <w:r w:rsidRPr="00232AEA">
        <w:rPr>
          <w:rFonts w:ascii="Arial" w:hAnsi="Arial" w:cs="Arial"/>
          <w:sz w:val="24"/>
          <w:szCs w:val="24"/>
        </w:rPr>
        <w:t xml:space="preserve"> or Inuit.</w:t>
      </w:r>
    </w:p>
    <w:bookmarkEnd w:id="15"/>
    <w:p w:rsidR="00300DE6" w:rsidRPr="00232AEA" w:rsidRDefault="00300DE6" w:rsidP="00300DE6">
      <w:pPr>
        <w:tabs>
          <w:tab w:val="left" w:pos="0"/>
        </w:tabs>
        <w:ind w:left="0"/>
        <w:rPr>
          <w:rFonts w:ascii="Arial" w:hAnsi="Arial" w:cs="Arial"/>
          <w:b/>
          <w:bCs/>
          <w:noProof/>
          <w:sz w:val="24"/>
          <w:szCs w:val="24"/>
        </w:rPr>
      </w:pPr>
    </w:p>
    <w:p w:rsidR="00FF0653" w:rsidRDefault="00E37B8D" w:rsidP="00E37B8D">
      <w:pPr>
        <w:rPr>
          <w:rFonts w:ascii="Arial" w:hAnsi="Arial" w:cs="Arial"/>
          <w:b/>
          <w:sz w:val="24"/>
          <w:szCs w:val="24"/>
        </w:rPr>
      </w:pPr>
      <w:r w:rsidRPr="00FF0653">
        <w:rPr>
          <w:rFonts w:ascii="Arial" w:hAnsi="Arial" w:cs="Arial"/>
          <w:b/>
          <w:color w:val="365F91"/>
          <w:sz w:val="24"/>
          <w:szCs w:val="24"/>
        </w:rPr>
        <w:t>Think On Your Feet WP</w:t>
      </w:r>
    </w:p>
    <w:p w:rsidR="00E37B8D" w:rsidRPr="00FF0653" w:rsidRDefault="00E37B8D" w:rsidP="00E37B8D">
      <w:pPr>
        <w:rPr>
          <w:rFonts w:ascii="Arial" w:hAnsi="Arial" w:cs="Arial"/>
          <w:sz w:val="24"/>
          <w:szCs w:val="24"/>
        </w:rPr>
      </w:pPr>
      <w:r w:rsidRPr="00FF0653">
        <w:rPr>
          <w:rFonts w:ascii="Arial" w:hAnsi="Arial" w:cs="Arial"/>
          <w:sz w:val="24"/>
          <w:szCs w:val="24"/>
        </w:rPr>
        <w:t>October 29-30, 2020 (22 participants)</w:t>
      </w:r>
    </w:p>
    <w:p w:rsidR="00E37B8D" w:rsidRPr="000B5A1D" w:rsidRDefault="00E37B8D" w:rsidP="00E37B8D">
      <w:pPr>
        <w:rPr>
          <w:rFonts w:ascii="Arial" w:hAnsi="Arial" w:cs="Arial"/>
          <w:sz w:val="24"/>
          <w:szCs w:val="24"/>
        </w:rPr>
      </w:pPr>
      <w:r>
        <w:rPr>
          <w:rFonts w:ascii="Arial" w:hAnsi="Arial" w:cs="Arial"/>
          <w:sz w:val="24"/>
          <w:szCs w:val="24"/>
        </w:rPr>
        <w:t>9</w:t>
      </w:r>
      <w:r w:rsidRPr="000B5A1D">
        <w:rPr>
          <w:rFonts w:ascii="Arial" w:hAnsi="Arial" w:cs="Arial"/>
          <w:sz w:val="24"/>
          <w:szCs w:val="24"/>
        </w:rPr>
        <w:t>.10%</w:t>
      </w:r>
      <w:r w:rsidRPr="000B5A1D">
        <w:rPr>
          <w:rFonts w:ascii="Arial" w:hAnsi="Arial" w:cs="Arial"/>
          <w:noProof/>
          <w:sz w:val="24"/>
          <w:szCs w:val="24"/>
        </w:rPr>
        <w:t xml:space="preserve"> </w:t>
      </w:r>
      <w:r w:rsidRPr="000B5A1D">
        <w:rPr>
          <w:rFonts w:ascii="Arial" w:hAnsi="Arial" w:cs="Arial"/>
          <w:sz w:val="24"/>
          <w:szCs w:val="24"/>
        </w:rPr>
        <w:t>First Nations;</w:t>
      </w:r>
    </w:p>
    <w:p w:rsidR="00E37B8D" w:rsidRPr="000B5A1D" w:rsidRDefault="00E37B8D" w:rsidP="00E37B8D">
      <w:pPr>
        <w:rPr>
          <w:rFonts w:ascii="Arial" w:hAnsi="Arial" w:cs="Arial"/>
          <w:sz w:val="24"/>
          <w:szCs w:val="24"/>
        </w:rPr>
      </w:pPr>
      <w:r>
        <w:rPr>
          <w:rFonts w:ascii="Arial" w:hAnsi="Arial" w:cs="Arial"/>
          <w:sz w:val="24"/>
          <w:szCs w:val="24"/>
        </w:rPr>
        <w:t>4.6</w:t>
      </w:r>
      <w:r w:rsidRPr="000B5A1D">
        <w:rPr>
          <w:rFonts w:ascii="Arial" w:hAnsi="Arial" w:cs="Arial"/>
          <w:sz w:val="24"/>
          <w:szCs w:val="24"/>
        </w:rPr>
        <w:t xml:space="preserve">0% </w:t>
      </w:r>
      <w:r w:rsidRPr="000B5A1D">
        <w:rPr>
          <w:rFonts w:ascii="Arial" w:hAnsi="Arial" w:cs="Arial"/>
          <w:noProof/>
          <w:sz w:val="24"/>
          <w:szCs w:val="24"/>
        </w:rPr>
        <w:t>Métis;</w:t>
      </w:r>
    </w:p>
    <w:p w:rsidR="00E37B8D" w:rsidRPr="000B5A1D" w:rsidRDefault="00E37B8D" w:rsidP="00E37B8D">
      <w:pPr>
        <w:rPr>
          <w:rFonts w:ascii="Arial" w:hAnsi="Arial" w:cs="Arial"/>
          <w:sz w:val="24"/>
          <w:szCs w:val="24"/>
        </w:rPr>
      </w:pPr>
      <w:r>
        <w:rPr>
          <w:rFonts w:ascii="Arial" w:hAnsi="Arial" w:cs="Arial"/>
          <w:sz w:val="24"/>
          <w:szCs w:val="24"/>
        </w:rPr>
        <w:t>4.6</w:t>
      </w:r>
      <w:r w:rsidRPr="000B5A1D">
        <w:rPr>
          <w:rFonts w:ascii="Arial" w:hAnsi="Arial" w:cs="Arial"/>
          <w:sz w:val="24"/>
          <w:szCs w:val="24"/>
        </w:rPr>
        <w:t>0% person with a disability;</w:t>
      </w:r>
    </w:p>
    <w:p w:rsidR="00E37B8D" w:rsidRDefault="00E37B8D" w:rsidP="00E37B8D">
      <w:pPr>
        <w:rPr>
          <w:rFonts w:ascii="Arial" w:hAnsi="Arial" w:cs="Arial"/>
          <w:noProof/>
          <w:sz w:val="24"/>
          <w:szCs w:val="24"/>
        </w:rPr>
      </w:pPr>
      <w:r>
        <w:rPr>
          <w:rFonts w:ascii="Arial" w:hAnsi="Arial" w:cs="Arial"/>
          <w:noProof/>
          <w:sz w:val="24"/>
          <w:szCs w:val="24"/>
        </w:rPr>
        <w:t>4.6</w:t>
      </w:r>
      <w:r w:rsidRPr="000B5A1D">
        <w:rPr>
          <w:rFonts w:ascii="Arial" w:hAnsi="Arial" w:cs="Arial"/>
          <w:noProof/>
          <w:sz w:val="24"/>
          <w:szCs w:val="24"/>
        </w:rPr>
        <w:t xml:space="preserve">0% </w:t>
      </w:r>
      <w:r w:rsidRPr="000B5A1D">
        <w:rPr>
          <w:rFonts w:ascii="Arial" w:hAnsi="Arial" w:cs="Arial"/>
          <w:sz w:val="24"/>
          <w:szCs w:val="24"/>
        </w:rPr>
        <w:t>2SLGBTQ+; and</w:t>
      </w:r>
      <w:r>
        <w:rPr>
          <w:rFonts w:ascii="Arial" w:hAnsi="Arial" w:cs="Arial"/>
          <w:noProof/>
          <w:sz w:val="24"/>
          <w:szCs w:val="24"/>
        </w:rPr>
        <w:t xml:space="preserve"> </w:t>
      </w:r>
    </w:p>
    <w:p w:rsidR="00E37B8D" w:rsidRPr="000B5A1D" w:rsidRDefault="00E37B8D" w:rsidP="00E37B8D">
      <w:pPr>
        <w:rPr>
          <w:rFonts w:ascii="Arial" w:hAnsi="Arial" w:cs="Arial"/>
          <w:sz w:val="24"/>
          <w:szCs w:val="24"/>
        </w:rPr>
      </w:pPr>
      <w:r>
        <w:rPr>
          <w:rFonts w:ascii="Arial" w:hAnsi="Arial" w:cs="Arial"/>
          <w:noProof/>
          <w:sz w:val="24"/>
          <w:szCs w:val="24"/>
        </w:rPr>
        <w:t>22.7</w:t>
      </w:r>
      <w:r w:rsidRPr="000B5A1D">
        <w:rPr>
          <w:rFonts w:ascii="Arial" w:hAnsi="Arial" w:cs="Arial"/>
          <w:noProof/>
          <w:sz w:val="24"/>
          <w:szCs w:val="24"/>
        </w:rPr>
        <w:t xml:space="preserve">0% </w:t>
      </w:r>
      <w:r w:rsidRPr="000B5A1D">
        <w:rPr>
          <w:rFonts w:ascii="Arial" w:hAnsi="Arial" w:cs="Arial"/>
          <w:sz w:val="24"/>
          <w:szCs w:val="24"/>
        </w:rPr>
        <w:t>racialized.</w:t>
      </w:r>
    </w:p>
    <w:p w:rsidR="00E37B8D" w:rsidRDefault="00E37B8D" w:rsidP="00E37B8D">
      <w:pPr>
        <w:tabs>
          <w:tab w:val="left" w:pos="0"/>
        </w:tabs>
        <w:ind w:left="272" w:hanging="272"/>
        <w:rPr>
          <w:rFonts w:ascii="Arial" w:hAnsi="Arial" w:cs="Arial"/>
          <w:b/>
          <w:bCs/>
          <w:noProof/>
          <w:color w:val="FF0000"/>
          <w:sz w:val="24"/>
          <w:szCs w:val="24"/>
        </w:rPr>
      </w:pPr>
      <w:r>
        <w:rPr>
          <w:rFonts w:ascii="Arial" w:hAnsi="Arial" w:cs="Arial"/>
          <w:sz w:val="24"/>
          <w:szCs w:val="24"/>
        </w:rPr>
        <w:tab/>
      </w:r>
      <w:r w:rsidRPr="000B5A1D">
        <w:rPr>
          <w:rFonts w:ascii="Arial" w:hAnsi="Arial" w:cs="Arial"/>
          <w:sz w:val="24"/>
          <w:szCs w:val="24"/>
        </w:rPr>
        <w:t>No member self-identified as Inuit.</w:t>
      </w:r>
    </w:p>
    <w:p w:rsidR="00E37B8D" w:rsidRPr="00232AEA" w:rsidRDefault="00E37B8D" w:rsidP="00E37B8D">
      <w:pPr>
        <w:tabs>
          <w:tab w:val="left" w:pos="0"/>
        </w:tabs>
        <w:ind w:left="0"/>
        <w:rPr>
          <w:rFonts w:ascii="Arial" w:hAnsi="Arial" w:cs="Arial"/>
          <w:b/>
          <w:bCs/>
          <w:noProof/>
          <w:sz w:val="24"/>
          <w:szCs w:val="24"/>
        </w:rPr>
      </w:pPr>
    </w:p>
    <w:p w:rsidR="00FF0653" w:rsidRDefault="00E37B8D" w:rsidP="00E37B8D">
      <w:pPr>
        <w:rPr>
          <w:rFonts w:ascii="Arial" w:hAnsi="Arial" w:cs="Arial"/>
          <w:b/>
          <w:sz w:val="24"/>
          <w:szCs w:val="24"/>
        </w:rPr>
      </w:pPr>
      <w:r w:rsidRPr="00FF0653">
        <w:rPr>
          <w:rFonts w:ascii="Arial" w:hAnsi="Arial" w:cs="Arial"/>
          <w:b/>
          <w:color w:val="365F91"/>
          <w:sz w:val="24"/>
          <w:szCs w:val="24"/>
        </w:rPr>
        <w:t>PA/PR Chair Training</w:t>
      </w:r>
    </w:p>
    <w:p w:rsidR="00E37B8D" w:rsidRPr="00FF0653" w:rsidRDefault="00E37B8D" w:rsidP="00E37B8D">
      <w:pPr>
        <w:rPr>
          <w:rFonts w:ascii="Arial" w:hAnsi="Arial" w:cs="Arial"/>
          <w:sz w:val="24"/>
          <w:szCs w:val="24"/>
        </w:rPr>
      </w:pPr>
      <w:r w:rsidRPr="00FF0653">
        <w:rPr>
          <w:rFonts w:ascii="Arial" w:hAnsi="Arial" w:cs="Arial"/>
          <w:sz w:val="24"/>
          <w:szCs w:val="24"/>
        </w:rPr>
        <w:t>November 4, 2020 (47 participants)</w:t>
      </w:r>
    </w:p>
    <w:p w:rsidR="00E37B8D" w:rsidRPr="000B5A1D" w:rsidRDefault="00E37B8D" w:rsidP="00E37B8D">
      <w:pPr>
        <w:rPr>
          <w:rFonts w:ascii="Arial" w:hAnsi="Arial" w:cs="Arial"/>
          <w:sz w:val="24"/>
          <w:szCs w:val="24"/>
        </w:rPr>
      </w:pPr>
      <w:r>
        <w:rPr>
          <w:rFonts w:ascii="Arial" w:hAnsi="Arial" w:cs="Arial"/>
          <w:sz w:val="24"/>
          <w:szCs w:val="24"/>
        </w:rPr>
        <w:t>4.3</w:t>
      </w:r>
      <w:r w:rsidRPr="000B5A1D">
        <w:rPr>
          <w:rFonts w:ascii="Arial" w:hAnsi="Arial" w:cs="Arial"/>
          <w:sz w:val="24"/>
          <w:szCs w:val="24"/>
        </w:rPr>
        <w:t>0%</w:t>
      </w:r>
      <w:r w:rsidRPr="000B5A1D">
        <w:rPr>
          <w:rFonts w:ascii="Arial" w:hAnsi="Arial" w:cs="Arial"/>
          <w:noProof/>
          <w:sz w:val="24"/>
          <w:szCs w:val="24"/>
        </w:rPr>
        <w:t xml:space="preserve"> </w:t>
      </w:r>
      <w:r w:rsidRPr="000B5A1D">
        <w:rPr>
          <w:rFonts w:ascii="Arial" w:hAnsi="Arial" w:cs="Arial"/>
          <w:sz w:val="24"/>
          <w:szCs w:val="24"/>
        </w:rPr>
        <w:t>First Nations;</w:t>
      </w:r>
    </w:p>
    <w:p w:rsidR="00E37B8D" w:rsidRPr="000B5A1D" w:rsidRDefault="00E37B8D" w:rsidP="00E37B8D">
      <w:pPr>
        <w:rPr>
          <w:rFonts w:ascii="Arial" w:hAnsi="Arial" w:cs="Arial"/>
          <w:sz w:val="24"/>
          <w:szCs w:val="24"/>
        </w:rPr>
      </w:pPr>
      <w:r>
        <w:rPr>
          <w:rFonts w:ascii="Arial" w:hAnsi="Arial" w:cs="Arial"/>
          <w:sz w:val="24"/>
          <w:szCs w:val="24"/>
        </w:rPr>
        <w:t>2.1</w:t>
      </w:r>
      <w:r w:rsidRPr="000B5A1D">
        <w:rPr>
          <w:rFonts w:ascii="Arial" w:hAnsi="Arial" w:cs="Arial"/>
          <w:sz w:val="24"/>
          <w:szCs w:val="24"/>
        </w:rPr>
        <w:t xml:space="preserve">0% </w:t>
      </w:r>
      <w:r w:rsidRPr="000B5A1D">
        <w:rPr>
          <w:rFonts w:ascii="Arial" w:hAnsi="Arial" w:cs="Arial"/>
          <w:noProof/>
          <w:sz w:val="24"/>
          <w:szCs w:val="24"/>
        </w:rPr>
        <w:t>Métis;</w:t>
      </w:r>
    </w:p>
    <w:p w:rsidR="00E37B8D" w:rsidRDefault="00E37B8D" w:rsidP="00E37B8D">
      <w:pPr>
        <w:rPr>
          <w:rFonts w:ascii="Arial" w:hAnsi="Arial" w:cs="Arial"/>
          <w:noProof/>
          <w:sz w:val="24"/>
          <w:szCs w:val="24"/>
        </w:rPr>
      </w:pPr>
      <w:r>
        <w:rPr>
          <w:rFonts w:ascii="Arial" w:hAnsi="Arial" w:cs="Arial"/>
          <w:sz w:val="24"/>
          <w:szCs w:val="24"/>
        </w:rPr>
        <w:t>8.5</w:t>
      </w:r>
      <w:r w:rsidRPr="000B5A1D">
        <w:rPr>
          <w:rFonts w:ascii="Arial" w:hAnsi="Arial" w:cs="Arial"/>
          <w:sz w:val="24"/>
          <w:szCs w:val="24"/>
        </w:rPr>
        <w:t>0% person with a disability;</w:t>
      </w:r>
      <w:r>
        <w:rPr>
          <w:rFonts w:ascii="Arial" w:hAnsi="Arial" w:cs="Arial"/>
          <w:noProof/>
          <w:sz w:val="24"/>
          <w:szCs w:val="24"/>
        </w:rPr>
        <w:t xml:space="preserve">  </w:t>
      </w:r>
    </w:p>
    <w:p w:rsidR="00E37B8D" w:rsidRPr="000B5A1D" w:rsidRDefault="00E37B8D" w:rsidP="00E37B8D">
      <w:pPr>
        <w:rPr>
          <w:rFonts w:ascii="Arial" w:hAnsi="Arial" w:cs="Arial"/>
          <w:sz w:val="24"/>
          <w:szCs w:val="24"/>
        </w:rPr>
      </w:pPr>
      <w:r>
        <w:rPr>
          <w:rFonts w:ascii="Arial" w:hAnsi="Arial" w:cs="Arial"/>
          <w:noProof/>
          <w:sz w:val="24"/>
          <w:szCs w:val="24"/>
        </w:rPr>
        <w:t>12.8</w:t>
      </w:r>
      <w:r w:rsidRPr="000B5A1D">
        <w:rPr>
          <w:rFonts w:ascii="Arial" w:hAnsi="Arial" w:cs="Arial"/>
          <w:noProof/>
          <w:sz w:val="24"/>
          <w:szCs w:val="24"/>
        </w:rPr>
        <w:t xml:space="preserve">0% </w:t>
      </w:r>
      <w:r w:rsidRPr="000B5A1D">
        <w:rPr>
          <w:rFonts w:ascii="Arial" w:hAnsi="Arial" w:cs="Arial"/>
          <w:sz w:val="24"/>
          <w:szCs w:val="24"/>
        </w:rPr>
        <w:t>2SLGBTQ+; and</w:t>
      </w:r>
    </w:p>
    <w:p w:rsidR="00E37B8D" w:rsidRPr="000B5A1D" w:rsidRDefault="00E37B8D" w:rsidP="00E37B8D">
      <w:pPr>
        <w:rPr>
          <w:rFonts w:ascii="Arial" w:hAnsi="Arial" w:cs="Arial"/>
          <w:sz w:val="24"/>
          <w:szCs w:val="24"/>
        </w:rPr>
      </w:pPr>
      <w:r>
        <w:rPr>
          <w:rFonts w:ascii="Arial" w:hAnsi="Arial" w:cs="Arial"/>
          <w:noProof/>
          <w:sz w:val="24"/>
          <w:szCs w:val="24"/>
        </w:rPr>
        <w:t>4.3</w:t>
      </w:r>
      <w:r w:rsidRPr="000B5A1D">
        <w:rPr>
          <w:rFonts w:ascii="Arial" w:hAnsi="Arial" w:cs="Arial"/>
          <w:noProof/>
          <w:sz w:val="24"/>
          <w:szCs w:val="24"/>
        </w:rPr>
        <w:t xml:space="preserve">0% </w:t>
      </w:r>
      <w:r w:rsidRPr="000B5A1D">
        <w:rPr>
          <w:rFonts w:ascii="Arial" w:hAnsi="Arial" w:cs="Arial"/>
          <w:sz w:val="24"/>
          <w:szCs w:val="24"/>
        </w:rPr>
        <w:t>racialized.</w:t>
      </w:r>
    </w:p>
    <w:p w:rsidR="00E37B8D" w:rsidRDefault="00E37B8D" w:rsidP="00E37B8D">
      <w:pPr>
        <w:tabs>
          <w:tab w:val="left" w:pos="0"/>
        </w:tabs>
        <w:ind w:left="272" w:hanging="272"/>
        <w:rPr>
          <w:rFonts w:ascii="Arial" w:hAnsi="Arial" w:cs="Arial"/>
          <w:b/>
          <w:bCs/>
          <w:noProof/>
          <w:color w:val="FF0000"/>
          <w:sz w:val="24"/>
          <w:szCs w:val="24"/>
        </w:rPr>
      </w:pPr>
      <w:r>
        <w:rPr>
          <w:rFonts w:ascii="Arial" w:hAnsi="Arial" w:cs="Arial"/>
          <w:sz w:val="24"/>
          <w:szCs w:val="24"/>
        </w:rPr>
        <w:tab/>
      </w:r>
      <w:r w:rsidRPr="000B5A1D">
        <w:rPr>
          <w:rFonts w:ascii="Arial" w:hAnsi="Arial" w:cs="Arial"/>
          <w:sz w:val="24"/>
          <w:szCs w:val="24"/>
        </w:rPr>
        <w:t>No member self-identified as Inuit.</w:t>
      </w:r>
    </w:p>
    <w:p w:rsidR="00E37B8D" w:rsidRDefault="00E37B8D" w:rsidP="00E37B8D">
      <w:pPr>
        <w:rPr>
          <w:rFonts w:ascii="Arial" w:hAnsi="Arial" w:cs="Arial"/>
          <w:b/>
          <w:sz w:val="24"/>
          <w:szCs w:val="24"/>
        </w:rPr>
      </w:pPr>
      <w:bookmarkStart w:id="16" w:name="_Hlk44333223"/>
    </w:p>
    <w:p w:rsidR="00FF0653" w:rsidRDefault="00E37B8D" w:rsidP="00E37B8D">
      <w:pPr>
        <w:rPr>
          <w:rFonts w:ascii="Arial" w:hAnsi="Arial" w:cs="Arial"/>
          <w:b/>
          <w:sz w:val="24"/>
          <w:szCs w:val="24"/>
        </w:rPr>
      </w:pPr>
      <w:r w:rsidRPr="00FF0653">
        <w:rPr>
          <w:rFonts w:ascii="Arial" w:hAnsi="Arial" w:cs="Arial"/>
          <w:b/>
          <w:color w:val="365F91"/>
          <w:sz w:val="24"/>
          <w:szCs w:val="24"/>
        </w:rPr>
        <w:t>Mobilizing for Justice WP Session 1</w:t>
      </w:r>
    </w:p>
    <w:p w:rsidR="00E37B8D" w:rsidRPr="00FF0653" w:rsidRDefault="00E37B8D" w:rsidP="00E37B8D">
      <w:pPr>
        <w:rPr>
          <w:rFonts w:ascii="Arial" w:hAnsi="Arial" w:cs="Arial"/>
          <w:color w:val="FF0000"/>
          <w:sz w:val="24"/>
          <w:szCs w:val="24"/>
        </w:rPr>
      </w:pPr>
      <w:r w:rsidRPr="00FF0653">
        <w:rPr>
          <w:rFonts w:ascii="Arial" w:hAnsi="Arial" w:cs="Arial"/>
          <w:sz w:val="24"/>
          <w:szCs w:val="24"/>
        </w:rPr>
        <w:t>November 5-6, 2020 (10 participants)</w:t>
      </w:r>
    </w:p>
    <w:p w:rsidR="00E37B8D" w:rsidRPr="00B94385" w:rsidRDefault="00E37B8D" w:rsidP="00E37B8D">
      <w:pPr>
        <w:rPr>
          <w:rFonts w:ascii="Arial" w:hAnsi="Arial" w:cs="Arial"/>
          <w:sz w:val="24"/>
          <w:szCs w:val="24"/>
        </w:rPr>
      </w:pPr>
      <w:r w:rsidRPr="00B94385">
        <w:rPr>
          <w:rFonts w:ascii="Arial" w:hAnsi="Arial" w:cs="Arial"/>
          <w:sz w:val="24"/>
          <w:szCs w:val="24"/>
        </w:rPr>
        <w:t xml:space="preserve">30.00% person with a disability; </w:t>
      </w:r>
    </w:p>
    <w:p w:rsidR="00E37B8D" w:rsidRPr="00B94385" w:rsidRDefault="00E37B8D" w:rsidP="00E37B8D">
      <w:pPr>
        <w:rPr>
          <w:rFonts w:ascii="Arial" w:hAnsi="Arial" w:cs="Arial"/>
          <w:sz w:val="24"/>
          <w:szCs w:val="24"/>
        </w:rPr>
      </w:pPr>
      <w:r w:rsidRPr="00B94385">
        <w:rPr>
          <w:rFonts w:ascii="Arial" w:hAnsi="Arial" w:cs="Arial"/>
          <w:sz w:val="24"/>
          <w:szCs w:val="24"/>
        </w:rPr>
        <w:t>10.00% 2SLGBTQ+; and</w:t>
      </w:r>
    </w:p>
    <w:p w:rsidR="00E37B8D" w:rsidRPr="00B94385" w:rsidRDefault="00E37B8D" w:rsidP="00E37B8D">
      <w:pPr>
        <w:rPr>
          <w:rFonts w:ascii="Arial" w:hAnsi="Arial" w:cs="Arial"/>
          <w:sz w:val="24"/>
          <w:szCs w:val="24"/>
        </w:rPr>
      </w:pPr>
      <w:r w:rsidRPr="00B94385">
        <w:rPr>
          <w:rFonts w:ascii="Arial" w:hAnsi="Arial" w:cs="Arial"/>
          <w:sz w:val="24"/>
          <w:szCs w:val="24"/>
        </w:rPr>
        <w:t>40.00% racialized.</w:t>
      </w:r>
    </w:p>
    <w:p w:rsidR="00E37B8D" w:rsidRPr="00B94385" w:rsidRDefault="00E37B8D" w:rsidP="00E37B8D">
      <w:pPr>
        <w:rPr>
          <w:rFonts w:ascii="Arial" w:hAnsi="Arial" w:cs="Arial"/>
          <w:sz w:val="24"/>
          <w:szCs w:val="24"/>
        </w:rPr>
      </w:pPr>
      <w:r w:rsidRPr="00B94385">
        <w:rPr>
          <w:rFonts w:ascii="Arial" w:hAnsi="Arial" w:cs="Arial"/>
          <w:sz w:val="24"/>
          <w:szCs w:val="24"/>
        </w:rPr>
        <w:t xml:space="preserve">No member self-identified as First Nations, Métis or Inuit. </w:t>
      </w:r>
    </w:p>
    <w:bookmarkEnd w:id="16"/>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E37B8D">
      <w:pPr>
        <w:rPr>
          <w:rFonts w:ascii="Arial" w:hAnsi="Arial" w:cs="Arial"/>
          <w:b/>
          <w:sz w:val="24"/>
          <w:szCs w:val="24"/>
        </w:rPr>
      </w:pPr>
      <w:r w:rsidRPr="00FF0653">
        <w:rPr>
          <w:rFonts w:ascii="Arial" w:hAnsi="Arial" w:cs="Arial"/>
          <w:b/>
          <w:color w:val="365F91"/>
          <w:sz w:val="24"/>
          <w:szCs w:val="24"/>
        </w:rPr>
        <w:t>Social Justice Chair Training</w:t>
      </w:r>
    </w:p>
    <w:p w:rsidR="00E37B8D" w:rsidRPr="00FF0653" w:rsidRDefault="00E37B8D" w:rsidP="00E37B8D">
      <w:pPr>
        <w:rPr>
          <w:rFonts w:ascii="Arial" w:hAnsi="Arial" w:cs="Arial"/>
          <w:color w:val="FF0000"/>
          <w:sz w:val="24"/>
          <w:szCs w:val="24"/>
        </w:rPr>
      </w:pPr>
      <w:r w:rsidRPr="00FF0653">
        <w:rPr>
          <w:rFonts w:ascii="Arial" w:hAnsi="Arial" w:cs="Arial"/>
          <w:sz w:val="24"/>
          <w:szCs w:val="24"/>
        </w:rPr>
        <w:t>November 5, 2020 (40 participants)</w:t>
      </w:r>
    </w:p>
    <w:p w:rsidR="00E37B8D" w:rsidRDefault="00E37B8D" w:rsidP="00E37B8D">
      <w:pPr>
        <w:rPr>
          <w:rFonts w:ascii="Arial" w:hAnsi="Arial" w:cs="Arial"/>
          <w:sz w:val="24"/>
          <w:szCs w:val="24"/>
        </w:rPr>
      </w:pPr>
      <w:r>
        <w:rPr>
          <w:rFonts w:ascii="Arial" w:hAnsi="Arial" w:cs="Arial"/>
          <w:sz w:val="24"/>
          <w:szCs w:val="24"/>
        </w:rPr>
        <w:t>2.5</w:t>
      </w:r>
      <w:r w:rsidRPr="000B5A1D">
        <w:rPr>
          <w:rFonts w:ascii="Arial" w:hAnsi="Arial" w:cs="Arial"/>
          <w:sz w:val="24"/>
          <w:szCs w:val="24"/>
        </w:rPr>
        <w:t>0%</w:t>
      </w:r>
      <w:r w:rsidRPr="000B5A1D">
        <w:rPr>
          <w:rFonts w:ascii="Arial" w:hAnsi="Arial" w:cs="Arial"/>
          <w:noProof/>
          <w:sz w:val="24"/>
          <w:szCs w:val="24"/>
        </w:rPr>
        <w:t xml:space="preserve"> </w:t>
      </w:r>
      <w:r w:rsidRPr="000B5A1D">
        <w:rPr>
          <w:rFonts w:ascii="Arial" w:hAnsi="Arial" w:cs="Arial"/>
          <w:sz w:val="24"/>
          <w:szCs w:val="24"/>
        </w:rPr>
        <w:t>First Nations;</w:t>
      </w:r>
    </w:p>
    <w:p w:rsidR="006D660F" w:rsidRDefault="00E37B8D" w:rsidP="006D660F">
      <w:pPr>
        <w:rPr>
          <w:rFonts w:ascii="Arial" w:hAnsi="Arial" w:cs="Arial"/>
          <w:sz w:val="24"/>
          <w:szCs w:val="24"/>
        </w:rPr>
      </w:pPr>
      <w:r>
        <w:rPr>
          <w:rFonts w:ascii="Arial" w:hAnsi="Arial" w:cs="Arial"/>
          <w:sz w:val="24"/>
          <w:szCs w:val="24"/>
        </w:rPr>
        <w:t>1</w:t>
      </w:r>
      <w:r w:rsidRPr="00B94385">
        <w:rPr>
          <w:rFonts w:ascii="Arial" w:hAnsi="Arial" w:cs="Arial"/>
          <w:sz w:val="24"/>
          <w:szCs w:val="24"/>
        </w:rPr>
        <w:t>0.00% person with a disability;</w:t>
      </w:r>
    </w:p>
    <w:p w:rsidR="00E37B8D" w:rsidRPr="00B94385" w:rsidRDefault="00E37B8D" w:rsidP="006D660F">
      <w:pPr>
        <w:rPr>
          <w:rFonts w:ascii="Arial" w:hAnsi="Arial" w:cs="Arial"/>
          <w:sz w:val="24"/>
          <w:szCs w:val="24"/>
        </w:rPr>
      </w:pPr>
      <w:r>
        <w:rPr>
          <w:rFonts w:ascii="Arial" w:hAnsi="Arial" w:cs="Arial"/>
          <w:sz w:val="24"/>
          <w:szCs w:val="24"/>
        </w:rPr>
        <w:t>7.5</w:t>
      </w:r>
      <w:r w:rsidRPr="00B94385">
        <w:rPr>
          <w:rFonts w:ascii="Arial" w:hAnsi="Arial" w:cs="Arial"/>
          <w:sz w:val="24"/>
          <w:szCs w:val="24"/>
        </w:rPr>
        <w:t>0% 2SLGBTQ+; and</w:t>
      </w:r>
    </w:p>
    <w:p w:rsidR="00E37B8D" w:rsidRPr="00B94385" w:rsidRDefault="00E37B8D" w:rsidP="00E37B8D">
      <w:pPr>
        <w:rPr>
          <w:rFonts w:ascii="Arial" w:hAnsi="Arial" w:cs="Arial"/>
          <w:sz w:val="24"/>
          <w:szCs w:val="24"/>
        </w:rPr>
      </w:pPr>
      <w:r>
        <w:rPr>
          <w:rFonts w:ascii="Arial" w:hAnsi="Arial" w:cs="Arial"/>
          <w:sz w:val="24"/>
          <w:szCs w:val="24"/>
        </w:rPr>
        <w:t>2</w:t>
      </w:r>
      <w:r w:rsidRPr="00B94385">
        <w:rPr>
          <w:rFonts w:ascii="Arial" w:hAnsi="Arial" w:cs="Arial"/>
          <w:sz w:val="24"/>
          <w:szCs w:val="24"/>
        </w:rPr>
        <w:t>0.00% racialized.</w:t>
      </w:r>
    </w:p>
    <w:p w:rsidR="00E37B8D" w:rsidRPr="00B94385" w:rsidRDefault="00E37B8D" w:rsidP="00E37B8D">
      <w:pPr>
        <w:rPr>
          <w:rFonts w:ascii="Arial" w:hAnsi="Arial" w:cs="Arial"/>
          <w:sz w:val="24"/>
          <w:szCs w:val="24"/>
        </w:rPr>
      </w:pPr>
      <w:r w:rsidRPr="00B94385">
        <w:rPr>
          <w:rFonts w:ascii="Arial" w:hAnsi="Arial" w:cs="Arial"/>
          <w:sz w:val="24"/>
          <w:szCs w:val="24"/>
        </w:rPr>
        <w:t xml:space="preserve">No member self-identified as Métis or Inuit. </w:t>
      </w:r>
    </w:p>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E37B8D">
      <w:pPr>
        <w:rPr>
          <w:rFonts w:ascii="Arial" w:hAnsi="Arial" w:cs="Arial"/>
          <w:b/>
          <w:sz w:val="24"/>
          <w:szCs w:val="24"/>
        </w:rPr>
      </w:pPr>
      <w:r w:rsidRPr="00FF0653">
        <w:rPr>
          <w:rFonts w:ascii="Arial" w:hAnsi="Arial" w:cs="Arial"/>
          <w:b/>
          <w:color w:val="365F91"/>
          <w:sz w:val="24"/>
          <w:szCs w:val="24"/>
        </w:rPr>
        <w:t>Status of Women Chairperson Training WP Session 1</w:t>
      </w:r>
    </w:p>
    <w:p w:rsidR="00E37B8D" w:rsidRPr="00FF0653" w:rsidRDefault="00E37B8D" w:rsidP="00E37B8D">
      <w:pPr>
        <w:rPr>
          <w:rFonts w:ascii="Arial" w:hAnsi="Arial" w:cs="Arial"/>
          <w:color w:val="FF0000"/>
          <w:sz w:val="24"/>
          <w:szCs w:val="24"/>
        </w:rPr>
      </w:pPr>
      <w:r w:rsidRPr="00FF0653">
        <w:rPr>
          <w:rFonts w:ascii="Arial" w:hAnsi="Arial" w:cs="Arial"/>
          <w:sz w:val="24"/>
          <w:szCs w:val="24"/>
        </w:rPr>
        <w:t>November 5, 2020 (50 participants)</w:t>
      </w:r>
    </w:p>
    <w:p w:rsidR="00E37B8D" w:rsidRDefault="00E37B8D" w:rsidP="00AB23AA">
      <w:pPr>
        <w:ind w:left="0" w:firstLine="274"/>
        <w:rPr>
          <w:rFonts w:ascii="Arial" w:hAnsi="Arial" w:cs="Arial"/>
          <w:sz w:val="24"/>
          <w:szCs w:val="24"/>
        </w:rPr>
      </w:pPr>
      <w:r>
        <w:rPr>
          <w:rFonts w:ascii="Arial" w:hAnsi="Arial" w:cs="Arial"/>
          <w:sz w:val="24"/>
          <w:szCs w:val="24"/>
        </w:rPr>
        <w:t>8</w:t>
      </w:r>
      <w:r w:rsidR="006D660F">
        <w:rPr>
          <w:rFonts w:ascii="Arial" w:hAnsi="Arial" w:cs="Arial"/>
          <w:sz w:val="24"/>
          <w:szCs w:val="24"/>
        </w:rPr>
        <w:t>.00% person with a disability;</w:t>
      </w:r>
    </w:p>
    <w:p w:rsidR="00E37B8D" w:rsidRPr="00B94385" w:rsidRDefault="00E37B8D" w:rsidP="00E37B8D">
      <w:pPr>
        <w:rPr>
          <w:rFonts w:ascii="Arial" w:hAnsi="Arial" w:cs="Arial"/>
          <w:sz w:val="24"/>
          <w:szCs w:val="24"/>
        </w:rPr>
      </w:pPr>
      <w:r>
        <w:rPr>
          <w:rFonts w:ascii="Arial" w:hAnsi="Arial" w:cs="Arial"/>
          <w:sz w:val="24"/>
          <w:szCs w:val="24"/>
        </w:rPr>
        <w:t>4</w:t>
      </w:r>
      <w:r w:rsidRPr="00B94385">
        <w:rPr>
          <w:rFonts w:ascii="Arial" w:hAnsi="Arial" w:cs="Arial"/>
          <w:sz w:val="24"/>
          <w:szCs w:val="24"/>
        </w:rPr>
        <w:t>.00% 2SLGBTQ+; and</w:t>
      </w:r>
    </w:p>
    <w:p w:rsidR="00E37B8D" w:rsidRPr="00B94385" w:rsidRDefault="00E37B8D" w:rsidP="00E37B8D">
      <w:pPr>
        <w:rPr>
          <w:rFonts w:ascii="Arial" w:hAnsi="Arial" w:cs="Arial"/>
          <w:sz w:val="24"/>
          <w:szCs w:val="24"/>
        </w:rPr>
      </w:pPr>
      <w:r>
        <w:rPr>
          <w:rFonts w:ascii="Arial" w:hAnsi="Arial" w:cs="Arial"/>
          <w:sz w:val="24"/>
          <w:szCs w:val="24"/>
        </w:rPr>
        <w:t>8</w:t>
      </w:r>
      <w:r w:rsidRPr="00B94385">
        <w:rPr>
          <w:rFonts w:ascii="Arial" w:hAnsi="Arial" w:cs="Arial"/>
          <w:sz w:val="24"/>
          <w:szCs w:val="24"/>
        </w:rPr>
        <w:t>.00% racialized.</w:t>
      </w:r>
    </w:p>
    <w:p w:rsidR="00E37B8D" w:rsidRPr="00B94385" w:rsidRDefault="00E37B8D" w:rsidP="00E37B8D">
      <w:pPr>
        <w:rPr>
          <w:rFonts w:ascii="Arial" w:hAnsi="Arial" w:cs="Arial"/>
          <w:sz w:val="24"/>
          <w:szCs w:val="24"/>
        </w:rPr>
      </w:pPr>
      <w:r w:rsidRPr="00B94385">
        <w:rPr>
          <w:rFonts w:ascii="Arial" w:hAnsi="Arial" w:cs="Arial"/>
          <w:sz w:val="24"/>
          <w:szCs w:val="24"/>
        </w:rPr>
        <w:t xml:space="preserve">No member self-identified as First Nations, Métis or Inuit. </w:t>
      </w:r>
    </w:p>
    <w:p w:rsidR="00E37B8D" w:rsidRDefault="00E37B8D" w:rsidP="00E37B8D">
      <w:pPr>
        <w:tabs>
          <w:tab w:val="left" w:pos="0"/>
        </w:tabs>
        <w:ind w:left="272" w:hanging="272"/>
        <w:rPr>
          <w:rFonts w:ascii="Arial" w:hAnsi="Arial" w:cs="Arial"/>
          <w:b/>
          <w:bCs/>
          <w:noProof/>
          <w:color w:val="FF0000"/>
          <w:sz w:val="24"/>
          <w:szCs w:val="24"/>
        </w:rPr>
      </w:pPr>
    </w:p>
    <w:p w:rsidR="00A84517" w:rsidRDefault="00A84517">
      <w:pPr>
        <w:rPr>
          <w:rFonts w:ascii="Arial" w:hAnsi="Arial" w:cs="Arial"/>
          <w:b/>
          <w:color w:val="365F91"/>
          <w:sz w:val="24"/>
          <w:szCs w:val="24"/>
        </w:rPr>
      </w:pPr>
      <w:r>
        <w:rPr>
          <w:rFonts w:ascii="Arial" w:hAnsi="Arial" w:cs="Arial"/>
          <w:b/>
          <w:color w:val="365F91"/>
          <w:sz w:val="24"/>
          <w:szCs w:val="24"/>
        </w:rPr>
        <w:br w:type="page"/>
      </w:r>
    </w:p>
    <w:p w:rsidR="00FF0653" w:rsidRDefault="00E37B8D" w:rsidP="00E37B8D">
      <w:pPr>
        <w:rPr>
          <w:rFonts w:ascii="Arial" w:hAnsi="Arial" w:cs="Arial"/>
          <w:b/>
          <w:sz w:val="24"/>
          <w:szCs w:val="24"/>
        </w:rPr>
      </w:pPr>
      <w:r w:rsidRPr="00FF0653">
        <w:rPr>
          <w:rFonts w:ascii="Arial" w:hAnsi="Arial" w:cs="Arial"/>
          <w:b/>
          <w:color w:val="365F91"/>
          <w:sz w:val="24"/>
          <w:szCs w:val="24"/>
        </w:rPr>
        <w:t>Racialized Members’ Conference Session 1</w:t>
      </w:r>
    </w:p>
    <w:p w:rsidR="00E37B8D" w:rsidRPr="00FF0653" w:rsidRDefault="00E37B8D" w:rsidP="00E37B8D">
      <w:pPr>
        <w:rPr>
          <w:rFonts w:ascii="Arial" w:hAnsi="Arial" w:cs="Arial"/>
          <w:color w:val="FF0000"/>
          <w:sz w:val="24"/>
          <w:szCs w:val="24"/>
        </w:rPr>
      </w:pPr>
      <w:r w:rsidRPr="00FF0653">
        <w:rPr>
          <w:rFonts w:ascii="Arial" w:hAnsi="Arial" w:cs="Arial"/>
          <w:sz w:val="24"/>
          <w:szCs w:val="24"/>
        </w:rPr>
        <w:t>November 7, 2020 (31 participants)</w:t>
      </w:r>
    </w:p>
    <w:p w:rsidR="006D660F" w:rsidRDefault="00E37B8D" w:rsidP="006862E5">
      <w:pPr>
        <w:rPr>
          <w:rFonts w:ascii="Arial" w:hAnsi="Arial" w:cs="Arial"/>
          <w:sz w:val="24"/>
          <w:szCs w:val="24"/>
        </w:rPr>
      </w:pPr>
      <w:r>
        <w:rPr>
          <w:rFonts w:ascii="Arial" w:hAnsi="Arial" w:cs="Arial"/>
          <w:sz w:val="24"/>
          <w:szCs w:val="24"/>
        </w:rPr>
        <w:t>3.2</w:t>
      </w:r>
      <w:r w:rsidRPr="000B5A1D">
        <w:rPr>
          <w:rFonts w:ascii="Arial" w:hAnsi="Arial" w:cs="Arial"/>
          <w:sz w:val="24"/>
          <w:szCs w:val="24"/>
        </w:rPr>
        <w:t>0%</w:t>
      </w:r>
      <w:r w:rsidRPr="000B5A1D">
        <w:rPr>
          <w:rFonts w:ascii="Arial" w:hAnsi="Arial" w:cs="Arial"/>
          <w:noProof/>
          <w:sz w:val="24"/>
          <w:szCs w:val="24"/>
        </w:rPr>
        <w:t xml:space="preserve"> </w:t>
      </w:r>
      <w:r w:rsidRPr="000B5A1D">
        <w:rPr>
          <w:rFonts w:ascii="Arial" w:hAnsi="Arial" w:cs="Arial"/>
          <w:sz w:val="24"/>
          <w:szCs w:val="24"/>
        </w:rPr>
        <w:t>First Nations;</w:t>
      </w:r>
    </w:p>
    <w:p w:rsidR="00151ED9" w:rsidRDefault="00E37B8D" w:rsidP="006862E5">
      <w:pPr>
        <w:rPr>
          <w:rFonts w:ascii="Arial" w:hAnsi="Arial" w:cs="Arial"/>
          <w:sz w:val="24"/>
          <w:szCs w:val="24"/>
        </w:rPr>
      </w:pPr>
      <w:r>
        <w:rPr>
          <w:rFonts w:ascii="Arial" w:hAnsi="Arial" w:cs="Arial"/>
          <w:sz w:val="24"/>
          <w:szCs w:val="24"/>
        </w:rPr>
        <w:t>6.5</w:t>
      </w:r>
      <w:r w:rsidR="00151ED9">
        <w:rPr>
          <w:rFonts w:ascii="Arial" w:hAnsi="Arial" w:cs="Arial"/>
          <w:sz w:val="24"/>
          <w:szCs w:val="24"/>
        </w:rPr>
        <w:t>0% person with a disability</w:t>
      </w:r>
      <w:r w:rsidR="006862E5">
        <w:rPr>
          <w:rFonts w:ascii="Arial" w:hAnsi="Arial" w:cs="Arial"/>
          <w:sz w:val="24"/>
          <w:szCs w:val="24"/>
        </w:rPr>
        <w:t>;</w:t>
      </w:r>
    </w:p>
    <w:p w:rsidR="006D660F" w:rsidRDefault="00E37B8D" w:rsidP="006862E5">
      <w:pPr>
        <w:ind w:left="0" w:firstLine="270"/>
        <w:rPr>
          <w:rFonts w:ascii="Arial" w:hAnsi="Arial" w:cs="Arial"/>
          <w:sz w:val="24"/>
          <w:szCs w:val="24"/>
        </w:rPr>
      </w:pPr>
      <w:r>
        <w:rPr>
          <w:rFonts w:ascii="Arial" w:hAnsi="Arial" w:cs="Arial"/>
          <w:sz w:val="24"/>
          <w:szCs w:val="24"/>
        </w:rPr>
        <w:t>3.2</w:t>
      </w:r>
      <w:r w:rsidRPr="00B94385">
        <w:rPr>
          <w:rFonts w:ascii="Arial" w:hAnsi="Arial" w:cs="Arial"/>
          <w:sz w:val="24"/>
          <w:szCs w:val="24"/>
        </w:rPr>
        <w:t>0% 2SLGBTQ+; and</w:t>
      </w:r>
    </w:p>
    <w:p w:rsidR="00E37B8D" w:rsidRPr="00B94385" w:rsidRDefault="00E37B8D" w:rsidP="006862E5">
      <w:pPr>
        <w:ind w:left="0" w:firstLine="270"/>
        <w:rPr>
          <w:rFonts w:ascii="Arial" w:hAnsi="Arial" w:cs="Arial"/>
          <w:sz w:val="24"/>
          <w:szCs w:val="24"/>
        </w:rPr>
      </w:pPr>
      <w:r>
        <w:rPr>
          <w:rFonts w:ascii="Arial" w:hAnsi="Arial" w:cs="Arial"/>
          <w:sz w:val="24"/>
          <w:szCs w:val="24"/>
        </w:rPr>
        <w:t>10</w:t>
      </w:r>
      <w:r w:rsidRPr="00B94385">
        <w:rPr>
          <w:rFonts w:ascii="Arial" w:hAnsi="Arial" w:cs="Arial"/>
          <w:sz w:val="24"/>
          <w:szCs w:val="24"/>
        </w:rPr>
        <w:t>0.00% racialized.</w:t>
      </w:r>
    </w:p>
    <w:p w:rsidR="00E37B8D" w:rsidRPr="00B94385" w:rsidRDefault="00E37B8D" w:rsidP="00FF0653">
      <w:pPr>
        <w:ind w:left="0" w:firstLine="270"/>
        <w:rPr>
          <w:rFonts w:ascii="Arial" w:hAnsi="Arial" w:cs="Arial"/>
          <w:sz w:val="24"/>
          <w:szCs w:val="24"/>
        </w:rPr>
      </w:pPr>
      <w:r w:rsidRPr="00B94385">
        <w:rPr>
          <w:rFonts w:ascii="Arial" w:hAnsi="Arial" w:cs="Arial"/>
          <w:sz w:val="24"/>
          <w:szCs w:val="24"/>
        </w:rPr>
        <w:t xml:space="preserve">No member self-identified as Métis or Inuit. </w:t>
      </w:r>
    </w:p>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842BA2">
      <w:pPr>
        <w:jc w:val="left"/>
        <w:rPr>
          <w:rFonts w:ascii="Arial" w:hAnsi="Arial" w:cs="Arial"/>
          <w:b/>
          <w:bCs/>
          <w:sz w:val="24"/>
          <w:szCs w:val="24"/>
        </w:rPr>
      </w:pPr>
      <w:r w:rsidRPr="00FF0653">
        <w:rPr>
          <w:rFonts w:ascii="Arial" w:hAnsi="Arial" w:cs="Arial"/>
          <w:b/>
          <w:bCs/>
          <w:noProof/>
          <w:color w:val="365F91"/>
          <w:sz w:val="24"/>
          <w:szCs w:val="24"/>
        </w:rPr>
        <w:t>Health and Safety Regional Training (Sudbury/Thunder Bay)</w:t>
      </w:r>
    </w:p>
    <w:p w:rsidR="00E37B8D" w:rsidRPr="00FF0653" w:rsidRDefault="00E37B8D" w:rsidP="00842BA2">
      <w:pPr>
        <w:jc w:val="left"/>
        <w:rPr>
          <w:rFonts w:ascii="Arial" w:hAnsi="Arial" w:cs="Arial"/>
          <w:bCs/>
          <w:sz w:val="24"/>
          <w:szCs w:val="24"/>
        </w:rPr>
      </w:pPr>
      <w:r w:rsidRPr="00FF0653">
        <w:rPr>
          <w:rFonts w:ascii="Arial" w:hAnsi="Arial" w:cs="Arial"/>
          <w:bCs/>
          <w:sz w:val="24"/>
          <w:szCs w:val="24"/>
        </w:rPr>
        <w:t>November 10, 2020 (</w:t>
      </w:r>
      <w:r w:rsidRPr="00FF0653">
        <w:rPr>
          <w:rFonts w:ascii="Arial" w:hAnsi="Arial" w:cs="Arial"/>
          <w:bCs/>
          <w:noProof/>
          <w:sz w:val="24"/>
          <w:szCs w:val="24"/>
        </w:rPr>
        <w:t>19</w:t>
      </w:r>
      <w:r w:rsidRPr="00FF0653">
        <w:rPr>
          <w:rFonts w:ascii="Arial" w:hAnsi="Arial" w:cs="Arial"/>
          <w:bCs/>
          <w:sz w:val="24"/>
          <w:szCs w:val="24"/>
        </w:rPr>
        <w:t xml:space="preserve"> participants)</w:t>
      </w:r>
    </w:p>
    <w:p w:rsidR="00E37B8D" w:rsidRDefault="00E37B8D" w:rsidP="00842BA2">
      <w:pPr>
        <w:tabs>
          <w:tab w:val="left" w:pos="0"/>
        </w:tabs>
        <w:jc w:val="left"/>
        <w:rPr>
          <w:rFonts w:ascii="Arial" w:hAnsi="Arial" w:cs="Arial"/>
          <w:sz w:val="24"/>
          <w:szCs w:val="24"/>
        </w:rPr>
      </w:pPr>
      <w:r>
        <w:rPr>
          <w:rFonts w:ascii="Arial" w:hAnsi="Arial" w:cs="Arial"/>
          <w:noProof/>
          <w:sz w:val="24"/>
          <w:szCs w:val="24"/>
        </w:rPr>
        <w:t>5.30</w:t>
      </w:r>
      <w:r w:rsidRPr="008F19E6">
        <w:rPr>
          <w:rFonts w:ascii="Arial" w:hAnsi="Arial" w:cs="Arial"/>
          <w:sz w:val="24"/>
          <w:szCs w:val="24"/>
        </w:rPr>
        <w:t xml:space="preserve">% </w:t>
      </w:r>
      <w:r>
        <w:rPr>
          <w:rFonts w:ascii="Arial" w:hAnsi="Arial" w:cs="Arial"/>
          <w:noProof/>
          <w:sz w:val="24"/>
          <w:szCs w:val="24"/>
        </w:rPr>
        <w:t>Métis</w:t>
      </w:r>
      <w:r w:rsidR="00842BA2">
        <w:rPr>
          <w:rFonts w:ascii="Arial" w:hAnsi="Arial" w:cs="Arial"/>
          <w:sz w:val="24"/>
          <w:szCs w:val="24"/>
        </w:rPr>
        <w:t>.</w:t>
      </w:r>
    </w:p>
    <w:p w:rsidR="00E37B8D" w:rsidRPr="00EC0F1B" w:rsidRDefault="00E37B8D" w:rsidP="00842BA2">
      <w:pPr>
        <w:jc w:val="left"/>
        <w:rPr>
          <w:rFonts w:ascii="Arial" w:hAnsi="Arial" w:cs="Arial"/>
          <w:color w:val="FF0000"/>
          <w:sz w:val="24"/>
          <w:szCs w:val="24"/>
        </w:rPr>
      </w:pPr>
      <w:r w:rsidRPr="008F19E6">
        <w:rPr>
          <w:rFonts w:ascii="Arial" w:hAnsi="Arial" w:cs="Arial"/>
          <w:sz w:val="24"/>
          <w:szCs w:val="24"/>
        </w:rPr>
        <w:t xml:space="preserve">No member self-identified as </w:t>
      </w:r>
      <w:r>
        <w:rPr>
          <w:rFonts w:ascii="Arial" w:hAnsi="Arial" w:cs="Arial"/>
          <w:sz w:val="24"/>
          <w:szCs w:val="24"/>
        </w:rPr>
        <w:t xml:space="preserve">First Nations, </w:t>
      </w:r>
      <w:r w:rsidR="00842BA2">
        <w:rPr>
          <w:rFonts w:ascii="Arial" w:hAnsi="Arial" w:cs="Arial"/>
          <w:sz w:val="24"/>
          <w:szCs w:val="24"/>
        </w:rPr>
        <w:t xml:space="preserve">Inuit, </w:t>
      </w:r>
      <w:r w:rsidRPr="008F19E6">
        <w:rPr>
          <w:rFonts w:ascii="Arial" w:hAnsi="Arial" w:cs="Arial"/>
          <w:sz w:val="24"/>
          <w:szCs w:val="24"/>
        </w:rPr>
        <w:t>person with a disability</w:t>
      </w:r>
      <w:r>
        <w:rPr>
          <w:rFonts w:ascii="Arial" w:hAnsi="Arial" w:cs="Arial"/>
          <w:sz w:val="24"/>
          <w:szCs w:val="24"/>
        </w:rPr>
        <w:t xml:space="preserve">, </w:t>
      </w:r>
      <w:r w:rsidR="00E417D1">
        <w:rPr>
          <w:rFonts w:ascii="Arial" w:hAnsi="Arial" w:cs="Arial"/>
          <w:sz w:val="24"/>
          <w:szCs w:val="24"/>
        </w:rPr>
        <w:t xml:space="preserve">2SLGBTQ+ or </w:t>
      </w:r>
      <w:r>
        <w:rPr>
          <w:rFonts w:ascii="Arial" w:hAnsi="Arial" w:cs="Arial"/>
          <w:sz w:val="24"/>
          <w:szCs w:val="24"/>
        </w:rPr>
        <w:t>racialized</w:t>
      </w:r>
      <w:r w:rsidRPr="008F19E6">
        <w:rPr>
          <w:rFonts w:ascii="Arial" w:hAnsi="Arial" w:cs="Arial"/>
          <w:sz w:val="24"/>
          <w:szCs w:val="24"/>
        </w:rPr>
        <w:t>.</w:t>
      </w:r>
    </w:p>
    <w:p w:rsidR="00FE0CB2" w:rsidRDefault="00FE0CB2" w:rsidP="00E37B8D">
      <w:pPr>
        <w:rPr>
          <w:rFonts w:ascii="Arial" w:hAnsi="Arial" w:cs="Arial"/>
          <w:b/>
          <w:bCs/>
          <w:noProof/>
          <w:sz w:val="24"/>
          <w:szCs w:val="24"/>
        </w:rPr>
      </w:pPr>
    </w:p>
    <w:p w:rsidR="00FF0653" w:rsidRDefault="00E37B8D" w:rsidP="00E37B8D">
      <w:pPr>
        <w:rPr>
          <w:rFonts w:ascii="Arial" w:hAnsi="Arial" w:cs="Arial"/>
          <w:b/>
          <w:bCs/>
          <w:sz w:val="24"/>
          <w:szCs w:val="24"/>
        </w:rPr>
      </w:pPr>
      <w:bookmarkStart w:id="17" w:name="_Hlk76629639"/>
      <w:r w:rsidRPr="00FF0653">
        <w:rPr>
          <w:rFonts w:ascii="Arial" w:hAnsi="Arial" w:cs="Arial"/>
          <w:b/>
          <w:bCs/>
          <w:noProof/>
          <w:color w:val="365F91"/>
          <w:sz w:val="24"/>
          <w:szCs w:val="24"/>
        </w:rPr>
        <w:t>Treasurers’ Resources &amp; Training Session 1</w:t>
      </w:r>
    </w:p>
    <w:p w:rsidR="00E37B8D" w:rsidRPr="00FF0653" w:rsidRDefault="00E37B8D" w:rsidP="00E37B8D">
      <w:pPr>
        <w:rPr>
          <w:rFonts w:ascii="Arial" w:hAnsi="Arial" w:cs="Arial"/>
          <w:bCs/>
          <w:sz w:val="24"/>
          <w:szCs w:val="24"/>
        </w:rPr>
      </w:pPr>
      <w:r w:rsidRPr="00FF0653">
        <w:rPr>
          <w:rFonts w:ascii="Arial" w:hAnsi="Arial" w:cs="Arial"/>
          <w:bCs/>
          <w:sz w:val="24"/>
          <w:szCs w:val="24"/>
        </w:rPr>
        <w:t>November 10, 2020 (</w:t>
      </w:r>
      <w:r w:rsidRPr="00FF0653">
        <w:rPr>
          <w:rFonts w:ascii="Arial" w:hAnsi="Arial" w:cs="Arial"/>
          <w:bCs/>
          <w:noProof/>
          <w:sz w:val="24"/>
          <w:szCs w:val="24"/>
        </w:rPr>
        <w:t>14</w:t>
      </w:r>
      <w:r w:rsidRPr="00FF0653">
        <w:rPr>
          <w:rFonts w:ascii="Arial" w:hAnsi="Arial" w:cs="Arial"/>
          <w:bCs/>
          <w:sz w:val="24"/>
          <w:szCs w:val="24"/>
        </w:rPr>
        <w:t xml:space="preserve"> participants) </w:t>
      </w:r>
    </w:p>
    <w:p w:rsidR="00E37B8D" w:rsidRPr="00BD6197" w:rsidRDefault="00E37B8D" w:rsidP="00E37B8D">
      <w:pPr>
        <w:rPr>
          <w:rFonts w:ascii="Arial" w:hAnsi="Arial" w:cs="Arial"/>
          <w:noProof/>
          <w:sz w:val="24"/>
          <w:szCs w:val="24"/>
        </w:rPr>
      </w:pPr>
      <w:r w:rsidRPr="00BD6197">
        <w:rPr>
          <w:rFonts w:ascii="Arial" w:hAnsi="Arial" w:cs="Arial"/>
          <w:noProof/>
          <w:sz w:val="24"/>
          <w:szCs w:val="24"/>
        </w:rPr>
        <w:t>14.30% Métis;</w:t>
      </w:r>
      <w:r>
        <w:rPr>
          <w:rFonts w:ascii="Arial" w:hAnsi="Arial" w:cs="Arial"/>
          <w:noProof/>
          <w:sz w:val="24"/>
          <w:szCs w:val="24"/>
        </w:rPr>
        <w:t xml:space="preserve"> and</w:t>
      </w:r>
    </w:p>
    <w:p w:rsidR="00E37B8D" w:rsidRPr="00BD6197" w:rsidRDefault="00E37B8D" w:rsidP="00E37B8D">
      <w:pPr>
        <w:rPr>
          <w:rFonts w:ascii="Arial" w:hAnsi="Arial" w:cs="Arial"/>
          <w:sz w:val="24"/>
          <w:szCs w:val="24"/>
        </w:rPr>
      </w:pPr>
      <w:r w:rsidRPr="00BD6197">
        <w:rPr>
          <w:rFonts w:ascii="Arial" w:hAnsi="Arial" w:cs="Arial"/>
          <w:noProof/>
          <w:sz w:val="24"/>
          <w:szCs w:val="24"/>
        </w:rPr>
        <w:t>7.10</w:t>
      </w:r>
      <w:r>
        <w:rPr>
          <w:rFonts w:ascii="Arial" w:hAnsi="Arial" w:cs="Arial"/>
          <w:sz w:val="24"/>
          <w:szCs w:val="24"/>
        </w:rPr>
        <w:t>% person with a disability</w:t>
      </w:r>
      <w:r w:rsidRPr="00BD6197">
        <w:rPr>
          <w:rFonts w:ascii="Arial" w:hAnsi="Arial" w:cs="Arial"/>
          <w:sz w:val="24"/>
          <w:szCs w:val="24"/>
        </w:rPr>
        <w:t>.</w:t>
      </w:r>
    </w:p>
    <w:p w:rsidR="00E37B8D" w:rsidRPr="00BD6197" w:rsidRDefault="00E37B8D" w:rsidP="00E37B8D">
      <w:pPr>
        <w:rPr>
          <w:rFonts w:ascii="Arial" w:hAnsi="Arial" w:cs="Arial"/>
          <w:sz w:val="24"/>
          <w:szCs w:val="24"/>
        </w:rPr>
      </w:pPr>
      <w:r w:rsidRPr="00BD6197">
        <w:rPr>
          <w:rFonts w:ascii="Arial" w:hAnsi="Arial" w:cs="Arial"/>
          <w:sz w:val="24"/>
          <w:szCs w:val="24"/>
        </w:rPr>
        <w:t xml:space="preserve">No member self-identified as First Nations, Inuit, </w:t>
      </w:r>
      <w:r w:rsidR="00E417D1">
        <w:rPr>
          <w:rFonts w:ascii="Arial" w:hAnsi="Arial" w:cs="Arial"/>
          <w:sz w:val="24"/>
          <w:szCs w:val="24"/>
        </w:rPr>
        <w:t xml:space="preserve">2SLGBTQ+ or </w:t>
      </w:r>
      <w:r w:rsidRPr="00BD6197">
        <w:rPr>
          <w:rFonts w:ascii="Arial" w:hAnsi="Arial" w:cs="Arial"/>
          <w:sz w:val="24"/>
          <w:szCs w:val="24"/>
        </w:rPr>
        <w:t>racialized.</w:t>
      </w:r>
    </w:p>
    <w:bookmarkEnd w:id="17"/>
    <w:p w:rsidR="00E37B8D" w:rsidRDefault="00E37B8D" w:rsidP="00E37B8D">
      <w:pPr>
        <w:tabs>
          <w:tab w:val="left" w:pos="0"/>
        </w:tabs>
        <w:ind w:left="272" w:hanging="272"/>
        <w:rPr>
          <w:rFonts w:ascii="Arial" w:hAnsi="Arial" w:cs="Arial"/>
          <w:b/>
          <w:bCs/>
          <w:noProof/>
          <w:color w:val="FF0000"/>
          <w:sz w:val="24"/>
          <w:szCs w:val="24"/>
        </w:rPr>
      </w:pPr>
    </w:p>
    <w:p w:rsidR="00FF0653" w:rsidRDefault="00E37B8D" w:rsidP="009723E9">
      <w:pPr>
        <w:jc w:val="left"/>
        <w:rPr>
          <w:rFonts w:ascii="Arial" w:hAnsi="Arial" w:cs="Arial"/>
          <w:b/>
          <w:bCs/>
          <w:sz w:val="24"/>
          <w:szCs w:val="24"/>
        </w:rPr>
      </w:pPr>
      <w:r w:rsidRPr="00FF0653">
        <w:rPr>
          <w:rFonts w:ascii="Arial" w:hAnsi="Arial" w:cs="Arial"/>
          <w:b/>
          <w:bCs/>
          <w:noProof/>
          <w:color w:val="365F91"/>
          <w:sz w:val="24"/>
          <w:szCs w:val="24"/>
        </w:rPr>
        <w:t>FNMI Education: Engaging Learners Through Play WP (Fall)</w:t>
      </w:r>
    </w:p>
    <w:p w:rsidR="00E37B8D" w:rsidRPr="00FF0653" w:rsidRDefault="00E37B8D" w:rsidP="009723E9">
      <w:pPr>
        <w:jc w:val="left"/>
        <w:rPr>
          <w:rFonts w:ascii="Arial" w:hAnsi="Arial" w:cs="Arial"/>
          <w:bCs/>
          <w:noProof/>
          <w:sz w:val="24"/>
          <w:szCs w:val="24"/>
        </w:rPr>
      </w:pPr>
      <w:r w:rsidRPr="00FF0653">
        <w:rPr>
          <w:rFonts w:ascii="Arial" w:hAnsi="Arial" w:cs="Arial"/>
          <w:bCs/>
          <w:color w:val="000000" w:themeColor="text1"/>
          <w:sz w:val="24"/>
          <w:szCs w:val="24"/>
        </w:rPr>
        <w:t>November 13, 2020 (</w:t>
      </w:r>
      <w:r w:rsidRPr="00FF0653">
        <w:rPr>
          <w:rFonts w:ascii="Arial" w:hAnsi="Arial" w:cs="Arial"/>
          <w:bCs/>
          <w:noProof/>
          <w:color w:val="000000" w:themeColor="text1"/>
          <w:sz w:val="24"/>
          <w:szCs w:val="24"/>
        </w:rPr>
        <w:t>56</w:t>
      </w:r>
      <w:r w:rsidRPr="00FF0653">
        <w:rPr>
          <w:rFonts w:ascii="Arial" w:hAnsi="Arial" w:cs="Arial"/>
          <w:bCs/>
          <w:color w:val="000000" w:themeColor="text1"/>
          <w:sz w:val="24"/>
          <w:szCs w:val="24"/>
        </w:rPr>
        <w:t xml:space="preserve"> participants)</w:t>
      </w:r>
    </w:p>
    <w:p w:rsidR="006862E5" w:rsidRDefault="00E37B8D" w:rsidP="006862E5">
      <w:pPr>
        <w:ind w:left="0" w:firstLine="274"/>
        <w:jc w:val="left"/>
        <w:rPr>
          <w:rFonts w:ascii="Arial" w:hAnsi="Arial" w:cs="Arial"/>
          <w:sz w:val="24"/>
          <w:szCs w:val="24"/>
        </w:rPr>
      </w:pPr>
      <w:r w:rsidRPr="00C57393">
        <w:rPr>
          <w:rFonts w:ascii="Arial" w:hAnsi="Arial" w:cs="Arial"/>
          <w:noProof/>
          <w:sz w:val="24"/>
          <w:szCs w:val="24"/>
        </w:rPr>
        <w:t>12.50</w:t>
      </w:r>
      <w:r w:rsidRPr="00C57393">
        <w:rPr>
          <w:rFonts w:ascii="Arial" w:hAnsi="Arial" w:cs="Arial"/>
          <w:sz w:val="24"/>
          <w:szCs w:val="24"/>
        </w:rPr>
        <w:t>%</w:t>
      </w:r>
      <w:r w:rsidRPr="00C57393">
        <w:rPr>
          <w:rFonts w:ascii="Arial" w:hAnsi="Arial" w:cs="Arial"/>
          <w:noProof/>
          <w:sz w:val="24"/>
          <w:szCs w:val="24"/>
        </w:rPr>
        <w:t xml:space="preserve"> </w:t>
      </w:r>
      <w:r w:rsidRPr="00C57393">
        <w:rPr>
          <w:rFonts w:ascii="Arial" w:hAnsi="Arial" w:cs="Arial"/>
          <w:sz w:val="24"/>
          <w:szCs w:val="24"/>
        </w:rPr>
        <w:t xml:space="preserve">First Nations; </w:t>
      </w:r>
    </w:p>
    <w:p w:rsidR="0056752A" w:rsidRDefault="00E37B8D" w:rsidP="0056752A">
      <w:pPr>
        <w:ind w:left="0" w:firstLine="274"/>
        <w:jc w:val="left"/>
        <w:rPr>
          <w:rFonts w:ascii="Arial" w:hAnsi="Arial" w:cs="Arial"/>
          <w:noProof/>
          <w:sz w:val="24"/>
          <w:szCs w:val="24"/>
        </w:rPr>
      </w:pPr>
      <w:r w:rsidRPr="00C57393">
        <w:rPr>
          <w:rFonts w:ascii="Arial" w:hAnsi="Arial" w:cs="Arial"/>
          <w:sz w:val="24"/>
          <w:szCs w:val="24"/>
        </w:rPr>
        <w:t xml:space="preserve">12.50% </w:t>
      </w:r>
      <w:r w:rsidRPr="00C57393">
        <w:rPr>
          <w:rFonts w:ascii="Arial" w:hAnsi="Arial" w:cs="Arial"/>
          <w:noProof/>
          <w:sz w:val="24"/>
          <w:szCs w:val="24"/>
        </w:rPr>
        <w:t>Métis;</w:t>
      </w:r>
    </w:p>
    <w:p w:rsidR="00E37B8D" w:rsidRPr="00C57393" w:rsidRDefault="00E37B8D" w:rsidP="0056752A">
      <w:pPr>
        <w:ind w:left="0" w:firstLine="274"/>
        <w:jc w:val="left"/>
        <w:rPr>
          <w:rFonts w:ascii="Arial" w:hAnsi="Arial" w:cs="Arial"/>
          <w:noProof/>
          <w:sz w:val="24"/>
          <w:szCs w:val="24"/>
        </w:rPr>
      </w:pPr>
      <w:r w:rsidRPr="00C57393">
        <w:rPr>
          <w:rFonts w:ascii="Arial" w:hAnsi="Arial" w:cs="Arial"/>
          <w:noProof/>
          <w:sz w:val="24"/>
          <w:szCs w:val="24"/>
        </w:rPr>
        <w:t>5.40</w:t>
      </w:r>
      <w:r w:rsidRPr="00C57393">
        <w:rPr>
          <w:rFonts w:ascii="Arial" w:hAnsi="Arial" w:cs="Arial"/>
          <w:sz w:val="24"/>
          <w:szCs w:val="24"/>
        </w:rPr>
        <w:t>% person with a disability;</w:t>
      </w:r>
    </w:p>
    <w:p w:rsidR="00E37B8D" w:rsidRPr="00C57393" w:rsidRDefault="00E37B8D" w:rsidP="00D76EB5">
      <w:pPr>
        <w:ind w:left="270"/>
        <w:jc w:val="left"/>
        <w:rPr>
          <w:rFonts w:ascii="Arial" w:hAnsi="Arial" w:cs="Arial"/>
          <w:sz w:val="24"/>
          <w:szCs w:val="24"/>
        </w:rPr>
      </w:pPr>
      <w:r w:rsidRPr="00C57393">
        <w:rPr>
          <w:rFonts w:ascii="Arial" w:hAnsi="Arial" w:cs="Arial"/>
          <w:noProof/>
          <w:sz w:val="24"/>
          <w:szCs w:val="24"/>
        </w:rPr>
        <w:t xml:space="preserve">7.10% </w:t>
      </w:r>
      <w:r w:rsidRPr="00C57393">
        <w:rPr>
          <w:rFonts w:ascii="Arial" w:hAnsi="Arial" w:cs="Arial"/>
          <w:sz w:val="24"/>
          <w:szCs w:val="24"/>
        </w:rPr>
        <w:t>2SLGBTQ+; and</w:t>
      </w:r>
    </w:p>
    <w:p w:rsidR="00E37B8D" w:rsidRPr="00C57393" w:rsidRDefault="00E37B8D" w:rsidP="009723E9">
      <w:pPr>
        <w:jc w:val="left"/>
        <w:rPr>
          <w:rFonts w:ascii="Arial" w:hAnsi="Arial" w:cs="Arial"/>
          <w:sz w:val="24"/>
          <w:szCs w:val="24"/>
        </w:rPr>
      </w:pPr>
      <w:r>
        <w:rPr>
          <w:rFonts w:ascii="Arial" w:hAnsi="Arial" w:cs="Arial"/>
          <w:noProof/>
          <w:sz w:val="24"/>
          <w:szCs w:val="24"/>
        </w:rPr>
        <w:t>19.6</w:t>
      </w:r>
      <w:r w:rsidRPr="00C57393">
        <w:rPr>
          <w:rFonts w:ascii="Arial" w:hAnsi="Arial" w:cs="Arial"/>
          <w:noProof/>
          <w:sz w:val="24"/>
          <w:szCs w:val="24"/>
        </w:rPr>
        <w:t xml:space="preserve">0% </w:t>
      </w:r>
      <w:r w:rsidRPr="00C57393">
        <w:rPr>
          <w:rFonts w:ascii="Arial" w:hAnsi="Arial" w:cs="Arial"/>
          <w:sz w:val="24"/>
          <w:szCs w:val="24"/>
        </w:rPr>
        <w:t>racialized.</w:t>
      </w:r>
    </w:p>
    <w:p w:rsidR="00E37B8D" w:rsidRPr="00C57393" w:rsidRDefault="00E37B8D" w:rsidP="009723E9">
      <w:pPr>
        <w:jc w:val="left"/>
        <w:rPr>
          <w:rFonts w:ascii="Arial" w:hAnsi="Arial" w:cs="Arial"/>
          <w:sz w:val="24"/>
          <w:szCs w:val="24"/>
        </w:rPr>
      </w:pPr>
      <w:r w:rsidRPr="00C57393">
        <w:rPr>
          <w:rFonts w:ascii="Arial" w:hAnsi="Arial" w:cs="Arial"/>
          <w:sz w:val="24"/>
          <w:szCs w:val="24"/>
        </w:rPr>
        <w:t>No member self-identified as Inuit.</w:t>
      </w:r>
    </w:p>
    <w:p w:rsidR="00E37B8D" w:rsidRDefault="00E37B8D" w:rsidP="009723E9">
      <w:pPr>
        <w:tabs>
          <w:tab w:val="left" w:pos="0"/>
        </w:tabs>
        <w:ind w:left="272" w:hanging="272"/>
        <w:jc w:val="left"/>
        <w:rPr>
          <w:rFonts w:ascii="Arial" w:hAnsi="Arial" w:cs="Arial"/>
          <w:b/>
          <w:bCs/>
          <w:noProof/>
          <w:color w:val="FF0000"/>
          <w:sz w:val="24"/>
          <w:szCs w:val="24"/>
        </w:rPr>
      </w:pPr>
    </w:p>
    <w:p w:rsidR="00A84517" w:rsidRDefault="00E37B8D" w:rsidP="00A84517">
      <w:pPr>
        <w:ind w:hanging="4"/>
        <w:rPr>
          <w:rFonts w:ascii="Arial" w:hAnsi="Arial" w:cs="Arial"/>
          <w:b/>
          <w:bCs/>
          <w:sz w:val="24"/>
          <w:szCs w:val="24"/>
        </w:rPr>
      </w:pPr>
      <w:r w:rsidRPr="00FF0653">
        <w:rPr>
          <w:rFonts w:ascii="Arial" w:hAnsi="Arial" w:cs="Arial"/>
          <w:b/>
          <w:bCs/>
          <w:noProof/>
          <w:color w:val="365F91"/>
          <w:sz w:val="24"/>
          <w:szCs w:val="24"/>
        </w:rPr>
        <w:t>Collective Bargaining Academy Session 1</w:t>
      </w:r>
    </w:p>
    <w:p w:rsidR="00E37B8D" w:rsidRPr="00A84517" w:rsidRDefault="00E37B8D" w:rsidP="00A84517">
      <w:pPr>
        <w:ind w:hanging="4"/>
        <w:rPr>
          <w:rFonts w:ascii="Arial" w:hAnsi="Arial" w:cs="Arial"/>
          <w:bCs/>
          <w:noProof/>
          <w:sz w:val="24"/>
          <w:szCs w:val="24"/>
        </w:rPr>
      </w:pPr>
      <w:r w:rsidRPr="00A84517">
        <w:rPr>
          <w:rFonts w:ascii="Arial" w:hAnsi="Arial" w:cs="Arial"/>
          <w:bCs/>
          <w:sz w:val="24"/>
          <w:szCs w:val="24"/>
        </w:rPr>
        <w:t>November 18-19, 2020 (</w:t>
      </w:r>
      <w:r w:rsidRPr="00A84517">
        <w:rPr>
          <w:rFonts w:ascii="Arial" w:hAnsi="Arial" w:cs="Arial"/>
          <w:bCs/>
          <w:noProof/>
          <w:sz w:val="24"/>
          <w:szCs w:val="24"/>
        </w:rPr>
        <w:t>32</w:t>
      </w:r>
      <w:r w:rsidRPr="00A84517">
        <w:rPr>
          <w:rFonts w:ascii="Arial" w:hAnsi="Arial" w:cs="Arial"/>
          <w:bCs/>
          <w:sz w:val="24"/>
          <w:szCs w:val="24"/>
        </w:rPr>
        <w:t xml:space="preserve"> participants)</w:t>
      </w:r>
    </w:p>
    <w:p w:rsidR="00E37B8D" w:rsidRPr="00C57393" w:rsidRDefault="00E37B8D" w:rsidP="00A84517">
      <w:pPr>
        <w:ind w:hanging="4"/>
        <w:rPr>
          <w:rFonts w:ascii="Arial" w:hAnsi="Arial" w:cs="Arial"/>
          <w:sz w:val="24"/>
          <w:szCs w:val="24"/>
        </w:rPr>
      </w:pPr>
      <w:r>
        <w:rPr>
          <w:rFonts w:ascii="Arial" w:hAnsi="Arial" w:cs="Arial"/>
          <w:noProof/>
          <w:sz w:val="24"/>
          <w:szCs w:val="24"/>
        </w:rPr>
        <w:t>3.1</w:t>
      </w:r>
      <w:r w:rsidRPr="00C57393">
        <w:rPr>
          <w:rFonts w:ascii="Arial" w:hAnsi="Arial" w:cs="Arial"/>
          <w:noProof/>
          <w:sz w:val="24"/>
          <w:szCs w:val="24"/>
        </w:rPr>
        <w:t>0</w:t>
      </w:r>
      <w:r w:rsidRPr="00C57393">
        <w:rPr>
          <w:rFonts w:ascii="Arial" w:hAnsi="Arial" w:cs="Arial"/>
          <w:sz w:val="24"/>
          <w:szCs w:val="24"/>
        </w:rPr>
        <w:t>%</w:t>
      </w:r>
      <w:r w:rsidRPr="00C57393">
        <w:rPr>
          <w:rFonts w:ascii="Arial" w:hAnsi="Arial" w:cs="Arial"/>
          <w:noProof/>
          <w:sz w:val="24"/>
          <w:szCs w:val="24"/>
        </w:rPr>
        <w:t xml:space="preserve"> </w:t>
      </w:r>
      <w:r w:rsidRPr="00C57393">
        <w:rPr>
          <w:rFonts w:ascii="Arial" w:hAnsi="Arial" w:cs="Arial"/>
          <w:sz w:val="24"/>
          <w:szCs w:val="24"/>
        </w:rPr>
        <w:t>First Nations;</w:t>
      </w:r>
    </w:p>
    <w:p w:rsidR="00E37B8D" w:rsidRDefault="00E37B8D" w:rsidP="00A84517">
      <w:pPr>
        <w:ind w:hanging="4"/>
        <w:rPr>
          <w:rFonts w:ascii="Arial" w:hAnsi="Arial" w:cs="Arial"/>
          <w:noProof/>
          <w:sz w:val="24"/>
          <w:szCs w:val="24"/>
        </w:rPr>
      </w:pPr>
      <w:r>
        <w:rPr>
          <w:rFonts w:ascii="Arial" w:hAnsi="Arial" w:cs="Arial"/>
          <w:sz w:val="24"/>
          <w:szCs w:val="24"/>
        </w:rPr>
        <w:t>3.1</w:t>
      </w:r>
      <w:r w:rsidRPr="00C57393">
        <w:rPr>
          <w:rFonts w:ascii="Arial" w:hAnsi="Arial" w:cs="Arial"/>
          <w:sz w:val="24"/>
          <w:szCs w:val="24"/>
        </w:rPr>
        <w:t xml:space="preserve">0% </w:t>
      </w:r>
      <w:r w:rsidRPr="00C57393">
        <w:rPr>
          <w:rFonts w:ascii="Arial" w:hAnsi="Arial" w:cs="Arial"/>
          <w:noProof/>
          <w:sz w:val="24"/>
          <w:szCs w:val="24"/>
        </w:rPr>
        <w:t>Métis;</w:t>
      </w:r>
    </w:p>
    <w:p w:rsidR="0056752A" w:rsidRDefault="00E37B8D" w:rsidP="0056752A">
      <w:pPr>
        <w:ind w:hanging="4"/>
        <w:rPr>
          <w:rFonts w:ascii="Arial" w:hAnsi="Arial" w:cs="Arial"/>
          <w:noProof/>
          <w:sz w:val="24"/>
          <w:szCs w:val="24"/>
        </w:rPr>
      </w:pPr>
      <w:r>
        <w:rPr>
          <w:rFonts w:ascii="Arial" w:hAnsi="Arial" w:cs="Arial"/>
          <w:noProof/>
          <w:sz w:val="24"/>
          <w:szCs w:val="24"/>
        </w:rPr>
        <w:t>6</w:t>
      </w:r>
      <w:r w:rsidRPr="00C57393">
        <w:rPr>
          <w:rFonts w:ascii="Arial" w:hAnsi="Arial" w:cs="Arial"/>
          <w:noProof/>
          <w:sz w:val="24"/>
          <w:szCs w:val="24"/>
        </w:rPr>
        <w:t>.</w:t>
      </w:r>
      <w:r>
        <w:rPr>
          <w:rFonts w:ascii="Arial" w:hAnsi="Arial" w:cs="Arial"/>
          <w:noProof/>
          <w:sz w:val="24"/>
          <w:szCs w:val="24"/>
        </w:rPr>
        <w:t>3</w:t>
      </w:r>
      <w:r w:rsidRPr="00C57393">
        <w:rPr>
          <w:rFonts w:ascii="Arial" w:hAnsi="Arial" w:cs="Arial"/>
          <w:noProof/>
          <w:sz w:val="24"/>
          <w:szCs w:val="24"/>
        </w:rPr>
        <w:t>0</w:t>
      </w:r>
      <w:r w:rsidRPr="00C57393">
        <w:rPr>
          <w:rFonts w:ascii="Arial" w:hAnsi="Arial" w:cs="Arial"/>
          <w:sz w:val="24"/>
          <w:szCs w:val="24"/>
        </w:rPr>
        <w:t>% person with a disability;</w:t>
      </w:r>
    </w:p>
    <w:p w:rsidR="00E37B8D" w:rsidRDefault="00E37B8D" w:rsidP="0056752A">
      <w:pPr>
        <w:ind w:hanging="4"/>
        <w:rPr>
          <w:rFonts w:ascii="Arial" w:hAnsi="Arial" w:cs="Arial"/>
          <w:noProof/>
          <w:sz w:val="24"/>
          <w:szCs w:val="24"/>
        </w:rPr>
      </w:pPr>
      <w:r>
        <w:rPr>
          <w:rFonts w:ascii="Arial" w:hAnsi="Arial" w:cs="Arial"/>
          <w:noProof/>
          <w:sz w:val="24"/>
          <w:szCs w:val="24"/>
        </w:rPr>
        <w:t>9.4</w:t>
      </w:r>
      <w:r w:rsidRPr="00C57393">
        <w:rPr>
          <w:rFonts w:ascii="Arial" w:hAnsi="Arial" w:cs="Arial"/>
          <w:noProof/>
          <w:sz w:val="24"/>
          <w:szCs w:val="24"/>
        </w:rPr>
        <w:t xml:space="preserve">0% </w:t>
      </w:r>
      <w:r w:rsidRPr="00C57393">
        <w:rPr>
          <w:rFonts w:ascii="Arial" w:hAnsi="Arial" w:cs="Arial"/>
          <w:sz w:val="24"/>
          <w:szCs w:val="24"/>
        </w:rPr>
        <w:t>2SLGBTQ+; and</w:t>
      </w:r>
      <w:r w:rsidRPr="00C57393">
        <w:rPr>
          <w:rFonts w:ascii="Arial" w:hAnsi="Arial" w:cs="Arial"/>
          <w:noProof/>
          <w:sz w:val="24"/>
          <w:szCs w:val="24"/>
        </w:rPr>
        <w:t xml:space="preserve"> </w:t>
      </w:r>
    </w:p>
    <w:p w:rsidR="00E37B8D" w:rsidRPr="00C57393" w:rsidRDefault="00E37B8D" w:rsidP="00A84517">
      <w:pPr>
        <w:ind w:hanging="4"/>
        <w:rPr>
          <w:rFonts w:ascii="Arial" w:hAnsi="Arial" w:cs="Arial"/>
          <w:sz w:val="24"/>
          <w:szCs w:val="24"/>
        </w:rPr>
      </w:pPr>
      <w:r>
        <w:rPr>
          <w:rFonts w:ascii="Arial" w:hAnsi="Arial" w:cs="Arial"/>
          <w:noProof/>
          <w:sz w:val="24"/>
          <w:szCs w:val="24"/>
        </w:rPr>
        <w:t>15.6</w:t>
      </w:r>
      <w:r w:rsidRPr="00C57393">
        <w:rPr>
          <w:rFonts w:ascii="Arial" w:hAnsi="Arial" w:cs="Arial"/>
          <w:noProof/>
          <w:sz w:val="24"/>
          <w:szCs w:val="24"/>
        </w:rPr>
        <w:t xml:space="preserve">0% </w:t>
      </w:r>
      <w:r w:rsidRPr="00C57393">
        <w:rPr>
          <w:rFonts w:ascii="Arial" w:hAnsi="Arial" w:cs="Arial"/>
          <w:sz w:val="24"/>
          <w:szCs w:val="24"/>
        </w:rPr>
        <w:t>racialized.</w:t>
      </w:r>
    </w:p>
    <w:p w:rsidR="00E37B8D" w:rsidRPr="00C57393" w:rsidRDefault="00E37B8D" w:rsidP="00A84517">
      <w:pPr>
        <w:ind w:hanging="4"/>
        <w:rPr>
          <w:rFonts w:ascii="Arial" w:hAnsi="Arial" w:cs="Arial"/>
          <w:sz w:val="24"/>
          <w:szCs w:val="24"/>
        </w:rPr>
      </w:pPr>
      <w:r w:rsidRPr="00C57393">
        <w:rPr>
          <w:rFonts w:ascii="Arial" w:hAnsi="Arial" w:cs="Arial"/>
          <w:sz w:val="24"/>
          <w:szCs w:val="24"/>
        </w:rPr>
        <w:t>No member self-identified as Inuit.</w:t>
      </w:r>
    </w:p>
    <w:p w:rsidR="00E37B8D" w:rsidRDefault="00E37B8D" w:rsidP="00A84517">
      <w:pPr>
        <w:tabs>
          <w:tab w:val="left" w:pos="0"/>
        </w:tabs>
        <w:ind w:left="272" w:hanging="4"/>
        <w:jc w:val="left"/>
        <w:rPr>
          <w:rFonts w:ascii="Arial" w:hAnsi="Arial" w:cs="Arial"/>
          <w:b/>
          <w:bCs/>
          <w:noProof/>
          <w:color w:val="FF0000"/>
          <w:sz w:val="24"/>
          <w:szCs w:val="24"/>
        </w:rPr>
      </w:pPr>
    </w:p>
    <w:p w:rsidR="00A84517" w:rsidRDefault="00E37B8D" w:rsidP="009723E9">
      <w:pPr>
        <w:jc w:val="left"/>
        <w:rPr>
          <w:rFonts w:ascii="Arial" w:hAnsi="Arial" w:cs="Arial"/>
          <w:b/>
          <w:bCs/>
          <w:noProof/>
          <w:sz w:val="24"/>
          <w:szCs w:val="24"/>
        </w:rPr>
      </w:pPr>
      <w:r w:rsidRPr="00A84517">
        <w:rPr>
          <w:rFonts w:ascii="Arial" w:hAnsi="Arial" w:cs="Arial"/>
          <w:b/>
          <w:bCs/>
          <w:noProof/>
          <w:color w:val="365F91"/>
          <w:sz w:val="24"/>
          <w:szCs w:val="24"/>
        </w:rPr>
        <w:t>Anti-Racism and the Fight for Black Lives 1: A Four-Part Series Part 1</w:t>
      </w:r>
    </w:p>
    <w:p w:rsidR="00E37B8D" w:rsidRPr="00A84517" w:rsidRDefault="00E37B8D" w:rsidP="009723E9">
      <w:pPr>
        <w:jc w:val="left"/>
        <w:rPr>
          <w:rFonts w:ascii="Arial" w:hAnsi="Arial" w:cs="Arial"/>
          <w:noProof/>
          <w:sz w:val="24"/>
          <w:szCs w:val="24"/>
        </w:rPr>
      </w:pPr>
      <w:r w:rsidRPr="00A84517">
        <w:rPr>
          <w:rFonts w:ascii="Arial" w:hAnsi="Arial" w:cs="Arial"/>
          <w:bCs/>
          <w:sz w:val="24"/>
          <w:szCs w:val="24"/>
        </w:rPr>
        <w:t>November 19, 2020 (</w:t>
      </w:r>
      <w:r w:rsidRPr="00A84517">
        <w:rPr>
          <w:rFonts w:ascii="Arial" w:hAnsi="Arial" w:cs="Arial"/>
          <w:bCs/>
          <w:noProof/>
          <w:sz w:val="24"/>
          <w:szCs w:val="24"/>
        </w:rPr>
        <w:t>61</w:t>
      </w:r>
      <w:r w:rsidRPr="00A84517">
        <w:rPr>
          <w:rFonts w:ascii="Arial" w:hAnsi="Arial" w:cs="Arial"/>
          <w:bCs/>
          <w:sz w:val="24"/>
          <w:szCs w:val="24"/>
        </w:rPr>
        <w:t xml:space="preserve"> participants)</w:t>
      </w:r>
    </w:p>
    <w:p w:rsidR="0056752A" w:rsidRDefault="00EF5CFF" w:rsidP="0056752A">
      <w:pPr>
        <w:ind w:hanging="94"/>
        <w:jc w:val="left"/>
        <w:rPr>
          <w:rFonts w:ascii="Arial" w:hAnsi="Arial" w:cs="Arial"/>
          <w:noProof/>
          <w:sz w:val="24"/>
          <w:szCs w:val="24"/>
        </w:rPr>
      </w:pPr>
      <w:r>
        <w:rPr>
          <w:rFonts w:ascii="Arial" w:hAnsi="Arial" w:cs="Arial"/>
          <w:noProof/>
          <w:sz w:val="24"/>
          <w:szCs w:val="24"/>
        </w:rPr>
        <w:t xml:space="preserve"> </w:t>
      </w:r>
      <w:r w:rsidR="00D76EB5">
        <w:rPr>
          <w:rFonts w:ascii="Arial" w:hAnsi="Arial" w:cs="Arial"/>
          <w:noProof/>
          <w:sz w:val="24"/>
          <w:szCs w:val="24"/>
        </w:rPr>
        <w:t xml:space="preserve"> </w:t>
      </w:r>
      <w:r w:rsidR="00E37B8D">
        <w:rPr>
          <w:rFonts w:ascii="Arial" w:hAnsi="Arial" w:cs="Arial"/>
          <w:noProof/>
          <w:sz w:val="24"/>
          <w:szCs w:val="24"/>
        </w:rPr>
        <w:t>6.6</w:t>
      </w:r>
      <w:r>
        <w:rPr>
          <w:rFonts w:ascii="Arial" w:hAnsi="Arial" w:cs="Arial"/>
          <w:noProof/>
          <w:sz w:val="24"/>
          <w:szCs w:val="24"/>
        </w:rPr>
        <w:t>0</w:t>
      </w:r>
      <w:r w:rsidR="00E37B8D">
        <w:rPr>
          <w:rFonts w:ascii="Arial" w:hAnsi="Arial" w:cs="Arial"/>
          <w:noProof/>
          <w:sz w:val="24"/>
          <w:szCs w:val="24"/>
        </w:rPr>
        <w:t>% First Nations;</w:t>
      </w:r>
    </w:p>
    <w:p w:rsidR="00E37B8D" w:rsidRPr="0056752A" w:rsidRDefault="00E37B8D" w:rsidP="00AB23AA">
      <w:pPr>
        <w:jc w:val="left"/>
        <w:rPr>
          <w:rFonts w:ascii="Arial" w:hAnsi="Arial" w:cs="Arial"/>
          <w:noProof/>
          <w:sz w:val="24"/>
          <w:szCs w:val="24"/>
        </w:rPr>
      </w:pPr>
      <w:r>
        <w:rPr>
          <w:rFonts w:ascii="Arial" w:hAnsi="Arial" w:cs="Arial"/>
          <w:noProof/>
          <w:sz w:val="24"/>
          <w:szCs w:val="24"/>
        </w:rPr>
        <w:t>3.3</w:t>
      </w:r>
      <w:r w:rsidR="00EF5CFF">
        <w:rPr>
          <w:rFonts w:ascii="Arial" w:hAnsi="Arial" w:cs="Arial"/>
          <w:noProof/>
          <w:sz w:val="24"/>
          <w:szCs w:val="24"/>
        </w:rPr>
        <w:t>0</w:t>
      </w:r>
      <w:r>
        <w:rPr>
          <w:rFonts w:ascii="Arial" w:hAnsi="Arial" w:cs="Arial"/>
          <w:noProof/>
          <w:sz w:val="24"/>
          <w:szCs w:val="24"/>
        </w:rPr>
        <w:t xml:space="preserve">% </w:t>
      </w:r>
      <w:r w:rsidRPr="00A50E0E">
        <w:rPr>
          <w:rFonts w:ascii="Arial" w:hAnsi="Arial" w:cs="Arial"/>
          <w:noProof/>
          <w:sz w:val="24"/>
          <w:szCs w:val="24"/>
        </w:rPr>
        <w:t>Métis</w:t>
      </w:r>
      <w:r>
        <w:rPr>
          <w:rFonts w:ascii="Arial" w:hAnsi="Arial" w:cs="Arial"/>
          <w:noProof/>
          <w:sz w:val="24"/>
          <w:szCs w:val="24"/>
        </w:rPr>
        <w:t>;</w:t>
      </w:r>
    </w:p>
    <w:p w:rsidR="00E37B8D" w:rsidRDefault="00E37B8D" w:rsidP="006862E5">
      <w:pPr>
        <w:ind w:hanging="94"/>
        <w:jc w:val="left"/>
        <w:rPr>
          <w:rFonts w:ascii="Arial" w:hAnsi="Arial" w:cs="Arial"/>
          <w:noProof/>
          <w:sz w:val="24"/>
          <w:szCs w:val="24"/>
        </w:rPr>
      </w:pPr>
      <w:r w:rsidRPr="00A50E0E">
        <w:rPr>
          <w:rFonts w:ascii="Arial" w:hAnsi="Arial" w:cs="Arial"/>
          <w:noProof/>
          <w:sz w:val="24"/>
          <w:szCs w:val="24"/>
        </w:rPr>
        <w:t xml:space="preserve"> </w:t>
      </w:r>
      <w:r>
        <w:rPr>
          <w:rFonts w:ascii="Arial" w:hAnsi="Arial" w:cs="Arial"/>
          <w:noProof/>
          <w:sz w:val="24"/>
          <w:szCs w:val="24"/>
        </w:rPr>
        <w:t xml:space="preserve"> 8.2</w:t>
      </w:r>
      <w:r w:rsidRPr="00A50E0E">
        <w:rPr>
          <w:rFonts w:ascii="Arial" w:hAnsi="Arial" w:cs="Arial"/>
          <w:noProof/>
          <w:sz w:val="24"/>
          <w:szCs w:val="24"/>
        </w:rPr>
        <w:t>0</w:t>
      </w:r>
      <w:r w:rsidRPr="00A50E0E">
        <w:rPr>
          <w:rFonts w:ascii="Arial" w:hAnsi="Arial" w:cs="Arial"/>
          <w:sz w:val="24"/>
          <w:szCs w:val="24"/>
        </w:rPr>
        <w:t>% person with a disability;</w:t>
      </w:r>
    </w:p>
    <w:p w:rsidR="00E37B8D" w:rsidRPr="00A50E0E" w:rsidRDefault="00E37B8D" w:rsidP="006862E5">
      <w:pPr>
        <w:ind w:hanging="94"/>
        <w:jc w:val="left"/>
        <w:rPr>
          <w:rFonts w:ascii="Arial" w:hAnsi="Arial" w:cs="Arial"/>
          <w:noProof/>
          <w:sz w:val="24"/>
          <w:szCs w:val="24"/>
        </w:rPr>
      </w:pPr>
      <w:r>
        <w:rPr>
          <w:rFonts w:ascii="Arial" w:hAnsi="Arial" w:cs="Arial"/>
          <w:noProof/>
          <w:sz w:val="24"/>
          <w:szCs w:val="24"/>
        </w:rPr>
        <w:t xml:space="preserve">  3.3</w:t>
      </w:r>
      <w:r w:rsidRPr="00A50E0E">
        <w:rPr>
          <w:rFonts w:ascii="Arial" w:hAnsi="Arial" w:cs="Arial"/>
          <w:noProof/>
          <w:sz w:val="24"/>
          <w:szCs w:val="24"/>
        </w:rPr>
        <w:t xml:space="preserve">0% </w:t>
      </w:r>
      <w:r w:rsidRPr="00A50E0E">
        <w:rPr>
          <w:rFonts w:ascii="Arial" w:hAnsi="Arial" w:cs="Arial"/>
          <w:sz w:val="24"/>
          <w:szCs w:val="24"/>
        </w:rPr>
        <w:t>2SLGBTQ+; and</w:t>
      </w:r>
      <w:r w:rsidRPr="00A50E0E">
        <w:rPr>
          <w:rFonts w:ascii="Arial" w:hAnsi="Arial" w:cs="Arial"/>
          <w:noProof/>
          <w:sz w:val="24"/>
          <w:szCs w:val="24"/>
        </w:rPr>
        <w:t xml:space="preserve"> </w:t>
      </w:r>
    </w:p>
    <w:p w:rsidR="00E37B8D" w:rsidRPr="00A50E0E" w:rsidRDefault="00801948" w:rsidP="009723E9">
      <w:pPr>
        <w:jc w:val="left"/>
        <w:rPr>
          <w:rFonts w:ascii="Arial" w:hAnsi="Arial" w:cs="Arial"/>
          <w:sz w:val="24"/>
          <w:szCs w:val="24"/>
        </w:rPr>
      </w:pPr>
      <w:r>
        <w:rPr>
          <w:rFonts w:ascii="Arial" w:hAnsi="Arial" w:cs="Arial"/>
          <w:noProof/>
          <w:sz w:val="24"/>
          <w:szCs w:val="24"/>
        </w:rPr>
        <w:t>37.7</w:t>
      </w:r>
      <w:r w:rsidR="00E37B8D" w:rsidRPr="00A50E0E">
        <w:rPr>
          <w:rFonts w:ascii="Arial" w:hAnsi="Arial" w:cs="Arial"/>
          <w:noProof/>
          <w:sz w:val="24"/>
          <w:szCs w:val="24"/>
        </w:rPr>
        <w:t xml:space="preserve">0% </w:t>
      </w:r>
      <w:r w:rsidR="00E37B8D" w:rsidRPr="00A50E0E">
        <w:rPr>
          <w:rFonts w:ascii="Arial" w:hAnsi="Arial" w:cs="Arial"/>
          <w:sz w:val="24"/>
          <w:szCs w:val="24"/>
        </w:rPr>
        <w:t>racialized.</w:t>
      </w:r>
    </w:p>
    <w:p w:rsidR="00E37B8D" w:rsidRPr="00A50E0E" w:rsidRDefault="00E37B8D" w:rsidP="009723E9">
      <w:pPr>
        <w:jc w:val="left"/>
        <w:rPr>
          <w:rFonts w:ascii="Arial" w:hAnsi="Arial" w:cs="Arial"/>
          <w:sz w:val="24"/>
          <w:szCs w:val="24"/>
        </w:rPr>
      </w:pPr>
      <w:r w:rsidRPr="00A50E0E">
        <w:rPr>
          <w:rFonts w:ascii="Arial" w:hAnsi="Arial" w:cs="Arial"/>
          <w:sz w:val="24"/>
          <w:szCs w:val="24"/>
        </w:rPr>
        <w:t>No member self-identified as Inuit.</w:t>
      </w:r>
    </w:p>
    <w:p w:rsidR="00E37B8D" w:rsidRPr="00A50E0E" w:rsidRDefault="00E37B8D" w:rsidP="009723E9">
      <w:pPr>
        <w:tabs>
          <w:tab w:val="left" w:pos="0"/>
        </w:tabs>
        <w:ind w:left="272" w:hanging="272"/>
        <w:jc w:val="left"/>
        <w:rPr>
          <w:rFonts w:ascii="Arial" w:hAnsi="Arial" w:cs="Arial"/>
          <w:b/>
          <w:bCs/>
          <w:noProof/>
          <w:sz w:val="24"/>
          <w:szCs w:val="24"/>
        </w:rPr>
      </w:pPr>
    </w:p>
    <w:p w:rsidR="00A84517" w:rsidRDefault="00A84517">
      <w:pPr>
        <w:rPr>
          <w:rFonts w:ascii="Arial" w:hAnsi="Arial" w:cs="Arial"/>
          <w:b/>
          <w:bCs/>
          <w:noProof/>
          <w:color w:val="365F91"/>
          <w:sz w:val="24"/>
          <w:szCs w:val="24"/>
        </w:rPr>
      </w:pPr>
      <w:r>
        <w:rPr>
          <w:rFonts w:ascii="Arial" w:hAnsi="Arial" w:cs="Arial"/>
          <w:b/>
          <w:bCs/>
          <w:noProof/>
          <w:color w:val="365F91"/>
          <w:sz w:val="24"/>
          <w:szCs w:val="24"/>
        </w:rPr>
        <w:br w:type="page"/>
      </w:r>
    </w:p>
    <w:p w:rsidR="00A84517" w:rsidRDefault="00E37B8D" w:rsidP="00E37B8D">
      <w:pPr>
        <w:rPr>
          <w:rFonts w:ascii="Arial" w:hAnsi="Arial" w:cs="Arial"/>
          <w:b/>
          <w:bCs/>
          <w:sz w:val="24"/>
          <w:szCs w:val="24"/>
        </w:rPr>
      </w:pPr>
      <w:r w:rsidRPr="00A84517">
        <w:rPr>
          <w:rFonts w:ascii="Arial" w:hAnsi="Arial" w:cs="Arial"/>
          <w:b/>
          <w:bCs/>
          <w:noProof/>
          <w:color w:val="365F91"/>
          <w:sz w:val="24"/>
          <w:szCs w:val="24"/>
        </w:rPr>
        <w:t>Health and Safety Regional Training (Toronto)</w:t>
      </w:r>
    </w:p>
    <w:p w:rsidR="00E37B8D" w:rsidRPr="00A84517" w:rsidRDefault="00E37B8D" w:rsidP="00E37B8D">
      <w:pPr>
        <w:rPr>
          <w:rFonts w:ascii="Arial" w:hAnsi="Arial" w:cs="Arial"/>
          <w:bCs/>
          <w:sz w:val="24"/>
          <w:szCs w:val="24"/>
        </w:rPr>
      </w:pPr>
      <w:r w:rsidRPr="00A84517">
        <w:rPr>
          <w:rFonts w:ascii="Arial" w:hAnsi="Arial" w:cs="Arial"/>
          <w:bCs/>
          <w:sz w:val="24"/>
          <w:szCs w:val="24"/>
        </w:rPr>
        <w:t>November 19, 2020 (</w:t>
      </w:r>
      <w:r w:rsidRPr="00A84517">
        <w:rPr>
          <w:rFonts w:ascii="Arial" w:hAnsi="Arial" w:cs="Arial"/>
          <w:bCs/>
          <w:noProof/>
          <w:sz w:val="24"/>
          <w:szCs w:val="24"/>
        </w:rPr>
        <w:t>26</w:t>
      </w:r>
      <w:r w:rsidRPr="00A84517">
        <w:rPr>
          <w:rFonts w:ascii="Arial" w:hAnsi="Arial" w:cs="Arial"/>
          <w:bCs/>
          <w:sz w:val="24"/>
          <w:szCs w:val="24"/>
        </w:rPr>
        <w:t xml:space="preserve"> participants)</w:t>
      </w:r>
    </w:p>
    <w:p w:rsidR="00E37B8D" w:rsidRDefault="00E37B8D" w:rsidP="00E37B8D">
      <w:pPr>
        <w:tabs>
          <w:tab w:val="left" w:pos="0"/>
        </w:tabs>
        <w:rPr>
          <w:rFonts w:ascii="Arial" w:hAnsi="Arial" w:cs="Arial"/>
          <w:sz w:val="24"/>
          <w:szCs w:val="24"/>
        </w:rPr>
      </w:pPr>
      <w:r>
        <w:rPr>
          <w:rFonts w:ascii="Arial" w:hAnsi="Arial" w:cs="Arial"/>
          <w:noProof/>
          <w:sz w:val="24"/>
          <w:szCs w:val="24"/>
        </w:rPr>
        <w:t>11.50</w:t>
      </w:r>
      <w:r w:rsidRPr="008F19E6">
        <w:rPr>
          <w:rFonts w:ascii="Arial" w:hAnsi="Arial" w:cs="Arial"/>
          <w:sz w:val="24"/>
          <w:szCs w:val="24"/>
        </w:rPr>
        <w:t>%</w:t>
      </w:r>
      <w:r w:rsidRPr="00210E64">
        <w:rPr>
          <w:rFonts w:ascii="Arial" w:hAnsi="Arial" w:cs="Arial"/>
          <w:sz w:val="24"/>
          <w:szCs w:val="24"/>
        </w:rPr>
        <w:t xml:space="preserve"> </w:t>
      </w:r>
      <w:r w:rsidRPr="008F19E6">
        <w:rPr>
          <w:rFonts w:ascii="Arial" w:hAnsi="Arial" w:cs="Arial"/>
          <w:sz w:val="24"/>
          <w:szCs w:val="24"/>
        </w:rPr>
        <w:t>person with a disability;</w:t>
      </w:r>
    </w:p>
    <w:p w:rsidR="00E37B8D" w:rsidRDefault="00E37B8D" w:rsidP="00E37B8D">
      <w:pPr>
        <w:tabs>
          <w:tab w:val="left" w:pos="0"/>
        </w:tabs>
        <w:rPr>
          <w:rFonts w:ascii="Arial" w:hAnsi="Arial" w:cs="Arial"/>
          <w:sz w:val="24"/>
          <w:szCs w:val="24"/>
        </w:rPr>
      </w:pPr>
      <w:r>
        <w:rPr>
          <w:rFonts w:ascii="Arial" w:hAnsi="Arial" w:cs="Arial"/>
          <w:sz w:val="24"/>
          <w:szCs w:val="24"/>
        </w:rPr>
        <w:t>3.90% 2SLGBTQ+; and</w:t>
      </w:r>
    </w:p>
    <w:p w:rsidR="00E37B8D" w:rsidRDefault="00E37B8D" w:rsidP="00E37B8D">
      <w:pPr>
        <w:tabs>
          <w:tab w:val="left" w:pos="0"/>
        </w:tabs>
        <w:rPr>
          <w:rFonts w:ascii="Arial" w:hAnsi="Arial" w:cs="Arial"/>
          <w:sz w:val="24"/>
          <w:szCs w:val="24"/>
        </w:rPr>
      </w:pPr>
      <w:r>
        <w:rPr>
          <w:rFonts w:ascii="Arial" w:hAnsi="Arial" w:cs="Arial"/>
          <w:sz w:val="24"/>
          <w:szCs w:val="24"/>
        </w:rPr>
        <w:t>19.20% racialized.</w:t>
      </w:r>
    </w:p>
    <w:p w:rsidR="00E37B8D" w:rsidRDefault="00E37B8D" w:rsidP="00E37B8D">
      <w:pPr>
        <w:tabs>
          <w:tab w:val="left" w:pos="0"/>
        </w:tabs>
        <w:ind w:hanging="272"/>
        <w:rPr>
          <w:rFonts w:ascii="Arial" w:hAnsi="Arial" w:cs="Arial"/>
          <w:b/>
          <w:bCs/>
          <w:noProof/>
          <w:color w:val="FF0000"/>
          <w:sz w:val="24"/>
          <w:szCs w:val="24"/>
        </w:rPr>
      </w:pPr>
      <w:r>
        <w:rPr>
          <w:rFonts w:ascii="Arial" w:hAnsi="Arial" w:cs="Arial"/>
          <w:sz w:val="24"/>
          <w:szCs w:val="24"/>
        </w:rPr>
        <w:tab/>
      </w:r>
      <w:r w:rsidRPr="008F19E6">
        <w:rPr>
          <w:rFonts w:ascii="Arial" w:hAnsi="Arial" w:cs="Arial"/>
          <w:sz w:val="24"/>
          <w:szCs w:val="24"/>
        </w:rPr>
        <w:t xml:space="preserve">No member self-identified as </w:t>
      </w:r>
      <w:r>
        <w:rPr>
          <w:rFonts w:ascii="Arial" w:hAnsi="Arial" w:cs="Arial"/>
          <w:sz w:val="24"/>
          <w:szCs w:val="24"/>
        </w:rPr>
        <w:t>First Nations,</w:t>
      </w:r>
      <w:r w:rsidRPr="00210E64">
        <w:rPr>
          <w:rFonts w:ascii="Arial" w:hAnsi="Arial" w:cs="Arial"/>
          <w:noProof/>
          <w:sz w:val="24"/>
          <w:szCs w:val="24"/>
        </w:rPr>
        <w:t xml:space="preserve"> </w:t>
      </w:r>
      <w:r>
        <w:rPr>
          <w:rFonts w:ascii="Arial" w:hAnsi="Arial" w:cs="Arial"/>
          <w:noProof/>
          <w:sz w:val="24"/>
          <w:szCs w:val="24"/>
        </w:rPr>
        <w:t>Métis or Inuit.</w:t>
      </w:r>
    </w:p>
    <w:p w:rsidR="00E37B8D" w:rsidRDefault="00E37B8D" w:rsidP="00E37B8D">
      <w:pPr>
        <w:tabs>
          <w:tab w:val="left" w:pos="0"/>
        </w:tabs>
        <w:ind w:left="272" w:hanging="272"/>
        <w:rPr>
          <w:rFonts w:ascii="Arial" w:hAnsi="Arial" w:cs="Arial"/>
          <w:b/>
          <w:bCs/>
          <w:noProof/>
          <w:color w:val="FF0000"/>
          <w:sz w:val="24"/>
          <w:szCs w:val="24"/>
        </w:rPr>
      </w:pPr>
    </w:p>
    <w:p w:rsidR="00A84517" w:rsidRDefault="00E37B8D" w:rsidP="00E37B8D">
      <w:pPr>
        <w:rPr>
          <w:rFonts w:ascii="Arial" w:hAnsi="Arial" w:cs="Arial"/>
          <w:b/>
          <w:bCs/>
          <w:sz w:val="24"/>
          <w:szCs w:val="24"/>
        </w:rPr>
      </w:pPr>
      <w:r w:rsidRPr="00A84517">
        <w:rPr>
          <w:rFonts w:ascii="Arial" w:hAnsi="Arial" w:cs="Arial"/>
          <w:b/>
          <w:bCs/>
          <w:noProof/>
          <w:color w:val="365F91"/>
          <w:sz w:val="24"/>
          <w:szCs w:val="24"/>
        </w:rPr>
        <w:t>Health and Safety Regional Training (London)</w:t>
      </w:r>
    </w:p>
    <w:p w:rsidR="00E37B8D" w:rsidRPr="00A84517" w:rsidRDefault="00E37B8D" w:rsidP="00E37B8D">
      <w:pPr>
        <w:rPr>
          <w:rFonts w:ascii="Arial" w:hAnsi="Arial" w:cs="Arial"/>
          <w:bCs/>
          <w:sz w:val="24"/>
          <w:szCs w:val="24"/>
        </w:rPr>
      </w:pPr>
      <w:r w:rsidRPr="00A84517">
        <w:rPr>
          <w:rFonts w:ascii="Arial" w:hAnsi="Arial" w:cs="Arial"/>
          <w:bCs/>
          <w:sz w:val="24"/>
          <w:szCs w:val="24"/>
        </w:rPr>
        <w:t>November 24, 2020 (</w:t>
      </w:r>
      <w:r w:rsidRPr="00A84517">
        <w:rPr>
          <w:rFonts w:ascii="Arial" w:hAnsi="Arial" w:cs="Arial"/>
          <w:bCs/>
          <w:noProof/>
          <w:sz w:val="24"/>
          <w:szCs w:val="24"/>
        </w:rPr>
        <w:t>22</w:t>
      </w:r>
      <w:r w:rsidRPr="00A84517">
        <w:rPr>
          <w:rFonts w:ascii="Arial" w:hAnsi="Arial" w:cs="Arial"/>
          <w:bCs/>
          <w:sz w:val="24"/>
          <w:szCs w:val="24"/>
        </w:rPr>
        <w:t xml:space="preserve"> participants) </w:t>
      </w:r>
    </w:p>
    <w:p w:rsidR="0056752A" w:rsidRDefault="00E37B8D" w:rsidP="0056752A">
      <w:pPr>
        <w:rPr>
          <w:rFonts w:ascii="Arial" w:hAnsi="Arial" w:cs="Arial"/>
          <w:sz w:val="24"/>
          <w:szCs w:val="24"/>
        </w:rPr>
      </w:pPr>
      <w:r>
        <w:rPr>
          <w:rFonts w:ascii="Arial" w:hAnsi="Arial" w:cs="Arial"/>
          <w:bCs/>
          <w:sz w:val="24"/>
          <w:szCs w:val="24"/>
        </w:rPr>
        <w:t>13.6</w:t>
      </w:r>
      <w:r w:rsidRPr="002849AC">
        <w:rPr>
          <w:rFonts w:ascii="Arial" w:hAnsi="Arial" w:cs="Arial"/>
          <w:noProof/>
          <w:sz w:val="24"/>
          <w:szCs w:val="24"/>
        </w:rPr>
        <w:t>0</w:t>
      </w:r>
      <w:r w:rsidRPr="002849AC">
        <w:rPr>
          <w:rFonts w:ascii="Arial" w:hAnsi="Arial" w:cs="Arial"/>
          <w:sz w:val="24"/>
          <w:szCs w:val="24"/>
        </w:rPr>
        <w:t xml:space="preserve">% </w:t>
      </w:r>
      <w:r w:rsidRPr="002849AC">
        <w:rPr>
          <w:rFonts w:ascii="Arial" w:hAnsi="Arial" w:cs="Arial"/>
          <w:noProof/>
          <w:sz w:val="24"/>
          <w:szCs w:val="24"/>
        </w:rPr>
        <w:t>Métis</w:t>
      </w:r>
      <w:r w:rsidRPr="002849AC">
        <w:rPr>
          <w:rFonts w:ascii="Arial" w:hAnsi="Arial" w:cs="Arial"/>
          <w:sz w:val="24"/>
          <w:szCs w:val="24"/>
        </w:rPr>
        <w:t>;</w:t>
      </w:r>
    </w:p>
    <w:p w:rsidR="0056752A" w:rsidRDefault="00E37B8D" w:rsidP="0056752A">
      <w:pPr>
        <w:rPr>
          <w:rFonts w:ascii="Arial" w:hAnsi="Arial" w:cs="Arial"/>
          <w:sz w:val="24"/>
          <w:szCs w:val="24"/>
        </w:rPr>
      </w:pPr>
      <w:r>
        <w:rPr>
          <w:rFonts w:ascii="Arial" w:hAnsi="Arial" w:cs="Arial"/>
          <w:sz w:val="24"/>
          <w:szCs w:val="24"/>
        </w:rPr>
        <w:t xml:space="preserve">4.60% </w:t>
      </w:r>
      <w:r w:rsidRPr="008F19E6">
        <w:rPr>
          <w:rFonts w:ascii="Arial" w:hAnsi="Arial" w:cs="Arial"/>
          <w:sz w:val="24"/>
          <w:szCs w:val="24"/>
        </w:rPr>
        <w:t>person with a disability</w:t>
      </w:r>
      <w:r>
        <w:rPr>
          <w:rFonts w:ascii="Arial" w:hAnsi="Arial" w:cs="Arial"/>
          <w:sz w:val="24"/>
          <w:szCs w:val="24"/>
        </w:rPr>
        <w:t>;</w:t>
      </w:r>
    </w:p>
    <w:p w:rsidR="00E37B8D" w:rsidRDefault="00E37B8D" w:rsidP="0056752A">
      <w:pPr>
        <w:rPr>
          <w:rFonts w:ascii="Arial" w:hAnsi="Arial" w:cs="Arial"/>
          <w:sz w:val="24"/>
          <w:szCs w:val="24"/>
        </w:rPr>
      </w:pPr>
      <w:r>
        <w:rPr>
          <w:rFonts w:ascii="Arial" w:hAnsi="Arial" w:cs="Arial"/>
          <w:sz w:val="24"/>
          <w:szCs w:val="24"/>
        </w:rPr>
        <w:t>9.1% 2SLGBTQ+; and</w:t>
      </w:r>
    </w:p>
    <w:p w:rsidR="00E37B8D" w:rsidRDefault="00E37B8D" w:rsidP="00E37B8D">
      <w:pPr>
        <w:tabs>
          <w:tab w:val="left" w:pos="0"/>
        </w:tabs>
        <w:rPr>
          <w:rFonts w:ascii="Arial" w:hAnsi="Arial" w:cs="Arial"/>
          <w:sz w:val="24"/>
          <w:szCs w:val="24"/>
        </w:rPr>
      </w:pPr>
      <w:r>
        <w:rPr>
          <w:rFonts w:ascii="Arial" w:hAnsi="Arial" w:cs="Arial"/>
          <w:sz w:val="24"/>
          <w:szCs w:val="24"/>
        </w:rPr>
        <w:t>13.70% racialized.</w:t>
      </w:r>
    </w:p>
    <w:p w:rsidR="00E37B8D" w:rsidRDefault="00E37B8D" w:rsidP="00E37B8D">
      <w:pPr>
        <w:tabs>
          <w:tab w:val="left" w:pos="0"/>
        </w:tabs>
        <w:ind w:hanging="272"/>
        <w:rPr>
          <w:rFonts w:ascii="Arial" w:hAnsi="Arial" w:cs="Arial"/>
          <w:b/>
          <w:bCs/>
          <w:noProof/>
          <w:color w:val="FF0000"/>
          <w:sz w:val="24"/>
          <w:szCs w:val="24"/>
        </w:rPr>
      </w:pPr>
      <w:r>
        <w:rPr>
          <w:rFonts w:ascii="Arial" w:hAnsi="Arial" w:cs="Arial"/>
          <w:sz w:val="24"/>
          <w:szCs w:val="24"/>
        </w:rPr>
        <w:tab/>
      </w:r>
      <w:r w:rsidRPr="008F19E6">
        <w:rPr>
          <w:rFonts w:ascii="Arial" w:hAnsi="Arial" w:cs="Arial"/>
          <w:sz w:val="24"/>
          <w:szCs w:val="24"/>
        </w:rPr>
        <w:t xml:space="preserve">No member self-identified as </w:t>
      </w:r>
      <w:r>
        <w:rPr>
          <w:rFonts w:ascii="Arial" w:hAnsi="Arial" w:cs="Arial"/>
          <w:sz w:val="24"/>
          <w:szCs w:val="24"/>
        </w:rPr>
        <w:t>First Nations, Inuit or racialized</w:t>
      </w:r>
      <w:r w:rsidRPr="008F19E6">
        <w:rPr>
          <w:rFonts w:ascii="Arial" w:hAnsi="Arial" w:cs="Arial"/>
          <w:sz w:val="24"/>
          <w:szCs w:val="24"/>
        </w:rPr>
        <w:t>.</w:t>
      </w:r>
    </w:p>
    <w:p w:rsidR="00E37B8D" w:rsidRDefault="00E37B8D" w:rsidP="00E37B8D">
      <w:pPr>
        <w:tabs>
          <w:tab w:val="left" w:pos="0"/>
        </w:tabs>
        <w:rPr>
          <w:rFonts w:ascii="Arial" w:hAnsi="Arial" w:cs="Arial"/>
          <w:b/>
          <w:bCs/>
          <w:noProof/>
          <w:color w:val="FF0000"/>
          <w:sz w:val="24"/>
          <w:szCs w:val="24"/>
        </w:rPr>
      </w:pPr>
    </w:p>
    <w:p w:rsidR="00A84517" w:rsidRDefault="00E37B8D" w:rsidP="00E37B8D">
      <w:pPr>
        <w:rPr>
          <w:rFonts w:ascii="Arial" w:hAnsi="Arial" w:cs="Arial"/>
          <w:b/>
          <w:bCs/>
          <w:sz w:val="24"/>
          <w:szCs w:val="24"/>
        </w:rPr>
      </w:pPr>
      <w:r w:rsidRPr="00A84517">
        <w:rPr>
          <w:rFonts w:ascii="Arial" w:hAnsi="Arial" w:cs="Arial"/>
          <w:b/>
          <w:bCs/>
          <w:noProof/>
          <w:color w:val="365F91"/>
          <w:sz w:val="24"/>
          <w:szCs w:val="24"/>
        </w:rPr>
        <w:t>Local Leaders Virtual Academy</w:t>
      </w:r>
      <w:r w:rsidRPr="00A84517">
        <w:rPr>
          <w:rFonts w:ascii="Arial" w:hAnsi="Arial" w:cs="Arial"/>
          <w:b/>
          <w:bCs/>
          <w:color w:val="365F91"/>
          <w:sz w:val="24"/>
          <w:szCs w:val="24"/>
        </w:rPr>
        <w:t xml:space="preserve"> Webinar 3</w:t>
      </w:r>
    </w:p>
    <w:p w:rsidR="00E37B8D" w:rsidRPr="00A84517" w:rsidRDefault="00E37B8D" w:rsidP="00E37B8D">
      <w:pPr>
        <w:rPr>
          <w:rFonts w:ascii="Arial" w:hAnsi="Arial" w:cs="Arial"/>
          <w:sz w:val="24"/>
          <w:szCs w:val="24"/>
        </w:rPr>
      </w:pPr>
      <w:r w:rsidRPr="00A84517">
        <w:rPr>
          <w:rFonts w:ascii="Arial" w:hAnsi="Arial" w:cs="Arial"/>
          <w:bCs/>
          <w:sz w:val="24"/>
          <w:szCs w:val="24"/>
        </w:rPr>
        <w:t>November 24, 2020 (</w:t>
      </w:r>
      <w:r w:rsidRPr="00A84517">
        <w:rPr>
          <w:rFonts w:ascii="Arial" w:hAnsi="Arial" w:cs="Arial"/>
          <w:bCs/>
          <w:noProof/>
          <w:sz w:val="24"/>
          <w:szCs w:val="24"/>
        </w:rPr>
        <w:t>21</w:t>
      </w:r>
      <w:r w:rsidRPr="00A84517">
        <w:rPr>
          <w:rFonts w:ascii="Arial" w:hAnsi="Arial" w:cs="Arial"/>
          <w:bCs/>
          <w:sz w:val="24"/>
          <w:szCs w:val="24"/>
        </w:rPr>
        <w:t xml:space="preserve"> participants)</w:t>
      </w:r>
    </w:p>
    <w:p w:rsidR="00E37B8D" w:rsidRPr="007F0A1A" w:rsidRDefault="00E37B8D" w:rsidP="00E37B8D">
      <w:pPr>
        <w:tabs>
          <w:tab w:val="left" w:pos="0"/>
        </w:tabs>
        <w:rPr>
          <w:rFonts w:ascii="Arial" w:hAnsi="Arial" w:cs="Arial"/>
          <w:noProof/>
          <w:sz w:val="24"/>
          <w:szCs w:val="24"/>
        </w:rPr>
      </w:pPr>
      <w:r w:rsidRPr="007F0A1A">
        <w:rPr>
          <w:rFonts w:ascii="Arial" w:hAnsi="Arial" w:cs="Arial"/>
          <w:noProof/>
          <w:sz w:val="24"/>
          <w:szCs w:val="24"/>
        </w:rPr>
        <w:t xml:space="preserve">4.80% </w:t>
      </w:r>
      <w:r w:rsidRPr="007F0A1A">
        <w:rPr>
          <w:rFonts w:ascii="Arial" w:hAnsi="Arial" w:cs="Arial"/>
          <w:sz w:val="24"/>
          <w:szCs w:val="24"/>
        </w:rPr>
        <w:t>First Nations;</w:t>
      </w:r>
    </w:p>
    <w:p w:rsidR="00E37B8D" w:rsidRPr="007F0A1A" w:rsidRDefault="00E37B8D" w:rsidP="00E37B8D">
      <w:pPr>
        <w:tabs>
          <w:tab w:val="left" w:pos="0"/>
        </w:tabs>
        <w:rPr>
          <w:rFonts w:ascii="Arial" w:hAnsi="Arial" w:cs="Arial"/>
          <w:noProof/>
          <w:sz w:val="24"/>
          <w:szCs w:val="24"/>
        </w:rPr>
      </w:pPr>
      <w:r>
        <w:rPr>
          <w:rFonts w:ascii="Arial" w:hAnsi="Arial" w:cs="Arial"/>
          <w:noProof/>
          <w:sz w:val="24"/>
          <w:szCs w:val="24"/>
        </w:rPr>
        <w:t>23.8</w:t>
      </w:r>
      <w:r w:rsidRPr="007F0A1A">
        <w:rPr>
          <w:rFonts w:ascii="Arial" w:hAnsi="Arial" w:cs="Arial"/>
          <w:noProof/>
          <w:sz w:val="24"/>
          <w:szCs w:val="24"/>
        </w:rPr>
        <w:t>0</w:t>
      </w:r>
      <w:r w:rsidRPr="007F0A1A">
        <w:rPr>
          <w:rFonts w:ascii="Arial" w:hAnsi="Arial" w:cs="Arial"/>
          <w:sz w:val="24"/>
          <w:szCs w:val="24"/>
        </w:rPr>
        <w:t>% person with a disability;</w:t>
      </w:r>
    </w:p>
    <w:p w:rsidR="00E37B8D" w:rsidRPr="007F0A1A" w:rsidRDefault="00E37B8D" w:rsidP="00E37B8D">
      <w:pPr>
        <w:tabs>
          <w:tab w:val="left" w:pos="0"/>
        </w:tabs>
        <w:rPr>
          <w:rFonts w:ascii="Arial" w:hAnsi="Arial" w:cs="Arial"/>
          <w:sz w:val="24"/>
          <w:szCs w:val="24"/>
        </w:rPr>
      </w:pPr>
      <w:r w:rsidRPr="007F0A1A">
        <w:rPr>
          <w:rFonts w:ascii="Arial" w:hAnsi="Arial" w:cs="Arial"/>
          <w:noProof/>
          <w:sz w:val="24"/>
          <w:szCs w:val="24"/>
        </w:rPr>
        <w:t xml:space="preserve">9.50% </w:t>
      </w:r>
      <w:r w:rsidRPr="007F0A1A">
        <w:rPr>
          <w:rFonts w:ascii="Arial" w:hAnsi="Arial" w:cs="Arial"/>
          <w:sz w:val="24"/>
          <w:szCs w:val="24"/>
        </w:rPr>
        <w:t>2SLGBTQ+; and</w:t>
      </w:r>
    </w:p>
    <w:p w:rsidR="00E37B8D" w:rsidRPr="007F0A1A" w:rsidRDefault="00E37B8D" w:rsidP="00E37B8D">
      <w:pPr>
        <w:tabs>
          <w:tab w:val="left" w:pos="0"/>
        </w:tabs>
        <w:rPr>
          <w:rFonts w:ascii="Arial" w:hAnsi="Arial" w:cs="Arial"/>
          <w:sz w:val="24"/>
          <w:szCs w:val="24"/>
        </w:rPr>
      </w:pPr>
      <w:r w:rsidRPr="007F0A1A">
        <w:rPr>
          <w:rFonts w:ascii="Arial" w:hAnsi="Arial" w:cs="Arial"/>
          <w:noProof/>
          <w:sz w:val="24"/>
          <w:szCs w:val="24"/>
        </w:rPr>
        <w:t xml:space="preserve">9.50% </w:t>
      </w:r>
      <w:r w:rsidRPr="007F0A1A">
        <w:rPr>
          <w:rFonts w:ascii="Arial" w:hAnsi="Arial" w:cs="Arial"/>
          <w:sz w:val="24"/>
          <w:szCs w:val="24"/>
        </w:rPr>
        <w:t>racialized.</w:t>
      </w:r>
    </w:p>
    <w:p w:rsidR="00E37B8D" w:rsidRPr="007F0A1A" w:rsidRDefault="00E37B8D" w:rsidP="00E37B8D">
      <w:pPr>
        <w:rPr>
          <w:rFonts w:ascii="Arial" w:hAnsi="Arial" w:cs="Arial"/>
          <w:sz w:val="24"/>
          <w:szCs w:val="24"/>
        </w:rPr>
      </w:pPr>
      <w:r w:rsidRPr="007F0A1A">
        <w:rPr>
          <w:rFonts w:ascii="Arial" w:hAnsi="Arial" w:cs="Arial"/>
          <w:sz w:val="24"/>
          <w:szCs w:val="24"/>
        </w:rPr>
        <w:t xml:space="preserve">No member self-identified as </w:t>
      </w:r>
      <w:r w:rsidRPr="007F0A1A">
        <w:rPr>
          <w:rFonts w:ascii="Arial" w:hAnsi="Arial" w:cs="Arial"/>
          <w:noProof/>
          <w:sz w:val="24"/>
          <w:szCs w:val="24"/>
        </w:rPr>
        <w:t xml:space="preserve">Métis or </w:t>
      </w:r>
      <w:r w:rsidRPr="007F0A1A">
        <w:rPr>
          <w:rFonts w:ascii="Arial" w:hAnsi="Arial" w:cs="Arial"/>
          <w:sz w:val="24"/>
          <w:szCs w:val="24"/>
        </w:rPr>
        <w:t>Inuit.</w:t>
      </w:r>
    </w:p>
    <w:p w:rsidR="00FE0CB2" w:rsidRDefault="00FE0CB2" w:rsidP="00E37B8D">
      <w:pPr>
        <w:rPr>
          <w:rFonts w:ascii="Arial" w:hAnsi="Arial" w:cs="Arial"/>
          <w:b/>
          <w:bCs/>
          <w:noProof/>
          <w:sz w:val="24"/>
          <w:szCs w:val="24"/>
        </w:rPr>
      </w:pPr>
    </w:p>
    <w:p w:rsidR="00A84517" w:rsidRDefault="00E37B8D" w:rsidP="00E37B8D">
      <w:pPr>
        <w:rPr>
          <w:rFonts w:ascii="Arial" w:hAnsi="Arial" w:cs="Arial"/>
          <w:b/>
          <w:bCs/>
          <w:sz w:val="24"/>
          <w:szCs w:val="24"/>
        </w:rPr>
      </w:pPr>
      <w:r w:rsidRPr="00A84517">
        <w:rPr>
          <w:rFonts w:ascii="Arial" w:hAnsi="Arial" w:cs="Arial"/>
          <w:b/>
          <w:bCs/>
          <w:noProof/>
          <w:color w:val="365F91"/>
          <w:sz w:val="24"/>
          <w:szCs w:val="24"/>
        </w:rPr>
        <w:t>Leaders for Tomorrow WP Session 2</w:t>
      </w:r>
    </w:p>
    <w:p w:rsidR="00E37B8D" w:rsidRPr="00A84517" w:rsidRDefault="00E37B8D" w:rsidP="00E37B8D">
      <w:pPr>
        <w:rPr>
          <w:rFonts w:ascii="Arial" w:hAnsi="Arial" w:cs="Arial"/>
          <w:sz w:val="24"/>
          <w:szCs w:val="24"/>
        </w:rPr>
      </w:pPr>
      <w:r w:rsidRPr="00A84517">
        <w:rPr>
          <w:rFonts w:ascii="Arial" w:hAnsi="Arial" w:cs="Arial"/>
          <w:bCs/>
          <w:sz w:val="24"/>
          <w:szCs w:val="24"/>
        </w:rPr>
        <w:t>November 25-26, 2020 (</w:t>
      </w:r>
      <w:r w:rsidRPr="00A84517">
        <w:rPr>
          <w:rFonts w:ascii="Arial" w:hAnsi="Arial" w:cs="Arial"/>
          <w:bCs/>
          <w:noProof/>
          <w:sz w:val="24"/>
          <w:szCs w:val="24"/>
        </w:rPr>
        <w:t>19</w:t>
      </w:r>
      <w:r w:rsidRPr="00A84517">
        <w:rPr>
          <w:rFonts w:ascii="Arial" w:hAnsi="Arial" w:cs="Arial"/>
          <w:bCs/>
          <w:sz w:val="24"/>
          <w:szCs w:val="24"/>
        </w:rPr>
        <w:t xml:space="preserve"> participants)</w:t>
      </w:r>
    </w:p>
    <w:p w:rsidR="00E37B8D" w:rsidRPr="001D6457" w:rsidRDefault="00E37B8D" w:rsidP="00AB23AA">
      <w:pPr>
        <w:ind w:left="0" w:firstLine="274"/>
        <w:rPr>
          <w:rFonts w:ascii="Arial" w:hAnsi="Arial" w:cs="Arial"/>
          <w:sz w:val="24"/>
          <w:szCs w:val="24"/>
        </w:rPr>
      </w:pPr>
      <w:r w:rsidRPr="001D6457">
        <w:rPr>
          <w:rFonts w:ascii="Arial" w:hAnsi="Arial" w:cs="Arial"/>
          <w:noProof/>
          <w:sz w:val="24"/>
          <w:szCs w:val="24"/>
        </w:rPr>
        <w:t>15.80</w:t>
      </w:r>
      <w:r w:rsidRPr="001D6457">
        <w:rPr>
          <w:rFonts w:ascii="Arial" w:hAnsi="Arial" w:cs="Arial"/>
          <w:sz w:val="24"/>
          <w:szCs w:val="24"/>
        </w:rPr>
        <w:t>%</w:t>
      </w:r>
      <w:r w:rsidRPr="001D6457">
        <w:rPr>
          <w:rFonts w:ascii="Arial" w:hAnsi="Arial" w:cs="Arial"/>
          <w:noProof/>
          <w:sz w:val="24"/>
          <w:szCs w:val="24"/>
        </w:rPr>
        <w:t xml:space="preserve"> </w:t>
      </w:r>
      <w:r w:rsidRPr="001D6457">
        <w:rPr>
          <w:rFonts w:ascii="Arial" w:hAnsi="Arial" w:cs="Arial"/>
          <w:sz w:val="24"/>
          <w:szCs w:val="24"/>
        </w:rPr>
        <w:t>First Nations;</w:t>
      </w:r>
    </w:p>
    <w:p w:rsidR="006862E5" w:rsidRDefault="00E37B8D" w:rsidP="006862E5">
      <w:pPr>
        <w:rPr>
          <w:rFonts w:ascii="Arial" w:hAnsi="Arial" w:cs="Arial"/>
          <w:noProof/>
          <w:sz w:val="24"/>
          <w:szCs w:val="24"/>
        </w:rPr>
      </w:pPr>
      <w:r w:rsidRPr="001D6457">
        <w:rPr>
          <w:rFonts w:ascii="Arial" w:hAnsi="Arial" w:cs="Arial"/>
          <w:noProof/>
          <w:sz w:val="24"/>
          <w:szCs w:val="24"/>
        </w:rPr>
        <w:t>5.30</w:t>
      </w:r>
      <w:r w:rsidRPr="001D6457">
        <w:rPr>
          <w:rFonts w:ascii="Arial" w:hAnsi="Arial" w:cs="Arial"/>
          <w:sz w:val="24"/>
          <w:szCs w:val="24"/>
        </w:rPr>
        <w:t xml:space="preserve">% </w:t>
      </w:r>
      <w:r w:rsidRPr="001D6457">
        <w:rPr>
          <w:rFonts w:ascii="Arial" w:hAnsi="Arial" w:cs="Arial"/>
          <w:noProof/>
          <w:sz w:val="24"/>
          <w:szCs w:val="24"/>
        </w:rPr>
        <w:t>Métis;</w:t>
      </w:r>
    </w:p>
    <w:p w:rsidR="0056752A" w:rsidRDefault="00E37B8D" w:rsidP="0056752A">
      <w:pPr>
        <w:rPr>
          <w:rFonts w:ascii="Arial" w:hAnsi="Arial" w:cs="Arial"/>
          <w:sz w:val="24"/>
          <w:szCs w:val="24"/>
        </w:rPr>
      </w:pPr>
      <w:r w:rsidRPr="001D6457">
        <w:rPr>
          <w:rFonts w:ascii="Arial" w:hAnsi="Arial" w:cs="Arial"/>
          <w:noProof/>
          <w:sz w:val="24"/>
          <w:szCs w:val="24"/>
        </w:rPr>
        <w:t>5.30</w:t>
      </w:r>
      <w:r w:rsidRPr="001D6457">
        <w:rPr>
          <w:rFonts w:ascii="Arial" w:hAnsi="Arial" w:cs="Arial"/>
          <w:sz w:val="24"/>
          <w:szCs w:val="24"/>
        </w:rPr>
        <w:t>% person with a disability;</w:t>
      </w:r>
    </w:p>
    <w:p w:rsidR="0056752A" w:rsidRDefault="00E37B8D" w:rsidP="0056752A">
      <w:pPr>
        <w:rPr>
          <w:rFonts w:ascii="Arial" w:hAnsi="Arial" w:cs="Arial"/>
          <w:sz w:val="24"/>
          <w:szCs w:val="24"/>
        </w:rPr>
      </w:pPr>
      <w:r w:rsidRPr="001D6457">
        <w:rPr>
          <w:rFonts w:ascii="Arial" w:hAnsi="Arial" w:cs="Arial"/>
          <w:noProof/>
          <w:sz w:val="24"/>
          <w:szCs w:val="24"/>
        </w:rPr>
        <w:t xml:space="preserve">10.50% </w:t>
      </w:r>
      <w:r w:rsidR="0056752A">
        <w:rPr>
          <w:rFonts w:ascii="Arial" w:hAnsi="Arial" w:cs="Arial"/>
          <w:sz w:val="24"/>
          <w:szCs w:val="24"/>
        </w:rPr>
        <w:t>2SLGBTQ+; and</w:t>
      </w:r>
    </w:p>
    <w:p w:rsidR="00E37B8D" w:rsidRPr="001D6457" w:rsidRDefault="00E37B8D" w:rsidP="0056752A">
      <w:pPr>
        <w:rPr>
          <w:rFonts w:ascii="Arial" w:hAnsi="Arial" w:cs="Arial"/>
          <w:sz w:val="24"/>
          <w:szCs w:val="24"/>
        </w:rPr>
      </w:pPr>
      <w:r w:rsidRPr="001D6457">
        <w:rPr>
          <w:rFonts w:ascii="Arial" w:hAnsi="Arial" w:cs="Arial"/>
          <w:noProof/>
          <w:sz w:val="24"/>
          <w:szCs w:val="24"/>
        </w:rPr>
        <w:t xml:space="preserve">79.00% </w:t>
      </w:r>
      <w:r w:rsidRPr="001D6457">
        <w:rPr>
          <w:rFonts w:ascii="Arial" w:hAnsi="Arial" w:cs="Arial"/>
          <w:sz w:val="24"/>
          <w:szCs w:val="24"/>
        </w:rPr>
        <w:t>racialized.</w:t>
      </w:r>
    </w:p>
    <w:p w:rsidR="00E37B8D" w:rsidRPr="001D6457" w:rsidRDefault="00E37B8D" w:rsidP="00E37B8D">
      <w:pPr>
        <w:rPr>
          <w:rFonts w:ascii="Arial" w:hAnsi="Arial" w:cs="Arial"/>
          <w:sz w:val="24"/>
          <w:szCs w:val="24"/>
        </w:rPr>
      </w:pPr>
      <w:r w:rsidRPr="001D6457">
        <w:rPr>
          <w:rFonts w:ascii="Arial" w:hAnsi="Arial" w:cs="Arial"/>
          <w:sz w:val="24"/>
          <w:szCs w:val="24"/>
        </w:rPr>
        <w:t>No member self-identified as Inuit.</w:t>
      </w:r>
    </w:p>
    <w:p w:rsidR="005A1176" w:rsidRDefault="005A1176" w:rsidP="009723E9">
      <w:pPr>
        <w:ind w:left="0"/>
        <w:jc w:val="left"/>
        <w:rPr>
          <w:rFonts w:ascii="Arial" w:hAnsi="Arial" w:cs="Arial"/>
          <w:b/>
          <w:bCs/>
          <w:noProof/>
          <w:sz w:val="24"/>
          <w:szCs w:val="24"/>
        </w:rPr>
      </w:pPr>
    </w:p>
    <w:p w:rsidR="00A84517" w:rsidRDefault="00E37B8D" w:rsidP="009723E9">
      <w:pPr>
        <w:jc w:val="left"/>
        <w:rPr>
          <w:rFonts w:ascii="Arial" w:hAnsi="Arial" w:cs="Arial"/>
          <w:b/>
          <w:bCs/>
          <w:noProof/>
          <w:sz w:val="24"/>
          <w:szCs w:val="24"/>
        </w:rPr>
      </w:pPr>
      <w:r w:rsidRPr="00A84517">
        <w:rPr>
          <w:rFonts w:ascii="Arial" w:hAnsi="Arial" w:cs="Arial"/>
          <w:b/>
          <w:bCs/>
          <w:noProof/>
          <w:color w:val="365F91"/>
          <w:sz w:val="24"/>
          <w:szCs w:val="24"/>
        </w:rPr>
        <w:t>Anti-Racism and the Fight for Black Lives 1: A Four-Part Series Part 2</w:t>
      </w:r>
    </w:p>
    <w:p w:rsidR="00E37B8D" w:rsidRPr="00A84517" w:rsidRDefault="00E37B8D" w:rsidP="009723E9">
      <w:pPr>
        <w:jc w:val="left"/>
        <w:rPr>
          <w:rFonts w:ascii="Arial" w:hAnsi="Arial" w:cs="Arial"/>
          <w:bCs/>
          <w:noProof/>
          <w:sz w:val="24"/>
          <w:szCs w:val="24"/>
        </w:rPr>
      </w:pPr>
      <w:r w:rsidRPr="00A84517">
        <w:rPr>
          <w:rFonts w:ascii="Arial" w:hAnsi="Arial" w:cs="Arial"/>
          <w:bCs/>
          <w:sz w:val="24"/>
          <w:szCs w:val="24"/>
        </w:rPr>
        <w:t>November 26, 2020 (53 participants)</w:t>
      </w:r>
      <w:r w:rsidRPr="00A84517">
        <w:rPr>
          <w:rFonts w:ascii="Arial" w:hAnsi="Arial" w:cs="Arial"/>
          <w:noProof/>
          <w:sz w:val="24"/>
          <w:szCs w:val="24"/>
        </w:rPr>
        <w:t xml:space="preserve">  </w:t>
      </w:r>
    </w:p>
    <w:p w:rsidR="0056752A" w:rsidRDefault="00E37B8D" w:rsidP="0056752A">
      <w:pPr>
        <w:jc w:val="left"/>
        <w:rPr>
          <w:rFonts w:ascii="Arial" w:hAnsi="Arial" w:cs="Arial"/>
          <w:sz w:val="24"/>
          <w:szCs w:val="24"/>
        </w:rPr>
      </w:pPr>
      <w:r w:rsidRPr="007F0A1A">
        <w:rPr>
          <w:rFonts w:ascii="Arial" w:hAnsi="Arial" w:cs="Arial"/>
          <w:noProof/>
          <w:sz w:val="24"/>
          <w:szCs w:val="24"/>
        </w:rPr>
        <w:t>3.80</w:t>
      </w:r>
      <w:r w:rsidRPr="007F0A1A">
        <w:rPr>
          <w:rFonts w:ascii="Arial" w:hAnsi="Arial" w:cs="Arial"/>
          <w:sz w:val="24"/>
          <w:szCs w:val="24"/>
        </w:rPr>
        <w:t>%</w:t>
      </w:r>
      <w:r w:rsidRPr="007F0A1A">
        <w:rPr>
          <w:rFonts w:ascii="Arial" w:hAnsi="Arial" w:cs="Arial"/>
          <w:noProof/>
          <w:sz w:val="24"/>
          <w:szCs w:val="24"/>
        </w:rPr>
        <w:t xml:space="preserve"> </w:t>
      </w:r>
      <w:r w:rsidR="0056752A">
        <w:rPr>
          <w:rFonts w:ascii="Arial" w:hAnsi="Arial" w:cs="Arial"/>
          <w:sz w:val="24"/>
          <w:szCs w:val="24"/>
        </w:rPr>
        <w:t>First Nations;</w:t>
      </w:r>
    </w:p>
    <w:p w:rsidR="00E37B8D" w:rsidRPr="007F0A1A" w:rsidRDefault="00E37B8D" w:rsidP="0056752A">
      <w:pPr>
        <w:jc w:val="left"/>
        <w:rPr>
          <w:rFonts w:ascii="Arial" w:hAnsi="Arial" w:cs="Arial"/>
          <w:sz w:val="24"/>
          <w:szCs w:val="24"/>
        </w:rPr>
      </w:pPr>
      <w:r w:rsidRPr="007F0A1A">
        <w:rPr>
          <w:rFonts w:ascii="Arial" w:hAnsi="Arial" w:cs="Arial"/>
          <w:noProof/>
          <w:sz w:val="24"/>
          <w:szCs w:val="24"/>
        </w:rPr>
        <w:t>1.90</w:t>
      </w:r>
      <w:r w:rsidRPr="007F0A1A">
        <w:rPr>
          <w:rFonts w:ascii="Arial" w:hAnsi="Arial" w:cs="Arial"/>
          <w:sz w:val="24"/>
          <w:szCs w:val="24"/>
        </w:rPr>
        <w:t xml:space="preserve">% </w:t>
      </w:r>
      <w:r w:rsidRPr="007F0A1A">
        <w:rPr>
          <w:rFonts w:ascii="Arial" w:hAnsi="Arial" w:cs="Arial"/>
          <w:noProof/>
          <w:sz w:val="24"/>
          <w:szCs w:val="24"/>
        </w:rPr>
        <w:t>Métis;</w:t>
      </w:r>
    </w:p>
    <w:p w:rsidR="0056752A" w:rsidRDefault="00E37B8D" w:rsidP="0056752A">
      <w:pPr>
        <w:rPr>
          <w:rFonts w:ascii="Arial" w:hAnsi="Arial" w:cs="Arial"/>
          <w:sz w:val="24"/>
          <w:szCs w:val="24"/>
        </w:rPr>
      </w:pPr>
      <w:r w:rsidRPr="007F0A1A">
        <w:rPr>
          <w:rFonts w:ascii="Arial" w:hAnsi="Arial" w:cs="Arial"/>
          <w:noProof/>
          <w:sz w:val="24"/>
          <w:szCs w:val="24"/>
        </w:rPr>
        <w:t>9.40</w:t>
      </w:r>
      <w:r w:rsidR="0056752A">
        <w:rPr>
          <w:rFonts w:ascii="Arial" w:hAnsi="Arial" w:cs="Arial"/>
          <w:sz w:val="24"/>
          <w:szCs w:val="24"/>
        </w:rPr>
        <w:t>% person with a disability; and</w:t>
      </w:r>
    </w:p>
    <w:p w:rsidR="00E37B8D" w:rsidRPr="007F0A1A" w:rsidRDefault="00801948" w:rsidP="0056752A">
      <w:pPr>
        <w:rPr>
          <w:rFonts w:ascii="Arial" w:hAnsi="Arial" w:cs="Arial"/>
          <w:sz w:val="24"/>
          <w:szCs w:val="24"/>
        </w:rPr>
      </w:pPr>
      <w:r>
        <w:rPr>
          <w:rFonts w:ascii="Arial" w:hAnsi="Arial" w:cs="Arial"/>
          <w:noProof/>
          <w:sz w:val="24"/>
          <w:szCs w:val="24"/>
        </w:rPr>
        <w:t>34.00</w:t>
      </w:r>
      <w:r w:rsidR="00E37B8D" w:rsidRPr="007F0A1A">
        <w:rPr>
          <w:rFonts w:ascii="Arial" w:hAnsi="Arial" w:cs="Arial"/>
          <w:noProof/>
          <w:sz w:val="24"/>
          <w:szCs w:val="24"/>
        </w:rPr>
        <w:t xml:space="preserve">% </w:t>
      </w:r>
      <w:r w:rsidR="00E37B8D" w:rsidRPr="007F0A1A">
        <w:rPr>
          <w:rFonts w:ascii="Arial" w:hAnsi="Arial" w:cs="Arial"/>
          <w:sz w:val="24"/>
          <w:szCs w:val="24"/>
        </w:rPr>
        <w:t>racialized.</w:t>
      </w:r>
    </w:p>
    <w:p w:rsidR="00E37B8D" w:rsidRPr="007F0A1A" w:rsidRDefault="00E37B8D" w:rsidP="00E37B8D">
      <w:pPr>
        <w:rPr>
          <w:rFonts w:ascii="Arial" w:hAnsi="Arial" w:cs="Arial"/>
          <w:sz w:val="24"/>
          <w:szCs w:val="24"/>
        </w:rPr>
      </w:pPr>
      <w:r w:rsidRPr="007F0A1A">
        <w:rPr>
          <w:rFonts w:ascii="Arial" w:hAnsi="Arial" w:cs="Arial"/>
          <w:sz w:val="24"/>
          <w:szCs w:val="24"/>
        </w:rPr>
        <w:t>No member self-identified as Inuit or 2SLGBTQ+.</w:t>
      </w:r>
    </w:p>
    <w:p w:rsidR="00E37B8D" w:rsidRPr="007F0A1A" w:rsidRDefault="00E37B8D" w:rsidP="00E37B8D">
      <w:pPr>
        <w:tabs>
          <w:tab w:val="left" w:pos="0"/>
        </w:tabs>
        <w:ind w:left="272" w:hanging="272"/>
        <w:rPr>
          <w:rFonts w:ascii="Arial" w:hAnsi="Arial" w:cs="Arial"/>
          <w:b/>
          <w:bCs/>
          <w:noProof/>
          <w:sz w:val="24"/>
          <w:szCs w:val="24"/>
        </w:rPr>
      </w:pPr>
    </w:p>
    <w:p w:rsidR="00A84517" w:rsidRDefault="00E37B8D" w:rsidP="00E37B8D">
      <w:pPr>
        <w:rPr>
          <w:rFonts w:ascii="Arial" w:hAnsi="Arial" w:cs="Arial"/>
          <w:b/>
          <w:bCs/>
          <w:noProof/>
          <w:sz w:val="24"/>
          <w:szCs w:val="24"/>
        </w:rPr>
      </w:pPr>
      <w:r w:rsidRPr="00A84517">
        <w:rPr>
          <w:rFonts w:ascii="Arial" w:hAnsi="Arial" w:cs="Arial"/>
          <w:b/>
          <w:bCs/>
          <w:noProof/>
          <w:color w:val="365F91"/>
          <w:sz w:val="24"/>
          <w:szCs w:val="24"/>
        </w:rPr>
        <w:t>Union School Session 1</w:t>
      </w:r>
    </w:p>
    <w:p w:rsidR="00E37B8D" w:rsidRPr="00A84517" w:rsidRDefault="00E37B8D" w:rsidP="00E37B8D">
      <w:pPr>
        <w:rPr>
          <w:rFonts w:ascii="Arial" w:hAnsi="Arial" w:cs="Arial"/>
          <w:bCs/>
          <w:noProof/>
          <w:sz w:val="24"/>
          <w:szCs w:val="24"/>
        </w:rPr>
      </w:pPr>
      <w:r w:rsidRPr="00A84517">
        <w:rPr>
          <w:rFonts w:ascii="Arial" w:hAnsi="Arial" w:cs="Arial"/>
          <w:bCs/>
          <w:noProof/>
          <w:sz w:val="24"/>
          <w:szCs w:val="24"/>
        </w:rPr>
        <w:t>November 26-27, 20</w:t>
      </w:r>
      <w:r w:rsidR="00606827" w:rsidRPr="00A84517">
        <w:rPr>
          <w:rFonts w:ascii="Arial" w:hAnsi="Arial" w:cs="Arial"/>
          <w:bCs/>
          <w:noProof/>
          <w:sz w:val="24"/>
          <w:szCs w:val="24"/>
        </w:rPr>
        <w:t>20</w:t>
      </w:r>
      <w:r w:rsidRPr="00A84517">
        <w:rPr>
          <w:rFonts w:ascii="Arial" w:hAnsi="Arial" w:cs="Arial"/>
          <w:bCs/>
          <w:noProof/>
          <w:sz w:val="24"/>
          <w:szCs w:val="24"/>
        </w:rPr>
        <w:t xml:space="preserve"> (22 participants)</w:t>
      </w:r>
    </w:p>
    <w:p w:rsidR="00E37B8D" w:rsidRPr="00340A2D" w:rsidRDefault="00E37B8D" w:rsidP="00E37B8D">
      <w:pPr>
        <w:rPr>
          <w:rFonts w:ascii="Arial" w:hAnsi="Arial" w:cs="Arial"/>
          <w:noProof/>
          <w:sz w:val="24"/>
          <w:szCs w:val="24"/>
        </w:rPr>
      </w:pPr>
      <w:r w:rsidRPr="00340A2D">
        <w:rPr>
          <w:rFonts w:ascii="Arial" w:hAnsi="Arial" w:cs="Arial"/>
          <w:sz w:val="24"/>
          <w:szCs w:val="24"/>
        </w:rPr>
        <w:t>4.60% Métis;</w:t>
      </w:r>
    </w:p>
    <w:p w:rsidR="00E37B8D" w:rsidRPr="00340A2D" w:rsidRDefault="00E37B8D" w:rsidP="00E37B8D">
      <w:pPr>
        <w:rPr>
          <w:rFonts w:ascii="Arial" w:hAnsi="Arial" w:cs="Arial"/>
          <w:sz w:val="24"/>
          <w:szCs w:val="24"/>
        </w:rPr>
      </w:pPr>
      <w:r w:rsidRPr="00340A2D">
        <w:rPr>
          <w:rFonts w:ascii="Arial" w:hAnsi="Arial" w:cs="Arial"/>
          <w:noProof/>
          <w:sz w:val="24"/>
          <w:szCs w:val="24"/>
        </w:rPr>
        <w:t>9.10</w:t>
      </w:r>
      <w:r w:rsidRPr="00340A2D">
        <w:rPr>
          <w:rFonts w:ascii="Arial" w:hAnsi="Arial" w:cs="Arial"/>
          <w:sz w:val="24"/>
          <w:szCs w:val="24"/>
        </w:rPr>
        <w:t>% person with a disability;</w:t>
      </w:r>
    </w:p>
    <w:p w:rsidR="00E37B8D" w:rsidRPr="00340A2D" w:rsidRDefault="00E37B8D" w:rsidP="00E37B8D">
      <w:pPr>
        <w:rPr>
          <w:rFonts w:ascii="Arial" w:hAnsi="Arial" w:cs="Arial"/>
          <w:sz w:val="24"/>
          <w:szCs w:val="24"/>
        </w:rPr>
      </w:pPr>
      <w:r w:rsidRPr="00340A2D">
        <w:rPr>
          <w:rFonts w:ascii="Arial" w:hAnsi="Arial" w:cs="Arial"/>
          <w:noProof/>
          <w:sz w:val="24"/>
          <w:szCs w:val="24"/>
        </w:rPr>
        <w:t xml:space="preserve">4.60% </w:t>
      </w:r>
      <w:r w:rsidRPr="00340A2D">
        <w:rPr>
          <w:rFonts w:ascii="Arial" w:hAnsi="Arial" w:cs="Arial"/>
          <w:sz w:val="24"/>
          <w:szCs w:val="24"/>
        </w:rPr>
        <w:t>2SLGBTQ+; and</w:t>
      </w:r>
    </w:p>
    <w:p w:rsidR="00E37B8D" w:rsidRPr="00340A2D" w:rsidRDefault="00E37B8D" w:rsidP="00E37B8D">
      <w:pPr>
        <w:rPr>
          <w:rFonts w:ascii="Arial" w:hAnsi="Arial" w:cs="Arial"/>
          <w:sz w:val="24"/>
          <w:szCs w:val="24"/>
        </w:rPr>
      </w:pPr>
      <w:r w:rsidRPr="00340A2D">
        <w:rPr>
          <w:rFonts w:ascii="Arial" w:hAnsi="Arial" w:cs="Arial"/>
          <w:noProof/>
          <w:sz w:val="24"/>
          <w:szCs w:val="24"/>
        </w:rPr>
        <w:t xml:space="preserve">13.60% </w:t>
      </w:r>
      <w:r w:rsidRPr="00340A2D">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340A2D">
        <w:rPr>
          <w:rFonts w:ascii="Arial" w:hAnsi="Arial" w:cs="Arial"/>
          <w:sz w:val="24"/>
          <w:szCs w:val="24"/>
        </w:rPr>
        <w:t xml:space="preserve">No member self-identified as </w:t>
      </w:r>
      <w:r>
        <w:rPr>
          <w:rFonts w:ascii="Arial" w:hAnsi="Arial" w:cs="Arial"/>
          <w:sz w:val="24"/>
          <w:szCs w:val="24"/>
        </w:rPr>
        <w:t>First Nations or</w:t>
      </w:r>
      <w:r w:rsidRPr="00340A2D">
        <w:rPr>
          <w:rFonts w:ascii="Arial" w:hAnsi="Arial" w:cs="Arial"/>
          <w:sz w:val="24"/>
          <w:szCs w:val="24"/>
        </w:rPr>
        <w:t xml:space="preserve"> Inuit.</w:t>
      </w:r>
    </w:p>
    <w:p w:rsidR="00E37B8D" w:rsidRDefault="00E37B8D" w:rsidP="00E37B8D">
      <w:pPr>
        <w:rPr>
          <w:rFonts w:ascii="Arial" w:hAnsi="Arial" w:cs="Arial"/>
          <w:b/>
          <w:bCs/>
          <w:noProof/>
          <w:sz w:val="24"/>
          <w:szCs w:val="24"/>
        </w:rPr>
      </w:pPr>
    </w:p>
    <w:p w:rsidR="00A84517" w:rsidRDefault="00A84517">
      <w:pPr>
        <w:rPr>
          <w:rFonts w:ascii="Arial" w:hAnsi="Arial" w:cs="Arial"/>
          <w:b/>
          <w:bCs/>
          <w:noProof/>
          <w:color w:val="365F91"/>
          <w:sz w:val="24"/>
          <w:szCs w:val="24"/>
        </w:rPr>
      </w:pPr>
      <w:r>
        <w:rPr>
          <w:rFonts w:ascii="Arial" w:hAnsi="Arial" w:cs="Arial"/>
          <w:b/>
          <w:bCs/>
          <w:noProof/>
          <w:color w:val="365F91"/>
          <w:sz w:val="24"/>
          <w:szCs w:val="24"/>
        </w:rPr>
        <w:br w:type="page"/>
      </w:r>
    </w:p>
    <w:p w:rsidR="00A84517" w:rsidRDefault="00E37B8D" w:rsidP="00E37B8D">
      <w:pPr>
        <w:rPr>
          <w:rFonts w:ascii="Arial" w:hAnsi="Arial" w:cs="Arial"/>
          <w:b/>
          <w:bCs/>
          <w:noProof/>
          <w:sz w:val="24"/>
          <w:szCs w:val="24"/>
        </w:rPr>
      </w:pPr>
      <w:r w:rsidRPr="00A84517">
        <w:rPr>
          <w:rFonts w:ascii="Arial" w:hAnsi="Arial" w:cs="Arial"/>
          <w:b/>
          <w:bCs/>
          <w:noProof/>
          <w:color w:val="365F91"/>
          <w:sz w:val="24"/>
          <w:szCs w:val="24"/>
        </w:rPr>
        <w:t>Racialized Members’ Conference Session 2</w:t>
      </w:r>
    </w:p>
    <w:p w:rsidR="00E37B8D" w:rsidRPr="00A84517" w:rsidRDefault="00E37B8D" w:rsidP="00E37B8D">
      <w:pPr>
        <w:rPr>
          <w:rFonts w:ascii="Arial" w:hAnsi="Arial" w:cs="Arial"/>
          <w:sz w:val="24"/>
          <w:szCs w:val="24"/>
        </w:rPr>
      </w:pPr>
      <w:r w:rsidRPr="00A84517">
        <w:rPr>
          <w:rFonts w:ascii="Arial" w:hAnsi="Arial" w:cs="Arial"/>
          <w:bCs/>
          <w:sz w:val="24"/>
          <w:szCs w:val="24"/>
        </w:rPr>
        <w:t>November 28, 2020 (</w:t>
      </w:r>
      <w:r w:rsidRPr="00A84517">
        <w:rPr>
          <w:rFonts w:ascii="Arial" w:hAnsi="Arial" w:cs="Arial"/>
          <w:bCs/>
          <w:noProof/>
          <w:sz w:val="24"/>
          <w:szCs w:val="24"/>
        </w:rPr>
        <w:t>31</w:t>
      </w:r>
      <w:r w:rsidRPr="00A84517">
        <w:rPr>
          <w:rFonts w:ascii="Arial" w:hAnsi="Arial" w:cs="Arial"/>
          <w:bCs/>
          <w:sz w:val="24"/>
          <w:szCs w:val="24"/>
        </w:rPr>
        <w:t xml:space="preserve"> participants)</w:t>
      </w:r>
    </w:p>
    <w:p w:rsidR="00E37B8D" w:rsidRPr="00340A2D" w:rsidRDefault="00E37B8D" w:rsidP="00E37B8D">
      <w:pPr>
        <w:rPr>
          <w:rFonts w:ascii="Arial" w:hAnsi="Arial" w:cs="Arial"/>
          <w:noProof/>
          <w:sz w:val="24"/>
          <w:szCs w:val="24"/>
        </w:rPr>
      </w:pPr>
      <w:r>
        <w:rPr>
          <w:rFonts w:ascii="Arial" w:hAnsi="Arial" w:cs="Arial"/>
          <w:noProof/>
          <w:sz w:val="24"/>
          <w:szCs w:val="24"/>
        </w:rPr>
        <w:t>3.20</w:t>
      </w:r>
      <w:r w:rsidRPr="00340A2D">
        <w:rPr>
          <w:rFonts w:ascii="Arial" w:hAnsi="Arial" w:cs="Arial"/>
          <w:noProof/>
          <w:sz w:val="24"/>
          <w:szCs w:val="24"/>
        </w:rPr>
        <w:t xml:space="preserve">% First Nations; </w:t>
      </w:r>
    </w:p>
    <w:p w:rsidR="00E37B8D" w:rsidRPr="00C20085" w:rsidRDefault="00E37B8D" w:rsidP="00E37B8D">
      <w:pPr>
        <w:rPr>
          <w:rFonts w:ascii="Arial" w:hAnsi="Arial" w:cs="Arial"/>
          <w:sz w:val="24"/>
          <w:szCs w:val="24"/>
        </w:rPr>
      </w:pPr>
      <w:r>
        <w:rPr>
          <w:rFonts w:ascii="Arial" w:hAnsi="Arial" w:cs="Arial"/>
          <w:noProof/>
          <w:sz w:val="24"/>
          <w:szCs w:val="24"/>
        </w:rPr>
        <w:t>6.50</w:t>
      </w:r>
      <w:r w:rsidRPr="00C20085">
        <w:rPr>
          <w:rFonts w:ascii="Arial" w:hAnsi="Arial" w:cs="Arial"/>
          <w:sz w:val="24"/>
          <w:szCs w:val="24"/>
        </w:rPr>
        <w:t>% person with a disability;</w:t>
      </w:r>
    </w:p>
    <w:p w:rsidR="00E37B8D" w:rsidRDefault="00E37B8D" w:rsidP="00E37B8D">
      <w:pPr>
        <w:rPr>
          <w:rFonts w:ascii="Arial" w:hAnsi="Arial" w:cs="Arial"/>
          <w:noProof/>
          <w:sz w:val="24"/>
          <w:szCs w:val="24"/>
        </w:rPr>
      </w:pPr>
      <w:r>
        <w:rPr>
          <w:rFonts w:ascii="Arial" w:hAnsi="Arial" w:cs="Arial"/>
          <w:noProof/>
          <w:sz w:val="24"/>
          <w:szCs w:val="24"/>
        </w:rPr>
        <w:t>3.20</w:t>
      </w:r>
      <w:r w:rsidRPr="00C20085">
        <w:rPr>
          <w:rFonts w:ascii="Arial" w:hAnsi="Arial" w:cs="Arial"/>
          <w:noProof/>
          <w:sz w:val="24"/>
          <w:szCs w:val="24"/>
        </w:rPr>
        <w:t xml:space="preserve">% </w:t>
      </w:r>
      <w:r>
        <w:rPr>
          <w:rFonts w:ascii="Arial" w:hAnsi="Arial" w:cs="Arial"/>
          <w:sz w:val="24"/>
          <w:szCs w:val="24"/>
        </w:rPr>
        <w:t>2SLGBTQ+; and</w:t>
      </w:r>
      <w:r w:rsidRPr="00C20085">
        <w:rPr>
          <w:rFonts w:ascii="Arial" w:hAnsi="Arial" w:cs="Arial"/>
          <w:noProof/>
          <w:sz w:val="24"/>
          <w:szCs w:val="24"/>
        </w:rPr>
        <w:t xml:space="preserve"> </w:t>
      </w:r>
    </w:p>
    <w:p w:rsidR="00E37B8D" w:rsidRPr="00C20085" w:rsidRDefault="00E37B8D" w:rsidP="00E37B8D">
      <w:pPr>
        <w:rPr>
          <w:rFonts w:ascii="Arial" w:hAnsi="Arial" w:cs="Arial"/>
          <w:sz w:val="24"/>
          <w:szCs w:val="24"/>
        </w:rPr>
      </w:pPr>
      <w:r w:rsidRPr="00C20085">
        <w:rPr>
          <w:rFonts w:ascii="Arial" w:hAnsi="Arial" w:cs="Arial"/>
          <w:noProof/>
          <w:sz w:val="24"/>
          <w:szCs w:val="24"/>
        </w:rPr>
        <w:t xml:space="preserve">100.00% </w:t>
      </w:r>
      <w:r w:rsidRPr="00C20085">
        <w:rPr>
          <w:rFonts w:ascii="Arial" w:hAnsi="Arial" w:cs="Arial"/>
          <w:sz w:val="24"/>
          <w:szCs w:val="24"/>
        </w:rPr>
        <w:t>racialized.</w:t>
      </w:r>
    </w:p>
    <w:p w:rsidR="00E37B8D" w:rsidRPr="00C20085" w:rsidRDefault="00E37B8D" w:rsidP="00AB23AA">
      <w:pPr>
        <w:ind w:left="0" w:firstLine="274"/>
        <w:rPr>
          <w:rFonts w:ascii="Arial" w:hAnsi="Arial" w:cs="Arial"/>
          <w:sz w:val="24"/>
          <w:szCs w:val="24"/>
        </w:rPr>
      </w:pPr>
      <w:r w:rsidRPr="00C20085">
        <w:rPr>
          <w:rFonts w:ascii="Arial" w:hAnsi="Arial" w:cs="Arial"/>
          <w:sz w:val="24"/>
          <w:szCs w:val="24"/>
        </w:rPr>
        <w:t xml:space="preserve">No member self-identified as </w:t>
      </w:r>
      <w:r w:rsidRPr="00C20085">
        <w:rPr>
          <w:rFonts w:ascii="Arial" w:hAnsi="Arial" w:cs="Arial"/>
          <w:noProof/>
          <w:sz w:val="24"/>
          <w:szCs w:val="24"/>
        </w:rPr>
        <w:t>Métis or</w:t>
      </w:r>
      <w:r w:rsidRPr="00C20085">
        <w:rPr>
          <w:rFonts w:ascii="Arial" w:hAnsi="Arial" w:cs="Arial"/>
          <w:sz w:val="24"/>
          <w:szCs w:val="24"/>
        </w:rPr>
        <w:t xml:space="preserve"> Inuit.</w:t>
      </w:r>
    </w:p>
    <w:p w:rsidR="00E37B8D" w:rsidRDefault="00E37B8D" w:rsidP="00E37B8D">
      <w:pPr>
        <w:rPr>
          <w:rFonts w:ascii="Arial" w:hAnsi="Arial" w:cs="Arial"/>
          <w:b/>
          <w:bCs/>
          <w:noProof/>
          <w:sz w:val="24"/>
          <w:szCs w:val="24"/>
        </w:rPr>
      </w:pPr>
    </w:p>
    <w:p w:rsidR="00A84517" w:rsidRDefault="00E37B8D" w:rsidP="00E37B8D">
      <w:pPr>
        <w:rPr>
          <w:rFonts w:ascii="Arial" w:hAnsi="Arial" w:cs="Arial"/>
          <w:b/>
          <w:bCs/>
          <w:noProof/>
          <w:sz w:val="24"/>
          <w:szCs w:val="24"/>
        </w:rPr>
      </w:pPr>
      <w:r w:rsidRPr="00A84517">
        <w:rPr>
          <w:rFonts w:ascii="Arial" w:hAnsi="Arial" w:cs="Arial"/>
          <w:b/>
          <w:bCs/>
          <w:noProof/>
          <w:color w:val="365F91"/>
          <w:sz w:val="24"/>
          <w:szCs w:val="24"/>
        </w:rPr>
        <w:t>New Members Chair Training</w:t>
      </w:r>
    </w:p>
    <w:p w:rsidR="00E37B8D" w:rsidRPr="00A84517" w:rsidRDefault="00E37B8D" w:rsidP="00E37B8D">
      <w:pPr>
        <w:rPr>
          <w:rFonts w:ascii="Arial" w:hAnsi="Arial" w:cs="Arial"/>
          <w:bCs/>
          <w:noProof/>
          <w:sz w:val="24"/>
          <w:szCs w:val="24"/>
        </w:rPr>
      </w:pPr>
      <w:r w:rsidRPr="00A84517">
        <w:rPr>
          <w:rFonts w:ascii="Arial" w:hAnsi="Arial" w:cs="Arial"/>
          <w:bCs/>
          <w:noProof/>
          <w:sz w:val="24"/>
          <w:szCs w:val="24"/>
        </w:rPr>
        <w:t>November 30, 2020 (21 participants)</w:t>
      </w:r>
    </w:p>
    <w:p w:rsidR="00E37B8D" w:rsidRPr="00340A2D" w:rsidRDefault="00E37B8D" w:rsidP="00E37B8D">
      <w:pPr>
        <w:rPr>
          <w:rFonts w:ascii="Arial" w:hAnsi="Arial" w:cs="Arial"/>
          <w:noProof/>
          <w:sz w:val="24"/>
          <w:szCs w:val="24"/>
        </w:rPr>
      </w:pPr>
      <w:r>
        <w:rPr>
          <w:rFonts w:ascii="Arial" w:hAnsi="Arial" w:cs="Arial"/>
          <w:sz w:val="24"/>
          <w:szCs w:val="24"/>
        </w:rPr>
        <w:t>4.8</w:t>
      </w:r>
      <w:r w:rsidRPr="00340A2D">
        <w:rPr>
          <w:rFonts w:ascii="Arial" w:hAnsi="Arial" w:cs="Arial"/>
          <w:sz w:val="24"/>
          <w:szCs w:val="24"/>
        </w:rPr>
        <w:t>0% Métis;</w:t>
      </w:r>
    </w:p>
    <w:p w:rsidR="00E37B8D" w:rsidRPr="00340A2D" w:rsidRDefault="00E37B8D" w:rsidP="00E37B8D">
      <w:pPr>
        <w:rPr>
          <w:rFonts w:ascii="Arial" w:hAnsi="Arial" w:cs="Arial"/>
          <w:sz w:val="24"/>
          <w:szCs w:val="24"/>
        </w:rPr>
      </w:pPr>
      <w:r w:rsidRPr="00340A2D">
        <w:rPr>
          <w:rFonts w:ascii="Arial" w:hAnsi="Arial" w:cs="Arial"/>
          <w:noProof/>
          <w:sz w:val="24"/>
          <w:szCs w:val="24"/>
        </w:rPr>
        <w:t>4.</w:t>
      </w:r>
      <w:r>
        <w:rPr>
          <w:rFonts w:ascii="Arial" w:hAnsi="Arial" w:cs="Arial"/>
          <w:noProof/>
          <w:sz w:val="24"/>
          <w:szCs w:val="24"/>
        </w:rPr>
        <w:t>8</w:t>
      </w:r>
      <w:r w:rsidRPr="00340A2D">
        <w:rPr>
          <w:rFonts w:ascii="Arial" w:hAnsi="Arial" w:cs="Arial"/>
          <w:noProof/>
          <w:sz w:val="24"/>
          <w:szCs w:val="24"/>
        </w:rPr>
        <w:t xml:space="preserve">0% </w:t>
      </w:r>
      <w:r w:rsidRPr="00340A2D">
        <w:rPr>
          <w:rFonts w:ascii="Arial" w:hAnsi="Arial" w:cs="Arial"/>
          <w:sz w:val="24"/>
          <w:szCs w:val="24"/>
        </w:rPr>
        <w:t>2SLGBTQ+; and</w:t>
      </w:r>
    </w:p>
    <w:p w:rsidR="00E37B8D" w:rsidRPr="00340A2D" w:rsidRDefault="00E37B8D" w:rsidP="00E37B8D">
      <w:pPr>
        <w:rPr>
          <w:rFonts w:ascii="Arial" w:hAnsi="Arial" w:cs="Arial"/>
          <w:sz w:val="24"/>
          <w:szCs w:val="24"/>
        </w:rPr>
      </w:pPr>
      <w:r>
        <w:rPr>
          <w:rFonts w:ascii="Arial" w:hAnsi="Arial" w:cs="Arial"/>
          <w:noProof/>
          <w:sz w:val="24"/>
          <w:szCs w:val="24"/>
        </w:rPr>
        <w:t>9.5</w:t>
      </w:r>
      <w:r w:rsidRPr="00340A2D">
        <w:rPr>
          <w:rFonts w:ascii="Arial" w:hAnsi="Arial" w:cs="Arial"/>
          <w:noProof/>
          <w:sz w:val="24"/>
          <w:szCs w:val="24"/>
        </w:rPr>
        <w:t xml:space="preserve">0% </w:t>
      </w:r>
      <w:r w:rsidRPr="00340A2D">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340A2D">
        <w:rPr>
          <w:rFonts w:ascii="Arial" w:hAnsi="Arial" w:cs="Arial"/>
          <w:sz w:val="24"/>
          <w:szCs w:val="24"/>
        </w:rPr>
        <w:t xml:space="preserve">No member self-identified as </w:t>
      </w:r>
      <w:r>
        <w:rPr>
          <w:rFonts w:ascii="Arial" w:hAnsi="Arial" w:cs="Arial"/>
          <w:sz w:val="24"/>
          <w:szCs w:val="24"/>
        </w:rPr>
        <w:t xml:space="preserve">First Nations, </w:t>
      </w:r>
      <w:r w:rsidRPr="00340A2D">
        <w:rPr>
          <w:rFonts w:ascii="Arial" w:hAnsi="Arial" w:cs="Arial"/>
          <w:sz w:val="24"/>
          <w:szCs w:val="24"/>
        </w:rPr>
        <w:t>Inuit</w:t>
      </w:r>
      <w:r>
        <w:rPr>
          <w:rFonts w:ascii="Arial" w:hAnsi="Arial" w:cs="Arial"/>
          <w:sz w:val="24"/>
          <w:szCs w:val="24"/>
        </w:rPr>
        <w:t xml:space="preserve"> or person with a disability</w:t>
      </w:r>
      <w:r w:rsidRPr="00340A2D">
        <w:rPr>
          <w:rFonts w:ascii="Arial" w:hAnsi="Arial" w:cs="Arial"/>
          <w:sz w:val="24"/>
          <w:szCs w:val="24"/>
        </w:rPr>
        <w:t>.</w:t>
      </w:r>
    </w:p>
    <w:p w:rsidR="00E37B8D" w:rsidRDefault="00E37B8D" w:rsidP="00E37B8D">
      <w:pPr>
        <w:tabs>
          <w:tab w:val="left" w:pos="0"/>
        </w:tabs>
        <w:ind w:left="272" w:hanging="272"/>
        <w:rPr>
          <w:rFonts w:ascii="Arial" w:hAnsi="Arial" w:cs="Arial"/>
          <w:b/>
          <w:bCs/>
          <w:noProof/>
          <w:color w:val="FF0000"/>
          <w:sz w:val="24"/>
          <w:szCs w:val="24"/>
        </w:rPr>
      </w:pPr>
    </w:p>
    <w:p w:rsidR="00A84517" w:rsidRDefault="00E37B8D" w:rsidP="00E37B8D">
      <w:pPr>
        <w:rPr>
          <w:rFonts w:ascii="Arial" w:hAnsi="Arial" w:cs="Arial"/>
          <w:b/>
          <w:bCs/>
          <w:sz w:val="24"/>
          <w:szCs w:val="24"/>
        </w:rPr>
      </w:pPr>
      <w:r w:rsidRPr="00A84517">
        <w:rPr>
          <w:rFonts w:ascii="Arial" w:hAnsi="Arial" w:cs="Arial"/>
          <w:b/>
          <w:bCs/>
          <w:noProof/>
          <w:color w:val="365F91"/>
          <w:sz w:val="24"/>
          <w:szCs w:val="24"/>
        </w:rPr>
        <w:t>P/LC Chair Training</w:t>
      </w:r>
    </w:p>
    <w:p w:rsidR="0056752A" w:rsidRDefault="00E37B8D" w:rsidP="0056752A">
      <w:pPr>
        <w:rPr>
          <w:rFonts w:ascii="Arial" w:hAnsi="Arial" w:cs="Arial"/>
          <w:sz w:val="24"/>
          <w:szCs w:val="24"/>
        </w:rPr>
      </w:pPr>
      <w:r w:rsidRPr="00A84517">
        <w:rPr>
          <w:rFonts w:ascii="Arial" w:hAnsi="Arial" w:cs="Arial"/>
          <w:bCs/>
          <w:sz w:val="24"/>
          <w:szCs w:val="24"/>
        </w:rPr>
        <w:t>December 1, 2020 (</w:t>
      </w:r>
      <w:r w:rsidRPr="00A84517">
        <w:rPr>
          <w:rFonts w:ascii="Arial" w:hAnsi="Arial" w:cs="Arial"/>
          <w:bCs/>
          <w:noProof/>
          <w:sz w:val="24"/>
          <w:szCs w:val="24"/>
        </w:rPr>
        <w:t xml:space="preserve">50 </w:t>
      </w:r>
      <w:r w:rsidRPr="00A84517">
        <w:rPr>
          <w:rFonts w:ascii="Arial" w:hAnsi="Arial" w:cs="Arial"/>
          <w:bCs/>
          <w:sz w:val="24"/>
          <w:szCs w:val="24"/>
        </w:rPr>
        <w:t>participants)</w:t>
      </w:r>
    </w:p>
    <w:p w:rsidR="0056752A" w:rsidRDefault="00E37B8D" w:rsidP="0056752A">
      <w:pPr>
        <w:rPr>
          <w:rFonts w:ascii="Arial" w:hAnsi="Arial" w:cs="Arial"/>
          <w:sz w:val="24"/>
          <w:szCs w:val="24"/>
        </w:rPr>
      </w:pPr>
      <w:r>
        <w:rPr>
          <w:rFonts w:ascii="Arial" w:hAnsi="Arial" w:cs="Arial"/>
          <w:noProof/>
          <w:sz w:val="24"/>
          <w:szCs w:val="24"/>
        </w:rPr>
        <w:t>2.0</w:t>
      </w:r>
      <w:r w:rsidRPr="001D6457">
        <w:rPr>
          <w:rFonts w:ascii="Arial" w:hAnsi="Arial" w:cs="Arial"/>
          <w:noProof/>
          <w:sz w:val="24"/>
          <w:szCs w:val="24"/>
        </w:rPr>
        <w:t>0</w:t>
      </w:r>
      <w:r w:rsidRPr="001D6457">
        <w:rPr>
          <w:rFonts w:ascii="Arial" w:hAnsi="Arial" w:cs="Arial"/>
          <w:sz w:val="24"/>
          <w:szCs w:val="24"/>
        </w:rPr>
        <w:t>%</w:t>
      </w:r>
      <w:r w:rsidRPr="001D6457">
        <w:rPr>
          <w:rFonts w:ascii="Arial" w:hAnsi="Arial" w:cs="Arial"/>
          <w:noProof/>
          <w:sz w:val="24"/>
          <w:szCs w:val="24"/>
        </w:rPr>
        <w:t xml:space="preserve"> </w:t>
      </w:r>
      <w:r w:rsidR="0056752A">
        <w:rPr>
          <w:rFonts w:ascii="Arial" w:hAnsi="Arial" w:cs="Arial"/>
          <w:sz w:val="24"/>
          <w:szCs w:val="24"/>
        </w:rPr>
        <w:t>First Nations;</w:t>
      </w:r>
    </w:p>
    <w:p w:rsidR="0056752A" w:rsidRDefault="00E37B8D" w:rsidP="0056752A">
      <w:pPr>
        <w:rPr>
          <w:rFonts w:ascii="Arial" w:hAnsi="Arial" w:cs="Arial"/>
          <w:noProof/>
          <w:sz w:val="24"/>
          <w:szCs w:val="24"/>
        </w:rPr>
      </w:pPr>
      <w:r>
        <w:rPr>
          <w:rFonts w:ascii="Arial" w:hAnsi="Arial" w:cs="Arial"/>
          <w:noProof/>
          <w:sz w:val="24"/>
          <w:szCs w:val="24"/>
        </w:rPr>
        <w:t>4.0</w:t>
      </w:r>
      <w:r w:rsidRPr="001D6457">
        <w:rPr>
          <w:rFonts w:ascii="Arial" w:hAnsi="Arial" w:cs="Arial"/>
          <w:noProof/>
          <w:sz w:val="24"/>
          <w:szCs w:val="24"/>
        </w:rPr>
        <w:t>0</w:t>
      </w:r>
      <w:r w:rsidRPr="001D6457">
        <w:rPr>
          <w:rFonts w:ascii="Arial" w:hAnsi="Arial" w:cs="Arial"/>
          <w:sz w:val="24"/>
          <w:szCs w:val="24"/>
        </w:rPr>
        <w:t xml:space="preserve">% </w:t>
      </w:r>
      <w:r w:rsidR="0056752A">
        <w:rPr>
          <w:rFonts w:ascii="Arial" w:hAnsi="Arial" w:cs="Arial"/>
          <w:noProof/>
          <w:sz w:val="24"/>
          <w:szCs w:val="24"/>
        </w:rPr>
        <w:t>Métis;</w:t>
      </w:r>
    </w:p>
    <w:p w:rsidR="0056752A" w:rsidRDefault="00E37B8D" w:rsidP="0056752A">
      <w:pPr>
        <w:rPr>
          <w:rFonts w:ascii="Arial" w:hAnsi="Arial" w:cs="Arial"/>
          <w:sz w:val="24"/>
          <w:szCs w:val="24"/>
        </w:rPr>
      </w:pPr>
      <w:r>
        <w:rPr>
          <w:rFonts w:ascii="Arial" w:hAnsi="Arial" w:cs="Arial"/>
          <w:noProof/>
          <w:sz w:val="24"/>
          <w:szCs w:val="24"/>
        </w:rPr>
        <w:t>4.0</w:t>
      </w:r>
      <w:r w:rsidRPr="001D6457">
        <w:rPr>
          <w:rFonts w:ascii="Arial" w:hAnsi="Arial" w:cs="Arial"/>
          <w:noProof/>
          <w:sz w:val="24"/>
          <w:szCs w:val="24"/>
        </w:rPr>
        <w:t>0</w:t>
      </w:r>
      <w:r w:rsidR="0056752A">
        <w:rPr>
          <w:rFonts w:ascii="Arial" w:hAnsi="Arial" w:cs="Arial"/>
          <w:sz w:val="24"/>
          <w:szCs w:val="24"/>
        </w:rPr>
        <w:t>% person with a disability;</w:t>
      </w:r>
    </w:p>
    <w:p w:rsidR="0056752A" w:rsidRDefault="00E37B8D" w:rsidP="0056752A">
      <w:pPr>
        <w:rPr>
          <w:rFonts w:ascii="Arial" w:hAnsi="Arial" w:cs="Arial"/>
          <w:sz w:val="24"/>
          <w:szCs w:val="24"/>
        </w:rPr>
      </w:pPr>
      <w:r>
        <w:rPr>
          <w:rFonts w:ascii="Arial" w:hAnsi="Arial" w:cs="Arial"/>
          <w:noProof/>
          <w:sz w:val="24"/>
          <w:szCs w:val="24"/>
        </w:rPr>
        <w:t>2.0</w:t>
      </w:r>
      <w:r w:rsidRPr="001D6457">
        <w:rPr>
          <w:rFonts w:ascii="Arial" w:hAnsi="Arial" w:cs="Arial"/>
          <w:noProof/>
          <w:sz w:val="24"/>
          <w:szCs w:val="24"/>
        </w:rPr>
        <w:t xml:space="preserve">0% </w:t>
      </w:r>
      <w:r w:rsidR="0056752A">
        <w:rPr>
          <w:rFonts w:ascii="Arial" w:hAnsi="Arial" w:cs="Arial"/>
          <w:sz w:val="24"/>
          <w:szCs w:val="24"/>
        </w:rPr>
        <w:t>2SLGBTQ+; and</w:t>
      </w:r>
    </w:p>
    <w:p w:rsidR="00E37B8D" w:rsidRPr="001D6457" w:rsidRDefault="00E37B8D" w:rsidP="0056752A">
      <w:pPr>
        <w:rPr>
          <w:rFonts w:ascii="Arial" w:hAnsi="Arial" w:cs="Arial"/>
          <w:sz w:val="24"/>
          <w:szCs w:val="24"/>
        </w:rPr>
      </w:pPr>
      <w:r>
        <w:rPr>
          <w:rFonts w:ascii="Arial" w:hAnsi="Arial" w:cs="Arial"/>
          <w:noProof/>
          <w:sz w:val="24"/>
          <w:szCs w:val="24"/>
        </w:rPr>
        <w:t>18</w:t>
      </w:r>
      <w:r w:rsidRPr="001D6457">
        <w:rPr>
          <w:rFonts w:ascii="Arial" w:hAnsi="Arial" w:cs="Arial"/>
          <w:noProof/>
          <w:sz w:val="24"/>
          <w:szCs w:val="24"/>
        </w:rPr>
        <w:t xml:space="preserve">.00% </w:t>
      </w:r>
      <w:r w:rsidRPr="001D6457">
        <w:rPr>
          <w:rFonts w:ascii="Arial" w:hAnsi="Arial" w:cs="Arial"/>
          <w:sz w:val="24"/>
          <w:szCs w:val="24"/>
        </w:rPr>
        <w:t>racialized.</w:t>
      </w:r>
    </w:p>
    <w:p w:rsidR="00E37B8D" w:rsidRPr="00E37B8D" w:rsidRDefault="00E37B8D" w:rsidP="00E37B8D">
      <w:pPr>
        <w:rPr>
          <w:rFonts w:ascii="Arial" w:hAnsi="Arial" w:cs="Arial"/>
          <w:sz w:val="24"/>
          <w:szCs w:val="24"/>
        </w:rPr>
      </w:pPr>
      <w:r w:rsidRPr="001D6457">
        <w:rPr>
          <w:rFonts w:ascii="Arial" w:hAnsi="Arial" w:cs="Arial"/>
          <w:sz w:val="24"/>
          <w:szCs w:val="24"/>
        </w:rPr>
        <w:t>No m</w:t>
      </w:r>
      <w:r>
        <w:rPr>
          <w:rFonts w:ascii="Arial" w:hAnsi="Arial" w:cs="Arial"/>
          <w:sz w:val="24"/>
          <w:szCs w:val="24"/>
        </w:rPr>
        <w:t>ember self-identified as Inuit.</w:t>
      </w:r>
    </w:p>
    <w:p w:rsidR="00E37B8D" w:rsidRDefault="00E37B8D" w:rsidP="00E37B8D">
      <w:pPr>
        <w:rPr>
          <w:rFonts w:ascii="Arial" w:hAnsi="Arial" w:cs="Arial"/>
          <w:b/>
          <w:bCs/>
          <w:noProof/>
          <w:sz w:val="24"/>
          <w:szCs w:val="24"/>
        </w:rPr>
      </w:pPr>
    </w:p>
    <w:p w:rsidR="00A84517" w:rsidRDefault="00E37B8D" w:rsidP="00E37B8D">
      <w:pPr>
        <w:rPr>
          <w:rFonts w:ascii="Arial" w:hAnsi="Arial" w:cs="Arial"/>
          <w:b/>
          <w:bCs/>
          <w:noProof/>
          <w:sz w:val="24"/>
          <w:szCs w:val="24"/>
        </w:rPr>
      </w:pPr>
      <w:r w:rsidRPr="00A84517">
        <w:rPr>
          <w:rFonts w:ascii="Arial" w:hAnsi="Arial" w:cs="Arial"/>
          <w:b/>
          <w:bCs/>
          <w:noProof/>
          <w:color w:val="365F91"/>
          <w:sz w:val="24"/>
          <w:szCs w:val="24"/>
        </w:rPr>
        <w:t>Balancing Act: A Women’s Health Conference WP</w:t>
      </w:r>
    </w:p>
    <w:p w:rsidR="00E37B8D" w:rsidRPr="00A84517" w:rsidRDefault="00E37B8D" w:rsidP="00E37B8D">
      <w:pPr>
        <w:rPr>
          <w:rFonts w:ascii="Arial" w:hAnsi="Arial" w:cs="Arial"/>
          <w:bCs/>
          <w:noProof/>
          <w:sz w:val="24"/>
          <w:szCs w:val="24"/>
        </w:rPr>
      </w:pPr>
      <w:r w:rsidRPr="00A84517">
        <w:rPr>
          <w:rFonts w:ascii="Arial" w:hAnsi="Arial" w:cs="Arial"/>
          <w:bCs/>
          <w:noProof/>
          <w:sz w:val="24"/>
          <w:szCs w:val="24"/>
        </w:rPr>
        <w:t>December 2-3, 2020 (49 participants)</w:t>
      </w:r>
    </w:p>
    <w:p w:rsidR="00E37B8D" w:rsidRDefault="00E37B8D" w:rsidP="00E37B8D">
      <w:pPr>
        <w:rPr>
          <w:rFonts w:ascii="Arial" w:hAnsi="Arial" w:cs="Arial"/>
          <w:sz w:val="24"/>
          <w:szCs w:val="24"/>
        </w:rPr>
      </w:pPr>
      <w:r>
        <w:rPr>
          <w:rFonts w:ascii="Arial" w:hAnsi="Arial" w:cs="Arial"/>
          <w:sz w:val="24"/>
          <w:szCs w:val="24"/>
        </w:rPr>
        <w:t>2.0</w:t>
      </w:r>
      <w:r w:rsidRPr="00340A2D">
        <w:rPr>
          <w:rFonts w:ascii="Arial" w:hAnsi="Arial" w:cs="Arial"/>
          <w:sz w:val="24"/>
          <w:szCs w:val="24"/>
        </w:rPr>
        <w:t>0% Métis;</w:t>
      </w:r>
    </w:p>
    <w:p w:rsidR="00E37B8D" w:rsidRPr="00340A2D" w:rsidRDefault="00E37B8D" w:rsidP="00E37B8D">
      <w:pPr>
        <w:rPr>
          <w:rFonts w:ascii="Arial" w:hAnsi="Arial" w:cs="Arial"/>
          <w:noProof/>
          <w:sz w:val="24"/>
          <w:szCs w:val="24"/>
        </w:rPr>
      </w:pPr>
      <w:r>
        <w:rPr>
          <w:rFonts w:ascii="Arial" w:hAnsi="Arial" w:cs="Arial"/>
          <w:sz w:val="24"/>
          <w:szCs w:val="24"/>
        </w:rPr>
        <w:t>10.20% person with a disability;</w:t>
      </w:r>
    </w:p>
    <w:p w:rsidR="00E37B8D" w:rsidRDefault="00E37B8D" w:rsidP="00E37B8D">
      <w:pPr>
        <w:rPr>
          <w:rFonts w:ascii="Arial" w:hAnsi="Arial" w:cs="Arial"/>
          <w:noProof/>
          <w:sz w:val="24"/>
          <w:szCs w:val="24"/>
        </w:rPr>
      </w:pPr>
      <w:r w:rsidRPr="00340A2D">
        <w:rPr>
          <w:rFonts w:ascii="Arial" w:hAnsi="Arial" w:cs="Arial"/>
          <w:noProof/>
          <w:sz w:val="24"/>
          <w:szCs w:val="24"/>
        </w:rPr>
        <w:t>4.</w:t>
      </w:r>
      <w:r>
        <w:rPr>
          <w:rFonts w:ascii="Arial" w:hAnsi="Arial" w:cs="Arial"/>
          <w:noProof/>
          <w:sz w:val="24"/>
          <w:szCs w:val="24"/>
        </w:rPr>
        <w:t>1</w:t>
      </w:r>
      <w:r w:rsidRPr="00340A2D">
        <w:rPr>
          <w:rFonts w:ascii="Arial" w:hAnsi="Arial" w:cs="Arial"/>
          <w:noProof/>
          <w:sz w:val="24"/>
          <w:szCs w:val="24"/>
        </w:rPr>
        <w:t xml:space="preserve">0% </w:t>
      </w:r>
      <w:r>
        <w:rPr>
          <w:rFonts w:ascii="Arial" w:hAnsi="Arial" w:cs="Arial"/>
          <w:sz w:val="24"/>
          <w:szCs w:val="24"/>
        </w:rPr>
        <w:t>2SLGBTQ+; and</w:t>
      </w:r>
      <w:r>
        <w:rPr>
          <w:rFonts w:ascii="Arial" w:hAnsi="Arial" w:cs="Arial"/>
          <w:noProof/>
          <w:sz w:val="24"/>
          <w:szCs w:val="24"/>
        </w:rPr>
        <w:t xml:space="preserve"> </w:t>
      </w:r>
    </w:p>
    <w:p w:rsidR="00E37B8D" w:rsidRPr="00340A2D" w:rsidRDefault="00E37B8D" w:rsidP="00E37B8D">
      <w:pPr>
        <w:rPr>
          <w:rFonts w:ascii="Arial" w:hAnsi="Arial" w:cs="Arial"/>
          <w:sz w:val="24"/>
          <w:szCs w:val="24"/>
        </w:rPr>
      </w:pPr>
      <w:r>
        <w:rPr>
          <w:rFonts w:ascii="Arial" w:hAnsi="Arial" w:cs="Arial"/>
          <w:noProof/>
          <w:sz w:val="24"/>
          <w:szCs w:val="24"/>
        </w:rPr>
        <w:t>16.3</w:t>
      </w:r>
      <w:r w:rsidRPr="00340A2D">
        <w:rPr>
          <w:rFonts w:ascii="Arial" w:hAnsi="Arial" w:cs="Arial"/>
          <w:noProof/>
          <w:sz w:val="24"/>
          <w:szCs w:val="24"/>
        </w:rPr>
        <w:t xml:space="preserve">0% </w:t>
      </w:r>
      <w:r w:rsidRPr="00340A2D">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340A2D">
        <w:rPr>
          <w:rFonts w:ascii="Arial" w:hAnsi="Arial" w:cs="Arial"/>
          <w:sz w:val="24"/>
          <w:szCs w:val="24"/>
        </w:rPr>
        <w:t xml:space="preserve">No member self-identified as </w:t>
      </w:r>
      <w:r>
        <w:rPr>
          <w:rFonts w:ascii="Arial" w:hAnsi="Arial" w:cs="Arial"/>
          <w:sz w:val="24"/>
          <w:szCs w:val="24"/>
        </w:rPr>
        <w:t xml:space="preserve">First Nations or </w:t>
      </w:r>
      <w:r w:rsidRPr="00340A2D">
        <w:rPr>
          <w:rFonts w:ascii="Arial" w:hAnsi="Arial" w:cs="Arial"/>
          <w:sz w:val="24"/>
          <w:szCs w:val="24"/>
        </w:rPr>
        <w:t>Inui</w:t>
      </w:r>
      <w:r>
        <w:rPr>
          <w:rFonts w:ascii="Arial" w:hAnsi="Arial" w:cs="Arial"/>
          <w:sz w:val="24"/>
          <w:szCs w:val="24"/>
        </w:rPr>
        <w:t>t</w:t>
      </w:r>
      <w:r w:rsidRPr="00340A2D">
        <w:rPr>
          <w:rFonts w:ascii="Arial" w:hAnsi="Arial" w:cs="Arial"/>
          <w:sz w:val="24"/>
          <w:szCs w:val="24"/>
        </w:rPr>
        <w:t>.</w:t>
      </w:r>
    </w:p>
    <w:p w:rsidR="00E37B8D" w:rsidRDefault="00E37B8D" w:rsidP="009723E9">
      <w:pPr>
        <w:tabs>
          <w:tab w:val="left" w:pos="0"/>
        </w:tabs>
        <w:ind w:left="272" w:hanging="272"/>
        <w:jc w:val="left"/>
        <w:rPr>
          <w:rFonts w:ascii="Arial" w:hAnsi="Arial" w:cs="Arial"/>
          <w:b/>
          <w:bCs/>
          <w:noProof/>
          <w:color w:val="FF0000"/>
          <w:sz w:val="24"/>
          <w:szCs w:val="24"/>
        </w:rPr>
      </w:pPr>
    </w:p>
    <w:p w:rsidR="00A84517" w:rsidRDefault="00E37B8D" w:rsidP="009723E9">
      <w:pPr>
        <w:jc w:val="left"/>
        <w:rPr>
          <w:rFonts w:ascii="Arial" w:hAnsi="Arial" w:cs="Arial"/>
          <w:b/>
          <w:bCs/>
          <w:noProof/>
          <w:sz w:val="24"/>
          <w:szCs w:val="24"/>
        </w:rPr>
      </w:pPr>
      <w:r w:rsidRPr="00A84517">
        <w:rPr>
          <w:rFonts w:ascii="Arial" w:hAnsi="Arial" w:cs="Arial"/>
          <w:b/>
          <w:bCs/>
          <w:noProof/>
          <w:color w:val="365F91"/>
          <w:sz w:val="24"/>
          <w:szCs w:val="24"/>
        </w:rPr>
        <w:t>Anti-Racism and the Fight for Black Lives</w:t>
      </w:r>
      <w:r w:rsidR="00466CA0" w:rsidRPr="00A84517">
        <w:rPr>
          <w:rFonts w:ascii="Arial" w:hAnsi="Arial" w:cs="Arial"/>
          <w:b/>
          <w:bCs/>
          <w:noProof/>
          <w:color w:val="365F91"/>
          <w:sz w:val="24"/>
          <w:szCs w:val="24"/>
        </w:rPr>
        <w:t xml:space="preserve"> 1: A Four-Part Series</w:t>
      </w:r>
      <w:r w:rsidRPr="00A84517">
        <w:rPr>
          <w:rFonts w:ascii="Arial" w:hAnsi="Arial" w:cs="Arial"/>
          <w:b/>
          <w:bCs/>
          <w:noProof/>
          <w:color w:val="365F91"/>
          <w:sz w:val="24"/>
          <w:szCs w:val="24"/>
        </w:rPr>
        <w:t xml:space="preserve"> Part 3</w:t>
      </w:r>
    </w:p>
    <w:p w:rsidR="006862E5" w:rsidRDefault="00E37B8D" w:rsidP="006862E5">
      <w:pPr>
        <w:jc w:val="left"/>
        <w:rPr>
          <w:rFonts w:ascii="Arial" w:hAnsi="Arial" w:cs="Arial"/>
          <w:noProof/>
          <w:sz w:val="24"/>
          <w:szCs w:val="24"/>
        </w:rPr>
      </w:pPr>
      <w:r w:rsidRPr="00A84517">
        <w:rPr>
          <w:rFonts w:ascii="Arial" w:hAnsi="Arial" w:cs="Arial"/>
          <w:bCs/>
          <w:sz w:val="24"/>
          <w:szCs w:val="24"/>
        </w:rPr>
        <w:t>December 3, 2020 (46 participants)</w:t>
      </w:r>
    </w:p>
    <w:p w:rsidR="00E37B8D" w:rsidRPr="00850E8E" w:rsidRDefault="00E37B8D" w:rsidP="006862E5">
      <w:pPr>
        <w:jc w:val="left"/>
        <w:rPr>
          <w:rFonts w:ascii="Arial" w:hAnsi="Arial" w:cs="Arial"/>
          <w:sz w:val="24"/>
          <w:szCs w:val="24"/>
        </w:rPr>
      </w:pPr>
      <w:r w:rsidRPr="00850E8E">
        <w:rPr>
          <w:rFonts w:ascii="Arial" w:hAnsi="Arial" w:cs="Arial"/>
          <w:noProof/>
          <w:sz w:val="24"/>
          <w:szCs w:val="24"/>
        </w:rPr>
        <w:t>6.50</w:t>
      </w:r>
      <w:r w:rsidRPr="00850E8E">
        <w:rPr>
          <w:rFonts w:ascii="Arial" w:hAnsi="Arial" w:cs="Arial"/>
          <w:sz w:val="24"/>
          <w:szCs w:val="24"/>
        </w:rPr>
        <w:t>%</w:t>
      </w:r>
      <w:r w:rsidRPr="00850E8E">
        <w:rPr>
          <w:rFonts w:ascii="Arial" w:hAnsi="Arial" w:cs="Arial"/>
          <w:noProof/>
          <w:sz w:val="24"/>
          <w:szCs w:val="24"/>
        </w:rPr>
        <w:t xml:space="preserve"> </w:t>
      </w:r>
      <w:r w:rsidRPr="00850E8E">
        <w:rPr>
          <w:rFonts w:ascii="Arial" w:hAnsi="Arial" w:cs="Arial"/>
          <w:sz w:val="24"/>
          <w:szCs w:val="24"/>
        </w:rPr>
        <w:t>First Nations;</w:t>
      </w:r>
    </w:p>
    <w:p w:rsidR="00E37B8D" w:rsidRPr="00850E8E" w:rsidRDefault="00E37B8D" w:rsidP="00E37B8D">
      <w:pPr>
        <w:rPr>
          <w:rFonts w:ascii="Arial" w:hAnsi="Arial" w:cs="Arial"/>
          <w:noProof/>
          <w:sz w:val="24"/>
          <w:szCs w:val="24"/>
        </w:rPr>
      </w:pPr>
      <w:r w:rsidRPr="00850E8E">
        <w:rPr>
          <w:rFonts w:ascii="Arial" w:hAnsi="Arial" w:cs="Arial"/>
          <w:noProof/>
          <w:sz w:val="24"/>
          <w:szCs w:val="24"/>
        </w:rPr>
        <w:t>2.20</w:t>
      </w:r>
      <w:r w:rsidRPr="00850E8E">
        <w:rPr>
          <w:rFonts w:ascii="Arial" w:hAnsi="Arial" w:cs="Arial"/>
          <w:sz w:val="24"/>
          <w:szCs w:val="24"/>
        </w:rPr>
        <w:t xml:space="preserve">% </w:t>
      </w:r>
      <w:r w:rsidRPr="00850E8E">
        <w:rPr>
          <w:rFonts w:ascii="Arial" w:hAnsi="Arial" w:cs="Arial"/>
          <w:noProof/>
          <w:sz w:val="24"/>
          <w:szCs w:val="24"/>
        </w:rPr>
        <w:t>Métis;</w:t>
      </w:r>
    </w:p>
    <w:p w:rsidR="00E37B8D" w:rsidRPr="00850E8E" w:rsidRDefault="00E37B8D" w:rsidP="00E37B8D">
      <w:pPr>
        <w:rPr>
          <w:rFonts w:ascii="Arial" w:hAnsi="Arial" w:cs="Arial"/>
          <w:sz w:val="24"/>
          <w:szCs w:val="24"/>
        </w:rPr>
      </w:pPr>
      <w:r w:rsidRPr="00850E8E">
        <w:rPr>
          <w:rFonts w:ascii="Arial" w:hAnsi="Arial" w:cs="Arial"/>
          <w:noProof/>
          <w:sz w:val="24"/>
          <w:szCs w:val="24"/>
        </w:rPr>
        <w:t>6.50</w:t>
      </w:r>
      <w:r w:rsidRPr="00850E8E">
        <w:rPr>
          <w:rFonts w:ascii="Arial" w:hAnsi="Arial" w:cs="Arial"/>
          <w:sz w:val="24"/>
          <w:szCs w:val="24"/>
        </w:rPr>
        <w:t>% person with a disability; and</w:t>
      </w:r>
    </w:p>
    <w:p w:rsidR="00E37B8D" w:rsidRPr="00850E8E" w:rsidRDefault="00801948" w:rsidP="006862E5">
      <w:pPr>
        <w:ind w:left="270"/>
        <w:rPr>
          <w:rFonts w:ascii="Arial" w:hAnsi="Arial" w:cs="Arial"/>
          <w:sz w:val="24"/>
          <w:szCs w:val="24"/>
        </w:rPr>
      </w:pPr>
      <w:r>
        <w:rPr>
          <w:rFonts w:ascii="Arial" w:hAnsi="Arial" w:cs="Arial"/>
          <w:noProof/>
          <w:sz w:val="24"/>
          <w:szCs w:val="24"/>
        </w:rPr>
        <w:t>32.6</w:t>
      </w:r>
      <w:r w:rsidR="00E37B8D" w:rsidRPr="00850E8E">
        <w:rPr>
          <w:rFonts w:ascii="Arial" w:hAnsi="Arial" w:cs="Arial"/>
          <w:noProof/>
          <w:sz w:val="24"/>
          <w:szCs w:val="24"/>
        </w:rPr>
        <w:t xml:space="preserve">0% </w:t>
      </w:r>
      <w:r w:rsidR="00E37B8D" w:rsidRPr="00850E8E">
        <w:rPr>
          <w:rFonts w:ascii="Arial" w:hAnsi="Arial" w:cs="Arial"/>
          <w:sz w:val="24"/>
          <w:szCs w:val="24"/>
        </w:rPr>
        <w:t>racialized.</w:t>
      </w:r>
    </w:p>
    <w:p w:rsidR="00E37B8D" w:rsidRPr="00850E8E" w:rsidRDefault="00E37B8D" w:rsidP="00E37B8D">
      <w:pPr>
        <w:rPr>
          <w:rFonts w:ascii="Arial" w:hAnsi="Arial" w:cs="Arial"/>
          <w:sz w:val="24"/>
          <w:szCs w:val="24"/>
        </w:rPr>
      </w:pPr>
      <w:r w:rsidRPr="00850E8E">
        <w:rPr>
          <w:rFonts w:ascii="Arial" w:hAnsi="Arial" w:cs="Arial"/>
          <w:sz w:val="24"/>
          <w:szCs w:val="24"/>
        </w:rPr>
        <w:t>No member self-identified as Inuit or 2SLGBTQ+.</w:t>
      </w:r>
    </w:p>
    <w:p w:rsidR="00E37B8D" w:rsidRDefault="00E37B8D" w:rsidP="00E37B8D">
      <w:pPr>
        <w:tabs>
          <w:tab w:val="left" w:pos="0"/>
        </w:tabs>
        <w:ind w:left="272" w:hanging="272"/>
        <w:rPr>
          <w:rFonts w:ascii="Arial" w:hAnsi="Arial" w:cs="Arial"/>
          <w:b/>
          <w:bCs/>
          <w:noProof/>
          <w:color w:val="FF0000"/>
          <w:sz w:val="24"/>
          <w:szCs w:val="24"/>
        </w:rPr>
      </w:pPr>
    </w:p>
    <w:p w:rsidR="00A84517" w:rsidRDefault="00E37B8D" w:rsidP="00E37B8D">
      <w:pPr>
        <w:rPr>
          <w:rFonts w:ascii="Arial" w:hAnsi="Arial" w:cs="Arial"/>
          <w:b/>
          <w:bCs/>
          <w:sz w:val="24"/>
          <w:szCs w:val="24"/>
        </w:rPr>
      </w:pPr>
      <w:r w:rsidRPr="00A84517">
        <w:rPr>
          <w:rFonts w:ascii="Arial" w:hAnsi="Arial" w:cs="Arial"/>
          <w:b/>
          <w:bCs/>
          <w:noProof/>
          <w:color w:val="365F91"/>
          <w:sz w:val="24"/>
          <w:szCs w:val="24"/>
        </w:rPr>
        <w:t>Health &amp; Safety Regional Training (Kingston)</w:t>
      </w:r>
    </w:p>
    <w:p w:rsidR="00E37B8D" w:rsidRPr="00A84517" w:rsidRDefault="00E37B8D" w:rsidP="00E37B8D">
      <w:pPr>
        <w:rPr>
          <w:rFonts w:ascii="Arial" w:hAnsi="Arial" w:cs="Arial"/>
          <w:sz w:val="24"/>
          <w:szCs w:val="24"/>
        </w:rPr>
      </w:pPr>
      <w:r w:rsidRPr="00A84517">
        <w:rPr>
          <w:rFonts w:ascii="Arial" w:hAnsi="Arial" w:cs="Arial"/>
          <w:bCs/>
          <w:sz w:val="24"/>
          <w:szCs w:val="24"/>
        </w:rPr>
        <w:t>December 3, 2020 (</w:t>
      </w:r>
      <w:r w:rsidRPr="00A84517">
        <w:rPr>
          <w:rFonts w:ascii="Arial" w:hAnsi="Arial" w:cs="Arial"/>
          <w:bCs/>
          <w:noProof/>
          <w:sz w:val="24"/>
          <w:szCs w:val="24"/>
        </w:rPr>
        <w:t>17</w:t>
      </w:r>
      <w:r w:rsidRPr="00A84517">
        <w:rPr>
          <w:rFonts w:ascii="Arial" w:hAnsi="Arial" w:cs="Arial"/>
          <w:bCs/>
          <w:sz w:val="24"/>
          <w:szCs w:val="24"/>
        </w:rPr>
        <w:t xml:space="preserve"> participants)</w:t>
      </w:r>
    </w:p>
    <w:p w:rsidR="00E37B8D" w:rsidRPr="005616BD" w:rsidRDefault="00E37B8D" w:rsidP="00E37B8D">
      <w:pPr>
        <w:rPr>
          <w:rFonts w:ascii="Arial" w:hAnsi="Arial" w:cs="Arial"/>
          <w:sz w:val="24"/>
          <w:szCs w:val="24"/>
        </w:rPr>
      </w:pPr>
      <w:r>
        <w:rPr>
          <w:rFonts w:ascii="Arial" w:hAnsi="Arial" w:cs="Arial"/>
          <w:noProof/>
          <w:sz w:val="24"/>
          <w:szCs w:val="24"/>
        </w:rPr>
        <w:t>5.9</w:t>
      </w:r>
      <w:r w:rsidRPr="005616BD">
        <w:rPr>
          <w:rFonts w:ascii="Arial" w:hAnsi="Arial" w:cs="Arial"/>
          <w:noProof/>
          <w:sz w:val="24"/>
          <w:szCs w:val="24"/>
        </w:rPr>
        <w:t>0%</w:t>
      </w:r>
      <w:r>
        <w:rPr>
          <w:rFonts w:ascii="Arial" w:hAnsi="Arial" w:cs="Arial"/>
          <w:noProof/>
          <w:sz w:val="24"/>
          <w:szCs w:val="24"/>
        </w:rPr>
        <w:t xml:space="preserve"> person with a disability</w:t>
      </w:r>
      <w:r w:rsidRPr="005616BD">
        <w:rPr>
          <w:rFonts w:ascii="Arial" w:hAnsi="Arial" w:cs="Arial"/>
          <w:sz w:val="24"/>
          <w:szCs w:val="24"/>
        </w:rPr>
        <w:t>; and</w:t>
      </w:r>
    </w:p>
    <w:p w:rsidR="00E37B8D" w:rsidRPr="005616BD" w:rsidRDefault="00E37B8D" w:rsidP="00E37B8D">
      <w:pPr>
        <w:rPr>
          <w:rFonts w:ascii="Arial" w:hAnsi="Arial" w:cs="Arial"/>
          <w:sz w:val="24"/>
          <w:szCs w:val="24"/>
        </w:rPr>
      </w:pPr>
      <w:r>
        <w:rPr>
          <w:rFonts w:ascii="Arial" w:hAnsi="Arial" w:cs="Arial"/>
          <w:noProof/>
          <w:sz w:val="24"/>
          <w:szCs w:val="24"/>
        </w:rPr>
        <w:t>5.9</w:t>
      </w:r>
      <w:r w:rsidRPr="005616BD">
        <w:rPr>
          <w:rFonts w:ascii="Arial" w:hAnsi="Arial" w:cs="Arial"/>
          <w:noProof/>
          <w:sz w:val="24"/>
          <w:szCs w:val="24"/>
        </w:rPr>
        <w:t>0%</w:t>
      </w:r>
      <w:r>
        <w:rPr>
          <w:rFonts w:ascii="Arial" w:hAnsi="Arial" w:cs="Arial"/>
          <w:sz w:val="24"/>
          <w:szCs w:val="24"/>
        </w:rPr>
        <w:t xml:space="preserve"> </w:t>
      </w:r>
      <w:r w:rsidRPr="005616BD">
        <w:rPr>
          <w:rFonts w:ascii="Arial" w:hAnsi="Arial" w:cs="Arial"/>
          <w:sz w:val="24"/>
          <w:szCs w:val="24"/>
        </w:rPr>
        <w:t>2SLGBTQ+.</w:t>
      </w:r>
    </w:p>
    <w:p w:rsidR="00E37B8D" w:rsidRPr="005616BD" w:rsidRDefault="00E37B8D" w:rsidP="00E37B8D">
      <w:pPr>
        <w:rPr>
          <w:rFonts w:ascii="Arial" w:hAnsi="Arial" w:cs="Arial"/>
          <w:sz w:val="24"/>
          <w:szCs w:val="24"/>
        </w:rPr>
      </w:pPr>
      <w:r w:rsidRPr="005616BD">
        <w:rPr>
          <w:rFonts w:ascii="Arial" w:hAnsi="Arial" w:cs="Arial"/>
          <w:sz w:val="24"/>
          <w:szCs w:val="24"/>
        </w:rPr>
        <w:t xml:space="preserve">No member self-identified as First Nations, </w:t>
      </w:r>
      <w:r>
        <w:rPr>
          <w:rFonts w:ascii="Arial" w:hAnsi="Arial" w:cs="Arial"/>
          <w:noProof/>
          <w:sz w:val="24"/>
          <w:szCs w:val="24"/>
        </w:rPr>
        <w:t>Métis, Inuit</w:t>
      </w:r>
      <w:r w:rsidRPr="005616BD">
        <w:rPr>
          <w:rFonts w:ascii="Arial" w:hAnsi="Arial" w:cs="Arial"/>
          <w:noProof/>
          <w:sz w:val="24"/>
          <w:szCs w:val="24"/>
        </w:rPr>
        <w:t xml:space="preserve"> or </w:t>
      </w:r>
      <w:r>
        <w:rPr>
          <w:rFonts w:ascii="Arial" w:hAnsi="Arial" w:cs="Arial"/>
          <w:noProof/>
          <w:sz w:val="24"/>
          <w:szCs w:val="24"/>
        </w:rPr>
        <w:t>rac</w:t>
      </w:r>
      <w:r w:rsidRPr="005616BD">
        <w:rPr>
          <w:rFonts w:ascii="Arial" w:hAnsi="Arial" w:cs="Arial"/>
          <w:noProof/>
          <w:sz w:val="24"/>
          <w:szCs w:val="24"/>
        </w:rPr>
        <w:t>i</w:t>
      </w:r>
      <w:r>
        <w:rPr>
          <w:rFonts w:ascii="Arial" w:hAnsi="Arial" w:cs="Arial"/>
          <w:noProof/>
          <w:sz w:val="24"/>
          <w:szCs w:val="24"/>
        </w:rPr>
        <w:t>a</w:t>
      </w:r>
      <w:r w:rsidRPr="005616BD">
        <w:rPr>
          <w:rFonts w:ascii="Arial" w:hAnsi="Arial" w:cs="Arial"/>
          <w:noProof/>
          <w:sz w:val="24"/>
          <w:szCs w:val="24"/>
        </w:rPr>
        <w:t>li</w:t>
      </w:r>
      <w:r>
        <w:rPr>
          <w:rFonts w:ascii="Arial" w:hAnsi="Arial" w:cs="Arial"/>
          <w:noProof/>
          <w:sz w:val="24"/>
          <w:szCs w:val="24"/>
        </w:rPr>
        <w:t>zed</w:t>
      </w:r>
      <w:r w:rsidRPr="005616BD">
        <w:rPr>
          <w:rFonts w:ascii="Arial" w:hAnsi="Arial" w:cs="Arial"/>
          <w:sz w:val="24"/>
          <w:szCs w:val="24"/>
        </w:rPr>
        <w:t>.</w:t>
      </w:r>
    </w:p>
    <w:p w:rsidR="00E37B8D" w:rsidRDefault="00E37B8D" w:rsidP="009723E9">
      <w:pPr>
        <w:ind w:left="0"/>
        <w:jc w:val="left"/>
        <w:rPr>
          <w:rFonts w:ascii="Arial" w:hAnsi="Arial" w:cs="Arial"/>
          <w:b/>
          <w:bCs/>
          <w:noProof/>
          <w:sz w:val="24"/>
          <w:szCs w:val="24"/>
        </w:rPr>
      </w:pPr>
    </w:p>
    <w:p w:rsidR="00A84517" w:rsidRDefault="00A84517">
      <w:pPr>
        <w:rPr>
          <w:rFonts w:ascii="Arial" w:hAnsi="Arial" w:cs="Arial"/>
          <w:b/>
          <w:bCs/>
          <w:noProof/>
          <w:color w:val="365F91"/>
          <w:sz w:val="24"/>
          <w:szCs w:val="24"/>
        </w:rPr>
      </w:pPr>
      <w:r>
        <w:rPr>
          <w:rFonts w:ascii="Arial" w:hAnsi="Arial" w:cs="Arial"/>
          <w:b/>
          <w:bCs/>
          <w:noProof/>
          <w:color w:val="365F91"/>
          <w:sz w:val="24"/>
          <w:szCs w:val="24"/>
        </w:rPr>
        <w:br w:type="page"/>
      </w:r>
    </w:p>
    <w:p w:rsidR="00A84517" w:rsidRDefault="00E37B8D" w:rsidP="009723E9">
      <w:pPr>
        <w:jc w:val="left"/>
        <w:rPr>
          <w:rFonts w:ascii="Arial" w:hAnsi="Arial" w:cs="Arial"/>
          <w:b/>
          <w:bCs/>
          <w:sz w:val="24"/>
          <w:szCs w:val="24"/>
        </w:rPr>
      </w:pPr>
      <w:r w:rsidRPr="00A84517">
        <w:rPr>
          <w:rFonts w:ascii="Arial" w:hAnsi="Arial" w:cs="Arial"/>
          <w:b/>
          <w:bCs/>
          <w:noProof/>
          <w:color w:val="365F91"/>
          <w:sz w:val="24"/>
          <w:szCs w:val="24"/>
        </w:rPr>
        <w:t>Building and Strengthening Relationships in the Kindergarten Program while Distance Learning</w:t>
      </w:r>
    </w:p>
    <w:p w:rsidR="00E37B8D" w:rsidRPr="00A84517" w:rsidRDefault="00E37B8D" w:rsidP="009723E9">
      <w:pPr>
        <w:jc w:val="left"/>
        <w:rPr>
          <w:rFonts w:ascii="Arial" w:hAnsi="Arial" w:cs="Arial"/>
          <w:sz w:val="24"/>
          <w:szCs w:val="24"/>
        </w:rPr>
      </w:pPr>
      <w:r w:rsidRPr="00A84517">
        <w:rPr>
          <w:rFonts w:ascii="Arial" w:hAnsi="Arial" w:cs="Arial"/>
          <w:bCs/>
          <w:sz w:val="24"/>
          <w:szCs w:val="24"/>
        </w:rPr>
        <w:t>December 3, 2020 (</w:t>
      </w:r>
      <w:r w:rsidRPr="00A84517">
        <w:rPr>
          <w:rFonts w:ascii="Arial" w:hAnsi="Arial" w:cs="Arial"/>
          <w:bCs/>
          <w:noProof/>
          <w:sz w:val="24"/>
          <w:szCs w:val="24"/>
        </w:rPr>
        <w:t>80</w:t>
      </w:r>
      <w:r w:rsidRPr="00A84517">
        <w:rPr>
          <w:rFonts w:ascii="Arial" w:hAnsi="Arial" w:cs="Arial"/>
          <w:bCs/>
          <w:sz w:val="24"/>
          <w:szCs w:val="24"/>
        </w:rPr>
        <w:t xml:space="preserve"> participants)</w:t>
      </w:r>
    </w:p>
    <w:p w:rsidR="00E37B8D" w:rsidRDefault="00E37B8D" w:rsidP="009723E9">
      <w:pPr>
        <w:jc w:val="left"/>
        <w:rPr>
          <w:rFonts w:ascii="Arial" w:hAnsi="Arial" w:cs="Arial"/>
          <w:sz w:val="24"/>
          <w:szCs w:val="24"/>
        </w:rPr>
      </w:pPr>
      <w:r>
        <w:rPr>
          <w:rFonts w:ascii="Arial" w:hAnsi="Arial" w:cs="Arial"/>
          <w:noProof/>
          <w:sz w:val="24"/>
          <w:szCs w:val="24"/>
        </w:rPr>
        <w:t>2.5</w:t>
      </w:r>
      <w:r w:rsidRPr="005616BD">
        <w:rPr>
          <w:rFonts w:ascii="Arial" w:hAnsi="Arial" w:cs="Arial"/>
          <w:noProof/>
          <w:sz w:val="24"/>
          <w:szCs w:val="24"/>
        </w:rPr>
        <w:t>0%</w:t>
      </w:r>
      <w:r>
        <w:rPr>
          <w:rFonts w:ascii="Arial" w:hAnsi="Arial" w:cs="Arial"/>
          <w:noProof/>
          <w:sz w:val="24"/>
          <w:szCs w:val="24"/>
        </w:rPr>
        <w:t xml:space="preserve"> person with a disability</w:t>
      </w:r>
      <w:r>
        <w:rPr>
          <w:rFonts w:ascii="Arial" w:hAnsi="Arial" w:cs="Arial"/>
          <w:sz w:val="24"/>
          <w:szCs w:val="24"/>
        </w:rPr>
        <w:t>; and</w:t>
      </w:r>
    </w:p>
    <w:p w:rsidR="00E37B8D" w:rsidRPr="005616BD" w:rsidRDefault="00E37B8D" w:rsidP="009723E9">
      <w:pPr>
        <w:jc w:val="left"/>
        <w:rPr>
          <w:rFonts w:ascii="Arial" w:hAnsi="Arial" w:cs="Arial"/>
          <w:sz w:val="24"/>
          <w:szCs w:val="24"/>
        </w:rPr>
      </w:pPr>
      <w:r>
        <w:rPr>
          <w:rFonts w:ascii="Arial" w:hAnsi="Arial" w:cs="Arial"/>
          <w:noProof/>
          <w:sz w:val="24"/>
          <w:szCs w:val="24"/>
        </w:rPr>
        <w:t>2.5</w:t>
      </w:r>
      <w:r w:rsidRPr="005616BD">
        <w:rPr>
          <w:rFonts w:ascii="Arial" w:hAnsi="Arial" w:cs="Arial"/>
          <w:noProof/>
          <w:sz w:val="24"/>
          <w:szCs w:val="24"/>
        </w:rPr>
        <w:t>0%</w:t>
      </w:r>
      <w:r>
        <w:rPr>
          <w:rFonts w:ascii="Arial" w:hAnsi="Arial" w:cs="Arial"/>
          <w:noProof/>
          <w:sz w:val="24"/>
          <w:szCs w:val="24"/>
        </w:rPr>
        <w:t xml:space="preserve"> </w:t>
      </w:r>
      <w:r w:rsidRPr="005616BD">
        <w:rPr>
          <w:rFonts w:ascii="Arial" w:hAnsi="Arial" w:cs="Arial"/>
          <w:sz w:val="24"/>
          <w:szCs w:val="24"/>
        </w:rPr>
        <w:t>2SLGBTQ+; and</w:t>
      </w:r>
    </w:p>
    <w:p w:rsidR="00E37B8D" w:rsidRPr="005616BD" w:rsidRDefault="00E37B8D" w:rsidP="009723E9">
      <w:pPr>
        <w:jc w:val="left"/>
        <w:rPr>
          <w:rFonts w:ascii="Arial" w:hAnsi="Arial" w:cs="Arial"/>
          <w:sz w:val="24"/>
          <w:szCs w:val="24"/>
        </w:rPr>
      </w:pPr>
      <w:r>
        <w:rPr>
          <w:rFonts w:ascii="Arial" w:hAnsi="Arial" w:cs="Arial"/>
          <w:noProof/>
          <w:sz w:val="24"/>
          <w:szCs w:val="24"/>
        </w:rPr>
        <w:t>18.8</w:t>
      </w:r>
      <w:r w:rsidRPr="005616BD">
        <w:rPr>
          <w:rFonts w:ascii="Arial" w:hAnsi="Arial" w:cs="Arial"/>
          <w:noProof/>
          <w:sz w:val="24"/>
          <w:szCs w:val="24"/>
        </w:rPr>
        <w:t>0%</w:t>
      </w:r>
      <w:r>
        <w:rPr>
          <w:rFonts w:ascii="Arial" w:hAnsi="Arial" w:cs="Arial"/>
          <w:noProof/>
          <w:sz w:val="24"/>
          <w:szCs w:val="24"/>
        </w:rPr>
        <w:t xml:space="preserve"> racialized</w:t>
      </w:r>
      <w:r w:rsidRPr="005616BD">
        <w:rPr>
          <w:rFonts w:ascii="Arial" w:hAnsi="Arial" w:cs="Arial"/>
          <w:sz w:val="24"/>
          <w:szCs w:val="24"/>
        </w:rPr>
        <w:t>.</w:t>
      </w:r>
    </w:p>
    <w:p w:rsidR="00E37B8D" w:rsidRPr="005616BD" w:rsidRDefault="00E37B8D" w:rsidP="009723E9">
      <w:pPr>
        <w:jc w:val="left"/>
        <w:rPr>
          <w:rFonts w:ascii="Arial" w:hAnsi="Arial" w:cs="Arial"/>
          <w:sz w:val="24"/>
          <w:szCs w:val="24"/>
        </w:rPr>
      </w:pPr>
      <w:r w:rsidRPr="005616BD">
        <w:rPr>
          <w:rFonts w:ascii="Arial" w:hAnsi="Arial" w:cs="Arial"/>
          <w:sz w:val="24"/>
          <w:szCs w:val="24"/>
        </w:rPr>
        <w:t xml:space="preserve">No member self-identified as First Nations, </w:t>
      </w:r>
      <w:r>
        <w:rPr>
          <w:rFonts w:ascii="Arial" w:hAnsi="Arial" w:cs="Arial"/>
          <w:noProof/>
          <w:sz w:val="24"/>
          <w:szCs w:val="24"/>
        </w:rPr>
        <w:t>Métis or Inuit</w:t>
      </w:r>
      <w:r w:rsidRPr="005616BD">
        <w:rPr>
          <w:rFonts w:ascii="Arial" w:hAnsi="Arial" w:cs="Arial"/>
          <w:sz w:val="24"/>
          <w:szCs w:val="24"/>
        </w:rPr>
        <w:t>.</w:t>
      </w:r>
    </w:p>
    <w:p w:rsidR="00E37B8D" w:rsidRPr="005616BD" w:rsidRDefault="00E37B8D" w:rsidP="009723E9">
      <w:pPr>
        <w:jc w:val="left"/>
        <w:rPr>
          <w:rFonts w:ascii="Arial" w:hAnsi="Arial" w:cs="Arial"/>
          <w:sz w:val="24"/>
          <w:szCs w:val="24"/>
        </w:rPr>
      </w:pPr>
    </w:p>
    <w:p w:rsidR="00E37B8D" w:rsidRPr="005616BD" w:rsidRDefault="00E37B8D" w:rsidP="009723E9">
      <w:pPr>
        <w:jc w:val="left"/>
        <w:rPr>
          <w:rFonts w:ascii="Arial" w:hAnsi="Arial" w:cs="Arial"/>
          <w:sz w:val="24"/>
          <w:szCs w:val="24"/>
        </w:rPr>
      </w:pPr>
      <w:r w:rsidRPr="00A84517">
        <w:rPr>
          <w:rFonts w:ascii="Arial" w:hAnsi="Arial" w:cs="Arial"/>
          <w:b/>
          <w:bCs/>
          <w:noProof/>
          <w:color w:val="365F91"/>
          <w:sz w:val="24"/>
          <w:szCs w:val="24"/>
        </w:rPr>
        <w:t>Exploring Teaching and Learning in the Distance Learning Kindergarten Environment</w:t>
      </w:r>
      <w:r>
        <w:rPr>
          <w:rFonts w:ascii="Arial" w:hAnsi="Arial" w:cs="Arial"/>
          <w:b/>
          <w:bCs/>
          <w:sz w:val="24"/>
          <w:szCs w:val="24"/>
        </w:rPr>
        <w:t xml:space="preserve"> </w:t>
      </w:r>
      <w:r w:rsidRPr="00A84517">
        <w:rPr>
          <w:rFonts w:ascii="Arial" w:hAnsi="Arial" w:cs="Arial"/>
          <w:bCs/>
          <w:sz w:val="24"/>
          <w:szCs w:val="24"/>
        </w:rPr>
        <w:t>December 8, 2020 (</w:t>
      </w:r>
      <w:r w:rsidRPr="00A84517">
        <w:rPr>
          <w:rFonts w:ascii="Arial" w:hAnsi="Arial" w:cs="Arial"/>
          <w:bCs/>
          <w:noProof/>
          <w:sz w:val="24"/>
          <w:szCs w:val="24"/>
        </w:rPr>
        <w:t>124</w:t>
      </w:r>
      <w:r w:rsidRPr="00A84517">
        <w:rPr>
          <w:rFonts w:ascii="Arial" w:hAnsi="Arial" w:cs="Arial"/>
          <w:bCs/>
          <w:sz w:val="24"/>
          <w:szCs w:val="24"/>
        </w:rPr>
        <w:t xml:space="preserve"> participants)</w:t>
      </w:r>
    </w:p>
    <w:p w:rsidR="00E37B8D" w:rsidRDefault="00E37B8D" w:rsidP="009723E9">
      <w:pPr>
        <w:jc w:val="left"/>
        <w:rPr>
          <w:rFonts w:ascii="Arial" w:hAnsi="Arial" w:cs="Arial"/>
          <w:sz w:val="24"/>
          <w:szCs w:val="24"/>
        </w:rPr>
      </w:pPr>
      <w:r>
        <w:rPr>
          <w:rFonts w:ascii="Arial" w:hAnsi="Arial" w:cs="Arial"/>
          <w:noProof/>
          <w:sz w:val="24"/>
          <w:szCs w:val="24"/>
        </w:rPr>
        <w:t>1.6</w:t>
      </w:r>
      <w:r w:rsidRPr="005616BD">
        <w:rPr>
          <w:rFonts w:ascii="Arial" w:hAnsi="Arial" w:cs="Arial"/>
          <w:noProof/>
          <w:sz w:val="24"/>
          <w:szCs w:val="24"/>
        </w:rPr>
        <w:t>0%</w:t>
      </w:r>
      <w:r>
        <w:rPr>
          <w:rFonts w:ascii="Arial" w:hAnsi="Arial" w:cs="Arial"/>
          <w:noProof/>
          <w:sz w:val="24"/>
          <w:szCs w:val="24"/>
        </w:rPr>
        <w:t xml:space="preserve"> person with a disability</w:t>
      </w:r>
      <w:r>
        <w:rPr>
          <w:rFonts w:ascii="Arial" w:hAnsi="Arial" w:cs="Arial"/>
          <w:sz w:val="24"/>
          <w:szCs w:val="24"/>
        </w:rPr>
        <w:t>; and</w:t>
      </w:r>
    </w:p>
    <w:p w:rsidR="00E37B8D" w:rsidRPr="005616BD" w:rsidRDefault="00E37B8D" w:rsidP="009723E9">
      <w:pPr>
        <w:jc w:val="left"/>
        <w:rPr>
          <w:rFonts w:ascii="Arial" w:hAnsi="Arial" w:cs="Arial"/>
          <w:sz w:val="24"/>
          <w:szCs w:val="24"/>
        </w:rPr>
      </w:pPr>
      <w:r>
        <w:rPr>
          <w:rFonts w:ascii="Arial" w:hAnsi="Arial" w:cs="Arial"/>
          <w:noProof/>
          <w:sz w:val="24"/>
          <w:szCs w:val="24"/>
        </w:rPr>
        <w:t>1.60</w:t>
      </w:r>
      <w:r w:rsidRPr="005616BD">
        <w:rPr>
          <w:rFonts w:ascii="Arial" w:hAnsi="Arial" w:cs="Arial"/>
          <w:noProof/>
          <w:sz w:val="24"/>
          <w:szCs w:val="24"/>
        </w:rPr>
        <w:t>%</w:t>
      </w:r>
      <w:r>
        <w:rPr>
          <w:rFonts w:ascii="Arial" w:hAnsi="Arial" w:cs="Arial"/>
          <w:noProof/>
          <w:sz w:val="24"/>
          <w:szCs w:val="24"/>
        </w:rPr>
        <w:t xml:space="preserve"> </w:t>
      </w:r>
      <w:r w:rsidRPr="005616BD">
        <w:rPr>
          <w:rFonts w:ascii="Arial" w:hAnsi="Arial" w:cs="Arial"/>
          <w:sz w:val="24"/>
          <w:szCs w:val="24"/>
        </w:rPr>
        <w:t>2SLGBTQ+; and</w:t>
      </w:r>
    </w:p>
    <w:p w:rsidR="00E37B8D" w:rsidRPr="005616BD" w:rsidRDefault="00E37B8D" w:rsidP="009723E9">
      <w:pPr>
        <w:jc w:val="left"/>
        <w:rPr>
          <w:rFonts w:ascii="Arial" w:hAnsi="Arial" w:cs="Arial"/>
          <w:sz w:val="24"/>
          <w:szCs w:val="24"/>
        </w:rPr>
      </w:pPr>
      <w:r>
        <w:rPr>
          <w:rFonts w:ascii="Arial" w:hAnsi="Arial" w:cs="Arial"/>
          <w:noProof/>
          <w:sz w:val="24"/>
          <w:szCs w:val="24"/>
        </w:rPr>
        <w:t>17.0</w:t>
      </w:r>
      <w:r w:rsidRPr="005616BD">
        <w:rPr>
          <w:rFonts w:ascii="Arial" w:hAnsi="Arial" w:cs="Arial"/>
          <w:noProof/>
          <w:sz w:val="24"/>
          <w:szCs w:val="24"/>
        </w:rPr>
        <w:t>0%</w:t>
      </w:r>
      <w:r>
        <w:rPr>
          <w:rFonts w:ascii="Arial" w:hAnsi="Arial" w:cs="Arial"/>
          <w:noProof/>
          <w:sz w:val="24"/>
          <w:szCs w:val="24"/>
        </w:rPr>
        <w:t xml:space="preserve"> racialized</w:t>
      </w:r>
      <w:r w:rsidRPr="005616BD">
        <w:rPr>
          <w:rFonts w:ascii="Arial" w:hAnsi="Arial" w:cs="Arial"/>
          <w:sz w:val="24"/>
          <w:szCs w:val="24"/>
        </w:rPr>
        <w:t>.</w:t>
      </w:r>
    </w:p>
    <w:p w:rsidR="00E37B8D" w:rsidRPr="005616BD" w:rsidRDefault="00E37B8D" w:rsidP="009723E9">
      <w:pPr>
        <w:jc w:val="left"/>
        <w:rPr>
          <w:rFonts w:ascii="Arial" w:hAnsi="Arial" w:cs="Arial"/>
          <w:sz w:val="24"/>
          <w:szCs w:val="24"/>
        </w:rPr>
      </w:pPr>
      <w:r w:rsidRPr="005616BD">
        <w:rPr>
          <w:rFonts w:ascii="Arial" w:hAnsi="Arial" w:cs="Arial"/>
          <w:sz w:val="24"/>
          <w:szCs w:val="24"/>
        </w:rPr>
        <w:t xml:space="preserve">No member self-identified as First Nations, </w:t>
      </w:r>
      <w:r>
        <w:rPr>
          <w:rFonts w:ascii="Arial" w:hAnsi="Arial" w:cs="Arial"/>
          <w:noProof/>
          <w:sz w:val="24"/>
          <w:szCs w:val="24"/>
        </w:rPr>
        <w:t>Métis or Inuit</w:t>
      </w:r>
      <w:r w:rsidRPr="005616BD">
        <w:rPr>
          <w:rFonts w:ascii="Arial" w:hAnsi="Arial" w:cs="Arial"/>
          <w:sz w:val="24"/>
          <w:szCs w:val="24"/>
        </w:rPr>
        <w:t>.</w:t>
      </w:r>
    </w:p>
    <w:p w:rsidR="00E37B8D" w:rsidRPr="005616BD" w:rsidRDefault="00E37B8D" w:rsidP="009723E9">
      <w:pPr>
        <w:jc w:val="left"/>
        <w:rPr>
          <w:rFonts w:ascii="Arial" w:hAnsi="Arial" w:cs="Arial"/>
          <w:sz w:val="24"/>
          <w:szCs w:val="24"/>
        </w:rPr>
      </w:pPr>
    </w:p>
    <w:p w:rsidR="00A84517" w:rsidRDefault="00E37B8D" w:rsidP="009723E9">
      <w:pPr>
        <w:jc w:val="left"/>
        <w:rPr>
          <w:rFonts w:ascii="Arial" w:hAnsi="Arial" w:cs="Arial"/>
          <w:b/>
          <w:bCs/>
          <w:noProof/>
          <w:sz w:val="24"/>
          <w:szCs w:val="24"/>
        </w:rPr>
      </w:pPr>
      <w:r w:rsidRPr="00A84517">
        <w:rPr>
          <w:rFonts w:ascii="Arial" w:hAnsi="Arial" w:cs="Arial"/>
          <w:b/>
          <w:bCs/>
          <w:noProof/>
          <w:color w:val="365F91"/>
          <w:sz w:val="24"/>
          <w:szCs w:val="24"/>
        </w:rPr>
        <w:t>ICT Conference</w:t>
      </w:r>
    </w:p>
    <w:p w:rsidR="0056752A" w:rsidRDefault="00E37B8D" w:rsidP="0056752A">
      <w:pPr>
        <w:jc w:val="left"/>
        <w:rPr>
          <w:rFonts w:ascii="Arial" w:hAnsi="Arial" w:cs="Arial"/>
          <w:noProof/>
          <w:sz w:val="24"/>
          <w:szCs w:val="24"/>
        </w:rPr>
      </w:pPr>
      <w:r w:rsidRPr="00A84517">
        <w:rPr>
          <w:rFonts w:ascii="Arial" w:hAnsi="Arial" w:cs="Arial"/>
          <w:bCs/>
          <w:sz w:val="24"/>
          <w:szCs w:val="24"/>
        </w:rPr>
        <w:t>December 5, 2020 (100 participants)</w:t>
      </w:r>
    </w:p>
    <w:p w:rsidR="00E37B8D" w:rsidRPr="0056752A" w:rsidRDefault="00E37B8D" w:rsidP="0056752A">
      <w:pPr>
        <w:jc w:val="left"/>
        <w:rPr>
          <w:rFonts w:ascii="Arial" w:hAnsi="Arial" w:cs="Arial"/>
          <w:bCs/>
          <w:noProof/>
          <w:sz w:val="24"/>
          <w:szCs w:val="24"/>
        </w:rPr>
      </w:pPr>
      <w:r>
        <w:rPr>
          <w:rFonts w:ascii="Arial" w:hAnsi="Arial" w:cs="Arial"/>
          <w:noProof/>
          <w:sz w:val="24"/>
          <w:szCs w:val="24"/>
        </w:rPr>
        <w:t>1.0</w:t>
      </w:r>
      <w:r w:rsidRPr="001D6457">
        <w:rPr>
          <w:rFonts w:ascii="Arial" w:hAnsi="Arial" w:cs="Arial"/>
          <w:noProof/>
          <w:sz w:val="24"/>
          <w:szCs w:val="24"/>
        </w:rPr>
        <w:t>0</w:t>
      </w:r>
      <w:r w:rsidRPr="001D6457">
        <w:rPr>
          <w:rFonts w:ascii="Arial" w:hAnsi="Arial" w:cs="Arial"/>
          <w:sz w:val="24"/>
          <w:szCs w:val="24"/>
        </w:rPr>
        <w:t xml:space="preserve">% </w:t>
      </w:r>
      <w:r w:rsidRPr="001D6457">
        <w:rPr>
          <w:rFonts w:ascii="Arial" w:hAnsi="Arial" w:cs="Arial"/>
          <w:noProof/>
          <w:sz w:val="24"/>
          <w:szCs w:val="24"/>
        </w:rPr>
        <w:t>Métis;</w:t>
      </w:r>
    </w:p>
    <w:p w:rsidR="0056752A" w:rsidRDefault="00E37B8D" w:rsidP="0056752A">
      <w:pPr>
        <w:jc w:val="left"/>
        <w:rPr>
          <w:rFonts w:ascii="Arial" w:hAnsi="Arial" w:cs="Arial"/>
          <w:sz w:val="24"/>
          <w:szCs w:val="24"/>
        </w:rPr>
      </w:pPr>
      <w:r>
        <w:rPr>
          <w:rFonts w:ascii="Arial" w:hAnsi="Arial" w:cs="Arial"/>
          <w:noProof/>
          <w:sz w:val="24"/>
          <w:szCs w:val="24"/>
        </w:rPr>
        <w:t>3.0</w:t>
      </w:r>
      <w:r w:rsidRPr="001D6457">
        <w:rPr>
          <w:rFonts w:ascii="Arial" w:hAnsi="Arial" w:cs="Arial"/>
          <w:noProof/>
          <w:sz w:val="24"/>
          <w:szCs w:val="24"/>
        </w:rPr>
        <w:t>0</w:t>
      </w:r>
      <w:r>
        <w:rPr>
          <w:rFonts w:ascii="Arial" w:hAnsi="Arial" w:cs="Arial"/>
          <w:sz w:val="24"/>
          <w:szCs w:val="24"/>
        </w:rPr>
        <w:t>% person with a disability</w:t>
      </w:r>
      <w:r w:rsidR="0056752A">
        <w:rPr>
          <w:rFonts w:ascii="Arial" w:hAnsi="Arial" w:cs="Arial"/>
          <w:sz w:val="24"/>
          <w:szCs w:val="24"/>
        </w:rPr>
        <w:t>;</w:t>
      </w:r>
    </w:p>
    <w:p w:rsidR="00E37B8D" w:rsidRDefault="00E37B8D" w:rsidP="0056752A">
      <w:pPr>
        <w:jc w:val="left"/>
        <w:rPr>
          <w:rFonts w:ascii="Arial" w:hAnsi="Arial" w:cs="Arial"/>
          <w:sz w:val="24"/>
          <w:szCs w:val="24"/>
        </w:rPr>
      </w:pPr>
      <w:r>
        <w:rPr>
          <w:rFonts w:ascii="Arial" w:hAnsi="Arial" w:cs="Arial"/>
          <w:sz w:val="24"/>
          <w:szCs w:val="24"/>
        </w:rPr>
        <w:t xml:space="preserve">5.00% </w:t>
      </w:r>
      <w:r w:rsidRPr="001D6457">
        <w:rPr>
          <w:rFonts w:ascii="Arial" w:hAnsi="Arial" w:cs="Arial"/>
          <w:sz w:val="24"/>
          <w:szCs w:val="24"/>
        </w:rPr>
        <w:t>2SLGBTQ+</w:t>
      </w:r>
      <w:r>
        <w:rPr>
          <w:rFonts w:ascii="Arial" w:hAnsi="Arial" w:cs="Arial"/>
          <w:sz w:val="24"/>
          <w:szCs w:val="24"/>
        </w:rPr>
        <w:t>; and</w:t>
      </w:r>
    </w:p>
    <w:p w:rsidR="00E37B8D" w:rsidRPr="001D6457" w:rsidRDefault="00E37B8D" w:rsidP="009723E9">
      <w:pPr>
        <w:jc w:val="left"/>
        <w:rPr>
          <w:rFonts w:ascii="Arial" w:hAnsi="Arial" w:cs="Arial"/>
          <w:sz w:val="24"/>
          <w:szCs w:val="24"/>
        </w:rPr>
      </w:pPr>
      <w:r>
        <w:rPr>
          <w:rFonts w:ascii="Arial" w:hAnsi="Arial" w:cs="Arial"/>
          <w:noProof/>
          <w:sz w:val="24"/>
          <w:szCs w:val="24"/>
        </w:rPr>
        <w:t>14.0</w:t>
      </w:r>
      <w:r w:rsidRPr="001D6457">
        <w:rPr>
          <w:rFonts w:ascii="Arial" w:hAnsi="Arial" w:cs="Arial"/>
          <w:noProof/>
          <w:sz w:val="24"/>
          <w:szCs w:val="24"/>
        </w:rPr>
        <w:t xml:space="preserve">0% </w:t>
      </w:r>
      <w:r w:rsidRPr="001D6457">
        <w:rPr>
          <w:rFonts w:ascii="Arial" w:hAnsi="Arial" w:cs="Arial"/>
          <w:sz w:val="24"/>
          <w:szCs w:val="24"/>
        </w:rPr>
        <w:t>racialized.</w:t>
      </w:r>
    </w:p>
    <w:p w:rsidR="00E37B8D" w:rsidRPr="00E37B8D" w:rsidRDefault="00E37B8D" w:rsidP="009723E9">
      <w:pPr>
        <w:jc w:val="left"/>
        <w:rPr>
          <w:rFonts w:ascii="Arial" w:hAnsi="Arial" w:cs="Arial"/>
          <w:sz w:val="24"/>
          <w:szCs w:val="24"/>
        </w:rPr>
      </w:pPr>
      <w:r w:rsidRPr="001D6457">
        <w:rPr>
          <w:rFonts w:ascii="Arial" w:hAnsi="Arial" w:cs="Arial"/>
          <w:sz w:val="24"/>
          <w:szCs w:val="24"/>
        </w:rPr>
        <w:t xml:space="preserve">No </w:t>
      </w:r>
      <w:r>
        <w:rPr>
          <w:rFonts w:ascii="Arial" w:hAnsi="Arial" w:cs="Arial"/>
          <w:sz w:val="24"/>
          <w:szCs w:val="24"/>
        </w:rPr>
        <w:t>member self-identified as First Nations or Inuit.</w:t>
      </w:r>
    </w:p>
    <w:p w:rsidR="00E37B8D" w:rsidRDefault="00E37B8D" w:rsidP="009723E9">
      <w:pPr>
        <w:jc w:val="left"/>
        <w:rPr>
          <w:rFonts w:ascii="Arial" w:hAnsi="Arial" w:cs="Arial"/>
          <w:b/>
          <w:bCs/>
          <w:noProof/>
          <w:sz w:val="24"/>
          <w:szCs w:val="24"/>
        </w:rPr>
      </w:pPr>
    </w:p>
    <w:p w:rsidR="0056752A" w:rsidRDefault="00E37B8D" w:rsidP="0056752A">
      <w:pPr>
        <w:jc w:val="left"/>
        <w:rPr>
          <w:rFonts w:ascii="Arial" w:hAnsi="Arial" w:cs="Arial"/>
          <w:sz w:val="24"/>
          <w:szCs w:val="24"/>
        </w:rPr>
      </w:pPr>
      <w:r w:rsidRPr="00A84517">
        <w:rPr>
          <w:rFonts w:ascii="Arial" w:hAnsi="Arial" w:cs="Arial"/>
          <w:b/>
          <w:bCs/>
          <w:noProof/>
          <w:color w:val="365F91"/>
          <w:sz w:val="24"/>
          <w:szCs w:val="24"/>
        </w:rPr>
        <w:t>Beyond the Basics: Professional Relations Services Leadership Tr</w:t>
      </w:r>
      <w:r w:rsidR="00A84517">
        <w:rPr>
          <w:rFonts w:ascii="Arial" w:hAnsi="Arial" w:cs="Arial"/>
          <w:b/>
          <w:bCs/>
          <w:noProof/>
          <w:color w:val="365F91"/>
          <w:sz w:val="24"/>
          <w:szCs w:val="24"/>
        </w:rPr>
        <w:t>aining WP</w:t>
      </w:r>
      <w:r w:rsidRPr="00A84517">
        <w:rPr>
          <w:rFonts w:ascii="Arial" w:hAnsi="Arial" w:cs="Arial"/>
          <w:b/>
          <w:bCs/>
          <w:noProof/>
          <w:color w:val="365F91"/>
          <w:sz w:val="24"/>
          <w:szCs w:val="24"/>
        </w:rPr>
        <w:t xml:space="preserve"> Part 1</w:t>
      </w:r>
      <w:r w:rsidRPr="00340A2D">
        <w:rPr>
          <w:rFonts w:ascii="Arial" w:hAnsi="Arial" w:cs="Arial"/>
          <w:b/>
          <w:bCs/>
          <w:noProof/>
          <w:sz w:val="24"/>
          <w:szCs w:val="24"/>
        </w:rPr>
        <w:t xml:space="preserve"> </w:t>
      </w:r>
      <w:r w:rsidRPr="00A84517">
        <w:rPr>
          <w:rFonts w:ascii="Arial" w:hAnsi="Arial" w:cs="Arial"/>
          <w:bCs/>
          <w:sz w:val="24"/>
          <w:szCs w:val="24"/>
        </w:rPr>
        <w:t>December 8-9, 2020 (</w:t>
      </w:r>
      <w:r w:rsidRPr="00A84517">
        <w:rPr>
          <w:rFonts w:ascii="Arial" w:hAnsi="Arial" w:cs="Arial"/>
          <w:bCs/>
          <w:noProof/>
          <w:sz w:val="24"/>
          <w:szCs w:val="24"/>
        </w:rPr>
        <w:t>50</w:t>
      </w:r>
      <w:r w:rsidRPr="00A84517">
        <w:rPr>
          <w:rFonts w:ascii="Arial" w:hAnsi="Arial" w:cs="Arial"/>
          <w:bCs/>
          <w:sz w:val="24"/>
          <w:szCs w:val="24"/>
        </w:rPr>
        <w:t xml:space="preserve"> participants)</w:t>
      </w:r>
    </w:p>
    <w:p w:rsidR="0056752A" w:rsidRDefault="00E37B8D" w:rsidP="0056752A">
      <w:pPr>
        <w:jc w:val="left"/>
        <w:rPr>
          <w:rFonts w:ascii="Arial" w:hAnsi="Arial" w:cs="Arial"/>
          <w:noProof/>
          <w:sz w:val="24"/>
          <w:szCs w:val="24"/>
        </w:rPr>
      </w:pPr>
      <w:r>
        <w:rPr>
          <w:rFonts w:ascii="Arial" w:hAnsi="Arial" w:cs="Arial"/>
          <w:noProof/>
          <w:sz w:val="24"/>
          <w:szCs w:val="24"/>
        </w:rPr>
        <w:t>2.00</w:t>
      </w:r>
      <w:r w:rsidR="0056752A">
        <w:rPr>
          <w:rFonts w:ascii="Arial" w:hAnsi="Arial" w:cs="Arial"/>
          <w:noProof/>
          <w:sz w:val="24"/>
          <w:szCs w:val="24"/>
        </w:rPr>
        <w:t>% First Nations;</w:t>
      </w:r>
    </w:p>
    <w:p w:rsidR="0056752A" w:rsidRDefault="00E37B8D" w:rsidP="0056752A">
      <w:pPr>
        <w:jc w:val="left"/>
        <w:rPr>
          <w:rFonts w:ascii="Arial" w:hAnsi="Arial" w:cs="Arial"/>
          <w:sz w:val="24"/>
          <w:szCs w:val="24"/>
        </w:rPr>
      </w:pPr>
      <w:r>
        <w:rPr>
          <w:rFonts w:ascii="Arial" w:hAnsi="Arial" w:cs="Arial"/>
          <w:noProof/>
          <w:sz w:val="24"/>
          <w:szCs w:val="24"/>
        </w:rPr>
        <w:t>10.00</w:t>
      </w:r>
      <w:r w:rsidR="0056752A">
        <w:rPr>
          <w:rFonts w:ascii="Arial" w:hAnsi="Arial" w:cs="Arial"/>
          <w:sz w:val="24"/>
          <w:szCs w:val="24"/>
        </w:rPr>
        <w:t>% person with a disability;</w:t>
      </w:r>
    </w:p>
    <w:p w:rsidR="0056752A" w:rsidRDefault="00E37B8D" w:rsidP="0056752A">
      <w:pPr>
        <w:jc w:val="left"/>
        <w:rPr>
          <w:rFonts w:ascii="Arial" w:hAnsi="Arial" w:cs="Arial"/>
          <w:noProof/>
          <w:sz w:val="24"/>
          <w:szCs w:val="24"/>
        </w:rPr>
      </w:pPr>
      <w:r>
        <w:rPr>
          <w:rFonts w:ascii="Arial" w:hAnsi="Arial" w:cs="Arial"/>
          <w:noProof/>
          <w:sz w:val="24"/>
          <w:szCs w:val="24"/>
        </w:rPr>
        <w:t>2.00</w:t>
      </w:r>
      <w:r w:rsidRPr="00C20085">
        <w:rPr>
          <w:rFonts w:ascii="Arial" w:hAnsi="Arial" w:cs="Arial"/>
          <w:noProof/>
          <w:sz w:val="24"/>
          <w:szCs w:val="24"/>
        </w:rPr>
        <w:t xml:space="preserve">% </w:t>
      </w:r>
      <w:r>
        <w:rPr>
          <w:rFonts w:ascii="Arial" w:hAnsi="Arial" w:cs="Arial"/>
          <w:sz w:val="24"/>
          <w:szCs w:val="24"/>
        </w:rPr>
        <w:t>2SLGBTQ+; and</w:t>
      </w:r>
    </w:p>
    <w:p w:rsidR="00E37B8D" w:rsidRPr="00C20085" w:rsidRDefault="00E37B8D" w:rsidP="0056752A">
      <w:pPr>
        <w:jc w:val="left"/>
        <w:rPr>
          <w:rFonts w:ascii="Arial" w:hAnsi="Arial" w:cs="Arial"/>
          <w:sz w:val="24"/>
          <w:szCs w:val="24"/>
        </w:rPr>
      </w:pPr>
      <w:r>
        <w:rPr>
          <w:rFonts w:ascii="Arial" w:hAnsi="Arial" w:cs="Arial"/>
          <w:noProof/>
          <w:sz w:val="24"/>
          <w:szCs w:val="24"/>
        </w:rPr>
        <w:t>16</w:t>
      </w:r>
      <w:r w:rsidRPr="00C20085">
        <w:rPr>
          <w:rFonts w:ascii="Arial" w:hAnsi="Arial" w:cs="Arial"/>
          <w:noProof/>
          <w:sz w:val="24"/>
          <w:szCs w:val="24"/>
        </w:rPr>
        <w:t xml:space="preserve">.00% </w:t>
      </w:r>
      <w:r w:rsidRPr="00C20085">
        <w:rPr>
          <w:rFonts w:ascii="Arial" w:hAnsi="Arial" w:cs="Arial"/>
          <w:sz w:val="24"/>
          <w:szCs w:val="24"/>
        </w:rPr>
        <w:t>racialized.</w:t>
      </w:r>
    </w:p>
    <w:p w:rsidR="00E37B8D" w:rsidRPr="00C20085" w:rsidRDefault="00E37B8D" w:rsidP="009723E9">
      <w:pPr>
        <w:jc w:val="left"/>
        <w:rPr>
          <w:rFonts w:ascii="Arial" w:hAnsi="Arial" w:cs="Arial"/>
          <w:sz w:val="24"/>
          <w:szCs w:val="24"/>
        </w:rPr>
      </w:pPr>
      <w:r w:rsidRPr="00C20085">
        <w:rPr>
          <w:rFonts w:ascii="Arial" w:hAnsi="Arial" w:cs="Arial"/>
          <w:sz w:val="24"/>
          <w:szCs w:val="24"/>
        </w:rPr>
        <w:t xml:space="preserve">No member self-identified as </w:t>
      </w:r>
      <w:r w:rsidRPr="00C20085">
        <w:rPr>
          <w:rFonts w:ascii="Arial" w:hAnsi="Arial" w:cs="Arial"/>
          <w:noProof/>
          <w:sz w:val="24"/>
          <w:szCs w:val="24"/>
        </w:rPr>
        <w:t>Métis or</w:t>
      </w:r>
      <w:r w:rsidRPr="00C20085">
        <w:rPr>
          <w:rFonts w:ascii="Arial" w:hAnsi="Arial" w:cs="Arial"/>
          <w:sz w:val="24"/>
          <w:szCs w:val="24"/>
        </w:rPr>
        <w:t xml:space="preserve"> Inuit.</w:t>
      </w:r>
    </w:p>
    <w:p w:rsidR="00E37B8D" w:rsidRDefault="00E37B8D" w:rsidP="009723E9">
      <w:pPr>
        <w:tabs>
          <w:tab w:val="left" w:pos="0"/>
        </w:tabs>
        <w:ind w:left="272" w:hanging="272"/>
        <w:jc w:val="left"/>
        <w:rPr>
          <w:rFonts w:ascii="Arial" w:hAnsi="Arial" w:cs="Arial"/>
          <w:b/>
          <w:bCs/>
          <w:noProof/>
          <w:color w:val="FF0000"/>
          <w:sz w:val="24"/>
          <w:szCs w:val="24"/>
        </w:rPr>
      </w:pPr>
    </w:p>
    <w:p w:rsidR="00A84517" w:rsidRDefault="00E37B8D" w:rsidP="009723E9">
      <w:pPr>
        <w:jc w:val="left"/>
        <w:rPr>
          <w:rFonts w:ascii="Arial" w:hAnsi="Arial" w:cs="Arial"/>
          <w:b/>
          <w:bCs/>
          <w:noProof/>
          <w:sz w:val="24"/>
          <w:szCs w:val="24"/>
        </w:rPr>
      </w:pPr>
      <w:r w:rsidRPr="00A84517">
        <w:rPr>
          <w:rFonts w:ascii="Arial" w:hAnsi="Arial" w:cs="Arial"/>
          <w:b/>
          <w:bCs/>
          <w:noProof/>
          <w:color w:val="365F91"/>
          <w:sz w:val="24"/>
          <w:szCs w:val="24"/>
        </w:rPr>
        <w:t>Women Addressing Gender-Based Workplace Violence WP</w:t>
      </w:r>
    </w:p>
    <w:p w:rsidR="0056752A" w:rsidRDefault="00E37B8D" w:rsidP="0056752A">
      <w:pPr>
        <w:jc w:val="left"/>
        <w:rPr>
          <w:rFonts w:ascii="Arial" w:hAnsi="Arial" w:cs="Arial"/>
          <w:sz w:val="24"/>
          <w:szCs w:val="24"/>
        </w:rPr>
      </w:pPr>
      <w:r w:rsidRPr="00A84517">
        <w:rPr>
          <w:rFonts w:ascii="Arial" w:hAnsi="Arial" w:cs="Arial"/>
          <w:bCs/>
          <w:sz w:val="24"/>
          <w:szCs w:val="24"/>
        </w:rPr>
        <w:t>December 9, 2020 (</w:t>
      </w:r>
      <w:r w:rsidRPr="00A84517">
        <w:rPr>
          <w:rFonts w:ascii="Arial" w:hAnsi="Arial" w:cs="Arial"/>
          <w:bCs/>
          <w:noProof/>
          <w:sz w:val="24"/>
          <w:szCs w:val="24"/>
        </w:rPr>
        <w:t>21</w:t>
      </w:r>
      <w:r w:rsidRPr="00A84517">
        <w:rPr>
          <w:rFonts w:ascii="Arial" w:hAnsi="Arial" w:cs="Arial"/>
          <w:bCs/>
          <w:sz w:val="24"/>
          <w:szCs w:val="24"/>
        </w:rPr>
        <w:t xml:space="preserve"> participants)</w:t>
      </w:r>
    </w:p>
    <w:p w:rsidR="0056752A" w:rsidRDefault="00E37B8D" w:rsidP="0056752A">
      <w:pPr>
        <w:jc w:val="left"/>
        <w:rPr>
          <w:rFonts w:ascii="Arial" w:hAnsi="Arial" w:cs="Arial"/>
          <w:noProof/>
          <w:sz w:val="24"/>
          <w:szCs w:val="24"/>
        </w:rPr>
      </w:pPr>
      <w:r>
        <w:rPr>
          <w:rFonts w:ascii="Arial" w:hAnsi="Arial" w:cs="Arial"/>
          <w:noProof/>
          <w:sz w:val="24"/>
          <w:szCs w:val="24"/>
        </w:rPr>
        <w:t xml:space="preserve">4.80% </w:t>
      </w:r>
      <w:r w:rsidRPr="00C20085">
        <w:rPr>
          <w:rFonts w:ascii="Arial" w:hAnsi="Arial" w:cs="Arial"/>
          <w:noProof/>
          <w:sz w:val="24"/>
          <w:szCs w:val="24"/>
        </w:rPr>
        <w:t>Métis</w:t>
      </w:r>
      <w:r w:rsidR="0056752A">
        <w:rPr>
          <w:rFonts w:ascii="Arial" w:hAnsi="Arial" w:cs="Arial"/>
          <w:noProof/>
          <w:sz w:val="24"/>
          <w:szCs w:val="24"/>
        </w:rPr>
        <w:t>;</w:t>
      </w:r>
    </w:p>
    <w:p w:rsidR="0056752A" w:rsidRDefault="00E37B8D" w:rsidP="0056752A">
      <w:pPr>
        <w:jc w:val="left"/>
        <w:rPr>
          <w:rFonts w:ascii="Arial" w:hAnsi="Arial" w:cs="Arial"/>
          <w:sz w:val="24"/>
          <w:szCs w:val="24"/>
        </w:rPr>
      </w:pPr>
      <w:r>
        <w:rPr>
          <w:rFonts w:ascii="Arial" w:hAnsi="Arial" w:cs="Arial"/>
          <w:noProof/>
          <w:sz w:val="24"/>
          <w:szCs w:val="24"/>
        </w:rPr>
        <w:t>14.30</w:t>
      </w:r>
      <w:r w:rsidR="0056752A">
        <w:rPr>
          <w:rFonts w:ascii="Arial" w:hAnsi="Arial" w:cs="Arial"/>
          <w:sz w:val="24"/>
          <w:szCs w:val="24"/>
        </w:rPr>
        <w:t>% person with a disability;</w:t>
      </w:r>
    </w:p>
    <w:p w:rsidR="0056752A" w:rsidRDefault="00E37B8D" w:rsidP="0056752A">
      <w:pPr>
        <w:jc w:val="left"/>
        <w:rPr>
          <w:rFonts w:ascii="Arial" w:hAnsi="Arial" w:cs="Arial"/>
          <w:noProof/>
          <w:sz w:val="24"/>
          <w:szCs w:val="24"/>
        </w:rPr>
      </w:pPr>
      <w:r>
        <w:rPr>
          <w:rFonts w:ascii="Arial" w:hAnsi="Arial" w:cs="Arial"/>
          <w:noProof/>
          <w:sz w:val="24"/>
          <w:szCs w:val="24"/>
        </w:rPr>
        <w:t>4.80</w:t>
      </w:r>
      <w:r w:rsidRPr="00C20085">
        <w:rPr>
          <w:rFonts w:ascii="Arial" w:hAnsi="Arial" w:cs="Arial"/>
          <w:noProof/>
          <w:sz w:val="24"/>
          <w:szCs w:val="24"/>
        </w:rPr>
        <w:t xml:space="preserve">% </w:t>
      </w:r>
      <w:r>
        <w:rPr>
          <w:rFonts w:ascii="Arial" w:hAnsi="Arial" w:cs="Arial"/>
          <w:sz w:val="24"/>
          <w:szCs w:val="24"/>
        </w:rPr>
        <w:t>2SLGBTQ+; and</w:t>
      </w:r>
    </w:p>
    <w:p w:rsidR="00E37B8D" w:rsidRPr="00C20085" w:rsidRDefault="00E37B8D" w:rsidP="0056752A">
      <w:pPr>
        <w:jc w:val="left"/>
        <w:rPr>
          <w:rFonts w:ascii="Arial" w:hAnsi="Arial" w:cs="Arial"/>
          <w:sz w:val="24"/>
          <w:szCs w:val="24"/>
        </w:rPr>
      </w:pPr>
      <w:r>
        <w:rPr>
          <w:rFonts w:ascii="Arial" w:hAnsi="Arial" w:cs="Arial"/>
          <w:noProof/>
          <w:sz w:val="24"/>
          <w:szCs w:val="24"/>
        </w:rPr>
        <w:t>9.5</w:t>
      </w:r>
      <w:r w:rsidRPr="00C20085">
        <w:rPr>
          <w:rFonts w:ascii="Arial" w:hAnsi="Arial" w:cs="Arial"/>
          <w:noProof/>
          <w:sz w:val="24"/>
          <w:szCs w:val="24"/>
        </w:rPr>
        <w:t xml:space="preserve">0% </w:t>
      </w:r>
      <w:r w:rsidRPr="00C20085">
        <w:rPr>
          <w:rFonts w:ascii="Arial" w:hAnsi="Arial" w:cs="Arial"/>
          <w:sz w:val="24"/>
          <w:szCs w:val="24"/>
        </w:rPr>
        <w:t>racialized.</w:t>
      </w:r>
    </w:p>
    <w:p w:rsidR="00E37B8D" w:rsidRPr="00C20085" w:rsidRDefault="00E37B8D" w:rsidP="00E37B8D">
      <w:pPr>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 xml:space="preserve">First Nations </w:t>
      </w:r>
      <w:r w:rsidRPr="00C20085">
        <w:rPr>
          <w:rFonts w:ascii="Arial" w:hAnsi="Arial" w:cs="Arial"/>
          <w:noProof/>
          <w:sz w:val="24"/>
          <w:szCs w:val="24"/>
        </w:rPr>
        <w:t>or</w:t>
      </w:r>
      <w:r w:rsidRPr="00C20085">
        <w:rPr>
          <w:rFonts w:ascii="Arial" w:hAnsi="Arial" w:cs="Arial"/>
          <w:sz w:val="24"/>
          <w:szCs w:val="24"/>
        </w:rPr>
        <w:t xml:space="preserve"> Inuit.</w:t>
      </w:r>
    </w:p>
    <w:p w:rsidR="00E37B8D" w:rsidRDefault="00E37B8D" w:rsidP="009723E9">
      <w:pPr>
        <w:tabs>
          <w:tab w:val="left" w:pos="0"/>
        </w:tabs>
        <w:ind w:left="272" w:hanging="272"/>
        <w:rPr>
          <w:rFonts w:ascii="Arial" w:hAnsi="Arial" w:cs="Arial"/>
          <w:b/>
          <w:bCs/>
          <w:noProof/>
          <w:color w:val="FF0000"/>
          <w:sz w:val="24"/>
          <w:szCs w:val="24"/>
        </w:rPr>
      </w:pPr>
    </w:p>
    <w:p w:rsidR="00A84517" w:rsidRDefault="00E37B8D" w:rsidP="00A84517">
      <w:pPr>
        <w:jc w:val="left"/>
        <w:rPr>
          <w:rFonts w:ascii="Arial" w:hAnsi="Arial" w:cs="Arial"/>
          <w:b/>
          <w:bCs/>
          <w:noProof/>
          <w:sz w:val="24"/>
          <w:szCs w:val="24"/>
        </w:rPr>
      </w:pPr>
      <w:r w:rsidRPr="00A84517">
        <w:rPr>
          <w:rFonts w:ascii="Arial" w:hAnsi="Arial" w:cs="Arial"/>
          <w:b/>
          <w:bCs/>
          <w:noProof/>
          <w:color w:val="365F91"/>
          <w:sz w:val="24"/>
          <w:szCs w:val="24"/>
        </w:rPr>
        <w:t>Anti-Racism and the Fight for Black Lives 1: A Four-Part Series Part 4</w:t>
      </w:r>
    </w:p>
    <w:p w:rsidR="0056752A" w:rsidRDefault="00E37B8D" w:rsidP="0056752A">
      <w:pPr>
        <w:rPr>
          <w:rFonts w:ascii="Arial" w:hAnsi="Arial" w:cs="Arial"/>
          <w:noProof/>
          <w:sz w:val="24"/>
          <w:szCs w:val="24"/>
        </w:rPr>
      </w:pPr>
      <w:r w:rsidRPr="00A84517">
        <w:rPr>
          <w:rFonts w:ascii="Arial" w:hAnsi="Arial" w:cs="Arial"/>
          <w:bCs/>
          <w:sz w:val="24"/>
          <w:szCs w:val="24"/>
        </w:rPr>
        <w:t>December 10, 2020 (40 participants)</w:t>
      </w:r>
    </w:p>
    <w:p w:rsidR="00E37B8D" w:rsidRPr="0056752A" w:rsidRDefault="00E37B8D" w:rsidP="0056752A">
      <w:pPr>
        <w:rPr>
          <w:rFonts w:ascii="Arial" w:hAnsi="Arial" w:cs="Arial"/>
          <w:bCs/>
          <w:noProof/>
          <w:sz w:val="24"/>
          <w:szCs w:val="24"/>
        </w:rPr>
      </w:pPr>
      <w:r w:rsidRPr="00143732">
        <w:rPr>
          <w:rFonts w:ascii="Arial" w:hAnsi="Arial" w:cs="Arial"/>
          <w:noProof/>
          <w:sz w:val="24"/>
          <w:szCs w:val="24"/>
        </w:rPr>
        <w:t>5.00</w:t>
      </w:r>
      <w:r w:rsidRPr="00143732">
        <w:rPr>
          <w:rFonts w:ascii="Arial" w:hAnsi="Arial" w:cs="Arial"/>
          <w:sz w:val="24"/>
          <w:szCs w:val="24"/>
        </w:rPr>
        <w:t>% 2SLGBTQ+; and</w:t>
      </w:r>
    </w:p>
    <w:p w:rsidR="00E37B8D" w:rsidRPr="00143732" w:rsidRDefault="00E37B8D" w:rsidP="009723E9">
      <w:pPr>
        <w:rPr>
          <w:rFonts w:ascii="Arial" w:hAnsi="Arial" w:cs="Arial"/>
          <w:sz w:val="24"/>
          <w:szCs w:val="24"/>
        </w:rPr>
      </w:pPr>
      <w:r w:rsidRPr="00143732">
        <w:rPr>
          <w:rFonts w:ascii="Arial" w:hAnsi="Arial" w:cs="Arial"/>
          <w:noProof/>
          <w:sz w:val="24"/>
          <w:szCs w:val="24"/>
        </w:rPr>
        <w:t xml:space="preserve">42.50% </w:t>
      </w:r>
      <w:r w:rsidRPr="00143732">
        <w:rPr>
          <w:rFonts w:ascii="Arial" w:hAnsi="Arial" w:cs="Arial"/>
          <w:sz w:val="24"/>
          <w:szCs w:val="24"/>
        </w:rPr>
        <w:t>racialized.</w:t>
      </w:r>
    </w:p>
    <w:p w:rsidR="00E37B8D" w:rsidRPr="00143732" w:rsidRDefault="00E37B8D" w:rsidP="009723E9">
      <w:pPr>
        <w:rPr>
          <w:rFonts w:ascii="Arial" w:hAnsi="Arial" w:cs="Arial"/>
          <w:sz w:val="24"/>
          <w:szCs w:val="24"/>
        </w:rPr>
      </w:pPr>
      <w:r w:rsidRPr="00143732">
        <w:rPr>
          <w:rFonts w:ascii="Arial" w:hAnsi="Arial" w:cs="Arial"/>
          <w:sz w:val="24"/>
          <w:szCs w:val="24"/>
        </w:rPr>
        <w:t xml:space="preserve">No member self-identified as First Nations, </w:t>
      </w:r>
      <w:r w:rsidRPr="00143732">
        <w:rPr>
          <w:rFonts w:ascii="Arial" w:hAnsi="Arial" w:cs="Arial"/>
          <w:noProof/>
          <w:sz w:val="24"/>
          <w:szCs w:val="24"/>
        </w:rPr>
        <w:t>Métis,</w:t>
      </w:r>
      <w:r w:rsidRPr="00143732">
        <w:rPr>
          <w:rFonts w:ascii="Arial" w:hAnsi="Arial" w:cs="Arial"/>
          <w:sz w:val="24"/>
          <w:szCs w:val="24"/>
        </w:rPr>
        <w:t xml:space="preserve"> Inuit or person with a disability.</w:t>
      </w:r>
    </w:p>
    <w:p w:rsidR="00E37B8D" w:rsidRPr="00143732" w:rsidRDefault="00E37B8D" w:rsidP="009723E9">
      <w:pPr>
        <w:tabs>
          <w:tab w:val="left" w:pos="0"/>
        </w:tabs>
        <w:ind w:left="272" w:hanging="272"/>
        <w:rPr>
          <w:rFonts w:ascii="Arial" w:hAnsi="Arial" w:cs="Arial"/>
          <w:b/>
          <w:bCs/>
          <w:noProof/>
          <w:sz w:val="24"/>
          <w:szCs w:val="24"/>
        </w:rPr>
      </w:pPr>
    </w:p>
    <w:p w:rsidR="00B53E34" w:rsidRDefault="00B53E34">
      <w:pPr>
        <w:rPr>
          <w:rFonts w:ascii="Arial" w:hAnsi="Arial" w:cs="Arial"/>
          <w:b/>
          <w:bCs/>
          <w:noProof/>
          <w:color w:val="365F91"/>
          <w:sz w:val="24"/>
          <w:szCs w:val="24"/>
        </w:rPr>
      </w:pPr>
      <w:r>
        <w:rPr>
          <w:rFonts w:ascii="Arial" w:hAnsi="Arial" w:cs="Arial"/>
          <w:b/>
          <w:bCs/>
          <w:noProof/>
          <w:color w:val="365F91"/>
          <w:sz w:val="24"/>
          <w:szCs w:val="24"/>
        </w:rPr>
        <w:br w:type="page"/>
      </w:r>
    </w:p>
    <w:p w:rsidR="00B53E34" w:rsidRDefault="00E37B8D" w:rsidP="009723E9">
      <w:pPr>
        <w:rPr>
          <w:rFonts w:ascii="Arial" w:hAnsi="Arial" w:cs="Arial"/>
          <w:b/>
          <w:bCs/>
          <w:sz w:val="24"/>
          <w:szCs w:val="24"/>
        </w:rPr>
      </w:pPr>
      <w:r w:rsidRPr="00B53E34">
        <w:rPr>
          <w:rFonts w:ascii="Arial" w:hAnsi="Arial" w:cs="Arial"/>
          <w:b/>
          <w:bCs/>
          <w:noProof/>
          <w:color w:val="365F91"/>
          <w:sz w:val="24"/>
          <w:szCs w:val="24"/>
        </w:rPr>
        <w:t>Local Leaders Virtual Academy</w:t>
      </w:r>
      <w:r w:rsidRPr="00B53E34">
        <w:rPr>
          <w:rFonts w:ascii="Arial" w:hAnsi="Arial" w:cs="Arial"/>
          <w:b/>
          <w:bCs/>
          <w:color w:val="365F91"/>
          <w:sz w:val="24"/>
          <w:szCs w:val="24"/>
        </w:rPr>
        <w:t>: Webinar 4</w:t>
      </w:r>
    </w:p>
    <w:p w:rsidR="00E37B8D" w:rsidRPr="00B53E34" w:rsidRDefault="00E37B8D" w:rsidP="009723E9">
      <w:pPr>
        <w:rPr>
          <w:rFonts w:ascii="Arial" w:hAnsi="Arial" w:cs="Arial"/>
          <w:sz w:val="24"/>
          <w:szCs w:val="24"/>
        </w:rPr>
      </w:pPr>
      <w:r w:rsidRPr="00B53E34">
        <w:rPr>
          <w:rFonts w:ascii="Arial" w:hAnsi="Arial" w:cs="Arial"/>
          <w:bCs/>
          <w:sz w:val="24"/>
          <w:szCs w:val="24"/>
        </w:rPr>
        <w:t>December 15, 2020 (</w:t>
      </w:r>
      <w:r w:rsidRPr="00B53E34">
        <w:rPr>
          <w:rFonts w:ascii="Arial" w:hAnsi="Arial" w:cs="Arial"/>
          <w:bCs/>
          <w:noProof/>
          <w:sz w:val="24"/>
          <w:szCs w:val="24"/>
        </w:rPr>
        <w:t>25</w:t>
      </w:r>
      <w:r w:rsidRPr="00B53E34">
        <w:rPr>
          <w:rFonts w:ascii="Arial" w:hAnsi="Arial" w:cs="Arial"/>
          <w:bCs/>
          <w:sz w:val="24"/>
          <w:szCs w:val="24"/>
        </w:rPr>
        <w:t xml:space="preserve"> participants)</w:t>
      </w:r>
    </w:p>
    <w:p w:rsidR="00E37B8D" w:rsidRPr="00143732" w:rsidRDefault="00E37B8D" w:rsidP="009723E9">
      <w:pPr>
        <w:tabs>
          <w:tab w:val="left" w:pos="0"/>
        </w:tabs>
        <w:rPr>
          <w:rFonts w:ascii="Arial" w:hAnsi="Arial" w:cs="Arial"/>
          <w:noProof/>
          <w:sz w:val="24"/>
          <w:szCs w:val="24"/>
        </w:rPr>
      </w:pPr>
      <w:r w:rsidRPr="00143732">
        <w:rPr>
          <w:rFonts w:ascii="Arial" w:hAnsi="Arial" w:cs="Arial"/>
          <w:noProof/>
          <w:sz w:val="24"/>
          <w:szCs w:val="24"/>
        </w:rPr>
        <w:t xml:space="preserve">4.00% </w:t>
      </w:r>
      <w:r w:rsidRPr="00143732">
        <w:rPr>
          <w:rFonts w:ascii="Arial" w:hAnsi="Arial" w:cs="Arial"/>
          <w:sz w:val="24"/>
          <w:szCs w:val="24"/>
        </w:rPr>
        <w:t>First Nations;</w:t>
      </w:r>
    </w:p>
    <w:p w:rsidR="00E37B8D" w:rsidRPr="00143732" w:rsidRDefault="00E37B8D" w:rsidP="009723E9">
      <w:pPr>
        <w:tabs>
          <w:tab w:val="left" w:pos="0"/>
        </w:tabs>
        <w:rPr>
          <w:rFonts w:ascii="Arial" w:hAnsi="Arial" w:cs="Arial"/>
          <w:noProof/>
          <w:sz w:val="24"/>
          <w:szCs w:val="24"/>
        </w:rPr>
      </w:pPr>
      <w:r w:rsidRPr="00143732">
        <w:rPr>
          <w:rFonts w:ascii="Arial" w:hAnsi="Arial" w:cs="Arial"/>
          <w:noProof/>
          <w:sz w:val="24"/>
          <w:szCs w:val="24"/>
        </w:rPr>
        <w:t>8.00</w:t>
      </w:r>
      <w:r w:rsidRPr="00143732">
        <w:rPr>
          <w:rFonts w:ascii="Arial" w:hAnsi="Arial" w:cs="Arial"/>
          <w:sz w:val="24"/>
          <w:szCs w:val="24"/>
        </w:rPr>
        <w:t>% person with a disability;</w:t>
      </w:r>
    </w:p>
    <w:p w:rsidR="00E37B8D" w:rsidRPr="00143732" w:rsidRDefault="00E37B8D" w:rsidP="009723E9">
      <w:pPr>
        <w:tabs>
          <w:tab w:val="left" w:pos="0"/>
        </w:tabs>
        <w:rPr>
          <w:rFonts w:ascii="Arial" w:hAnsi="Arial" w:cs="Arial"/>
          <w:sz w:val="24"/>
          <w:szCs w:val="24"/>
        </w:rPr>
      </w:pPr>
      <w:r w:rsidRPr="00143732">
        <w:rPr>
          <w:rFonts w:ascii="Arial" w:hAnsi="Arial" w:cs="Arial"/>
          <w:noProof/>
          <w:sz w:val="24"/>
          <w:szCs w:val="24"/>
        </w:rPr>
        <w:t xml:space="preserve">8.00% </w:t>
      </w:r>
      <w:r w:rsidRPr="00143732">
        <w:rPr>
          <w:rFonts w:ascii="Arial" w:hAnsi="Arial" w:cs="Arial"/>
          <w:sz w:val="24"/>
          <w:szCs w:val="24"/>
        </w:rPr>
        <w:t>2SLGBTQ+; and</w:t>
      </w:r>
    </w:p>
    <w:p w:rsidR="00E37B8D" w:rsidRPr="00143732" w:rsidRDefault="00E37B8D" w:rsidP="009723E9">
      <w:pPr>
        <w:tabs>
          <w:tab w:val="left" w:pos="0"/>
        </w:tabs>
        <w:rPr>
          <w:rFonts w:ascii="Arial" w:hAnsi="Arial" w:cs="Arial"/>
          <w:sz w:val="24"/>
          <w:szCs w:val="24"/>
        </w:rPr>
      </w:pPr>
      <w:r w:rsidRPr="00143732">
        <w:rPr>
          <w:rFonts w:ascii="Arial" w:hAnsi="Arial" w:cs="Arial"/>
          <w:noProof/>
          <w:sz w:val="24"/>
          <w:szCs w:val="24"/>
        </w:rPr>
        <w:t xml:space="preserve">8.00% </w:t>
      </w:r>
      <w:r w:rsidRPr="00143732">
        <w:rPr>
          <w:rFonts w:ascii="Arial" w:hAnsi="Arial" w:cs="Arial"/>
          <w:sz w:val="24"/>
          <w:szCs w:val="24"/>
        </w:rPr>
        <w:t>racialized.</w:t>
      </w:r>
    </w:p>
    <w:p w:rsidR="00E37B8D" w:rsidRPr="00143732" w:rsidRDefault="00E37B8D" w:rsidP="009723E9">
      <w:pPr>
        <w:rPr>
          <w:rFonts w:ascii="Arial" w:hAnsi="Arial" w:cs="Arial"/>
          <w:sz w:val="24"/>
          <w:szCs w:val="24"/>
        </w:rPr>
      </w:pPr>
      <w:r w:rsidRPr="00143732">
        <w:rPr>
          <w:rFonts w:ascii="Arial" w:hAnsi="Arial" w:cs="Arial"/>
          <w:sz w:val="24"/>
          <w:szCs w:val="24"/>
        </w:rPr>
        <w:t xml:space="preserve">No member self-identified as </w:t>
      </w:r>
      <w:r w:rsidRPr="00143732">
        <w:rPr>
          <w:rFonts w:ascii="Arial" w:hAnsi="Arial" w:cs="Arial"/>
          <w:noProof/>
          <w:sz w:val="24"/>
          <w:szCs w:val="24"/>
        </w:rPr>
        <w:t xml:space="preserve">Métis or </w:t>
      </w:r>
      <w:r w:rsidRPr="00143732">
        <w:rPr>
          <w:rFonts w:ascii="Arial" w:hAnsi="Arial" w:cs="Arial"/>
          <w:sz w:val="24"/>
          <w:szCs w:val="24"/>
        </w:rPr>
        <w:t>Inuit.</w:t>
      </w:r>
    </w:p>
    <w:p w:rsidR="00E37B8D" w:rsidRPr="00143732" w:rsidRDefault="00E37B8D" w:rsidP="009723E9">
      <w:pPr>
        <w:tabs>
          <w:tab w:val="left" w:pos="0"/>
        </w:tabs>
        <w:ind w:left="272" w:hanging="272"/>
        <w:rPr>
          <w:rFonts w:ascii="Arial" w:hAnsi="Arial" w:cs="Arial"/>
          <w:b/>
          <w:bCs/>
          <w:noProof/>
          <w:sz w:val="24"/>
          <w:szCs w:val="24"/>
        </w:rPr>
      </w:pPr>
    </w:p>
    <w:p w:rsidR="00B53E34" w:rsidRDefault="00E37B8D" w:rsidP="00E37B8D">
      <w:pPr>
        <w:rPr>
          <w:rFonts w:ascii="Arial" w:hAnsi="Arial" w:cs="Arial"/>
          <w:b/>
          <w:bCs/>
          <w:noProof/>
          <w:sz w:val="24"/>
          <w:szCs w:val="24"/>
        </w:rPr>
      </w:pPr>
      <w:r w:rsidRPr="00B53E34">
        <w:rPr>
          <w:rFonts w:ascii="Arial" w:hAnsi="Arial" w:cs="Arial"/>
          <w:b/>
          <w:bCs/>
          <w:noProof/>
          <w:color w:val="365F91"/>
          <w:sz w:val="24"/>
          <w:szCs w:val="24"/>
        </w:rPr>
        <w:t>Leadership Program for Black Members Session 1</w:t>
      </w:r>
    </w:p>
    <w:p w:rsidR="0056752A" w:rsidRDefault="00E37B8D" w:rsidP="0056752A">
      <w:pPr>
        <w:rPr>
          <w:rFonts w:ascii="Arial" w:hAnsi="Arial" w:cs="Arial"/>
          <w:sz w:val="24"/>
          <w:szCs w:val="24"/>
        </w:rPr>
      </w:pPr>
      <w:r w:rsidRPr="00B53E34">
        <w:rPr>
          <w:rFonts w:ascii="Arial" w:hAnsi="Arial" w:cs="Arial"/>
          <w:bCs/>
          <w:sz w:val="24"/>
          <w:szCs w:val="24"/>
        </w:rPr>
        <w:t>January 8-9, 2021 (</w:t>
      </w:r>
      <w:r w:rsidRPr="00B53E34">
        <w:rPr>
          <w:rFonts w:ascii="Arial" w:hAnsi="Arial" w:cs="Arial"/>
          <w:bCs/>
          <w:noProof/>
          <w:sz w:val="24"/>
          <w:szCs w:val="24"/>
        </w:rPr>
        <w:t>39</w:t>
      </w:r>
      <w:r w:rsidRPr="00B53E34">
        <w:rPr>
          <w:rFonts w:ascii="Arial" w:hAnsi="Arial" w:cs="Arial"/>
          <w:bCs/>
          <w:sz w:val="24"/>
          <w:szCs w:val="24"/>
        </w:rPr>
        <w:t xml:space="preserve"> participants)</w:t>
      </w:r>
    </w:p>
    <w:p w:rsidR="0056752A" w:rsidRDefault="00E37B8D" w:rsidP="0056752A">
      <w:pPr>
        <w:rPr>
          <w:rFonts w:ascii="Arial" w:hAnsi="Arial" w:cs="Arial"/>
          <w:sz w:val="24"/>
          <w:szCs w:val="24"/>
        </w:rPr>
      </w:pPr>
      <w:r>
        <w:rPr>
          <w:rFonts w:ascii="Arial" w:hAnsi="Arial" w:cs="Arial"/>
          <w:noProof/>
          <w:sz w:val="24"/>
          <w:szCs w:val="24"/>
        </w:rPr>
        <w:t>5.10</w:t>
      </w:r>
      <w:r w:rsidRPr="00340A2D">
        <w:rPr>
          <w:rFonts w:ascii="Arial" w:hAnsi="Arial" w:cs="Arial"/>
          <w:noProof/>
          <w:sz w:val="24"/>
          <w:szCs w:val="24"/>
        </w:rPr>
        <w:t>% First Nations;</w:t>
      </w:r>
    </w:p>
    <w:p w:rsidR="0056752A" w:rsidRDefault="0056752A" w:rsidP="0056752A">
      <w:pPr>
        <w:rPr>
          <w:rFonts w:ascii="Arial" w:hAnsi="Arial" w:cs="Arial"/>
          <w:noProof/>
          <w:sz w:val="24"/>
          <w:szCs w:val="24"/>
        </w:rPr>
      </w:pPr>
      <w:r>
        <w:rPr>
          <w:rFonts w:ascii="Arial" w:hAnsi="Arial" w:cs="Arial"/>
          <w:noProof/>
          <w:sz w:val="24"/>
          <w:szCs w:val="24"/>
        </w:rPr>
        <w:t>2.60% Inuit;</w:t>
      </w:r>
    </w:p>
    <w:p w:rsidR="0056752A" w:rsidRDefault="00E37B8D" w:rsidP="0056752A">
      <w:pPr>
        <w:rPr>
          <w:rFonts w:ascii="Arial" w:hAnsi="Arial" w:cs="Arial"/>
          <w:sz w:val="24"/>
          <w:szCs w:val="24"/>
        </w:rPr>
      </w:pPr>
      <w:r>
        <w:rPr>
          <w:rFonts w:ascii="Arial" w:hAnsi="Arial" w:cs="Arial"/>
          <w:noProof/>
          <w:sz w:val="24"/>
          <w:szCs w:val="24"/>
        </w:rPr>
        <w:t>10.30</w:t>
      </w:r>
      <w:r w:rsidR="0056752A">
        <w:rPr>
          <w:rFonts w:ascii="Arial" w:hAnsi="Arial" w:cs="Arial"/>
          <w:sz w:val="24"/>
          <w:szCs w:val="24"/>
        </w:rPr>
        <w:t>% person with a disability;</w:t>
      </w:r>
    </w:p>
    <w:p w:rsidR="00E37B8D" w:rsidRDefault="00E37B8D" w:rsidP="0056752A">
      <w:pPr>
        <w:rPr>
          <w:rFonts w:ascii="Arial" w:hAnsi="Arial" w:cs="Arial"/>
          <w:sz w:val="24"/>
          <w:szCs w:val="24"/>
        </w:rPr>
      </w:pPr>
      <w:r>
        <w:rPr>
          <w:rFonts w:ascii="Arial" w:hAnsi="Arial" w:cs="Arial"/>
          <w:noProof/>
          <w:sz w:val="24"/>
          <w:szCs w:val="24"/>
        </w:rPr>
        <w:t>2.60</w:t>
      </w:r>
      <w:r w:rsidRPr="00C20085">
        <w:rPr>
          <w:rFonts w:ascii="Arial" w:hAnsi="Arial" w:cs="Arial"/>
          <w:noProof/>
          <w:sz w:val="24"/>
          <w:szCs w:val="24"/>
        </w:rPr>
        <w:t xml:space="preserve">% </w:t>
      </w:r>
      <w:r>
        <w:rPr>
          <w:rFonts w:ascii="Arial" w:hAnsi="Arial" w:cs="Arial"/>
          <w:sz w:val="24"/>
          <w:szCs w:val="24"/>
        </w:rPr>
        <w:t>2SLGBTQ+; and</w:t>
      </w:r>
      <w:r w:rsidRPr="00C20085">
        <w:rPr>
          <w:rFonts w:ascii="Arial" w:hAnsi="Arial" w:cs="Arial"/>
          <w:noProof/>
          <w:sz w:val="24"/>
          <w:szCs w:val="24"/>
        </w:rPr>
        <w:t xml:space="preserve"> </w:t>
      </w:r>
    </w:p>
    <w:p w:rsidR="00E37B8D" w:rsidRDefault="00E37B8D" w:rsidP="00E37B8D">
      <w:pPr>
        <w:rPr>
          <w:rFonts w:ascii="Arial" w:hAnsi="Arial" w:cs="Arial"/>
          <w:sz w:val="24"/>
          <w:szCs w:val="24"/>
        </w:rPr>
      </w:pPr>
      <w:r>
        <w:rPr>
          <w:rFonts w:ascii="Arial" w:hAnsi="Arial" w:cs="Arial"/>
          <w:noProof/>
          <w:sz w:val="24"/>
          <w:szCs w:val="24"/>
        </w:rPr>
        <w:t>100</w:t>
      </w:r>
      <w:r w:rsidRPr="00C20085">
        <w:rPr>
          <w:rFonts w:ascii="Arial" w:hAnsi="Arial" w:cs="Arial"/>
          <w:noProof/>
          <w:sz w:val="24"/>
          <w:szCs w:val="24"/>
        </w:rPr>
        <w:t xml:space="preserve">.00% </w:t>
      </w:r>
      <w:r>
        <w:rPr>
          <w:rFonts w:ascii="Arial" w:hAnsi="Arial" w:cs="Arial"/>
          <w:sz w:val="24"/>
          <w:szCs w:val="24"/>
        </w:rPr>
        <w:t>racialized.</w:t>
      </w:r>
      <w:r w:rsidRPr="00C20085">
        <w:rPr>
          <w:rFonts w:ascii="Arial" w:hAnsi="Arial" w:cs="Arial"/>
          <w:sz w:val="24"/>
          <w:szCs w:val="24"/>
        </w:rPr>
        <w:t xml:space="preserve"> </w:t>
      </w:r>
    </w:p>
    <w:p w:rsidR="00E37B8D" w:rsidRPr="00C20085" w:rsidRDefault="00E37B8D" w:rsidP="00E37B8D">
      <w:pPr>
        <w:rPr>
          <w:rFonts w:ascii="Arial" w:hAnsi="Arial" w:cs="Arial"/>
          <w:sz w:val="24"/>
          <w:szCs w:val="24"/>
        </w:rPr>
      </w:pPr>
      <w:r w:rsidRPr="00C20085">
        <w:rPr>
          <w:rFonts w:ascii="Arial" w:hAnsi="Arial" w:cs="Arial"/>
          <w:sz w:val="24"/>
          <w:szCs w:val="24"/>
        </w:rPr>
        <w:t xml:space="preserve">No member self-identified as </w:t>
      </w:r>
      <w:r>
        <w:rPr>
          <w:rFonts w:ascii="Arial" w:hAnsi="Arial" w:cs="Arial"/>
          <w:noProof/>
          <w:sz w:val="24"/>
          <w:szCs w:val="24"/>
        </w:rPr>
        <w:t>Métis</w:t>
      </w:r>
      <w:r w:rsidRPr="00C20085">
        <w:rPr>
          <w:rFonts w:ascii="Arial" w:hAnsi="Arial" w:cs="Arial"/>
          <w:sz w:val="24"/>
          <w:szCs w:val="24"/>
        </w:rPr>
        <w:t>.</w:t>
      </w:r>
    </w:p>
    <w:p w:rsidR="00E37B8D" w:rsidRDefault="00E37B8D" w:rsidP="009723E9">
      <w:pPr>
        <w:tabs>
          <w:tab w:val="left" w:pos="0"/>
        </w:tabs>
        <w:ind w:left="272" w:hanging="272"/>
        <w:rPr>
          <w:rFonts w:ascii="Arial" w:hAnsi="Arial" w:cs="Arial"/>
          <w:b/>
          <w:bCs/>
          <w:noProof/>
          <w:color w:val="FF0000"/>
          <w:sz w:val="24"/>
          <w:szCs w:val="24"/>
        </w:rPr>
      </w:pPr>
    </w:p>
    <w:p w:rsidR="00E37B8D" w:rsidRPr="005616BD" w:rsidRDefault="00E37B8D" w:rsidP="00B53E34">
      <w:pPr>
        <w:jc w:val="left"/>
        <w:rPr>
          <w:rFonts w:ascii="Arial" w:hAnsi="Arial" w:cs="Arial"/>
          <w:sz w:val="24"/>
          <w:szCs w:val="24"/>
        </w:rPr>
      </w:pPr>
      <w:r w:rsidRPr="00B53E34">
        <w:rPr>
          <w:rFonts w:ascii="Arial" w:hAnsi="Arial" w:cs="Arial"/>
          <w:b/>
          <w:bCs/>
          <w:noProof/>
          <w:color w:val="365F91"/>
          <w:sz w:val="24"/>
          <w:szCs w:val="24"/>
        </w:rPr>
        <w:t>Exploring Teaching and Learning in the Distance Learning Kindergarten Environment</w:t>
      </w:r>
      <w:r>
        <w:rPr>
          <w:rFonts w:ascii="Arial" w:hAnsi="Arial" w:cs="Arial"/>
          <w:b/>
          <w:bCs/>
          <w:sz w:val="24"/>
          <w:szCs w:val="24"/>
        </w:rPr>
        <w:t xml:space="preserve"> </w:t>
      </w:r>
      <w:r w:rsidRPr="00B53E34">
        <w:rPr>
          <w:rFonts w:ascii="Arial" w:hAnsi="Arial" w:cs="Arial"/>
          <w:bCs/>
          <w:sz w:val="24"/>
          <w:szCs w:val="24"/>
        </w:rPr>
        <w:t>January 13, 2021 (</w:t>
      </w:r>
      <w:r w:rsidRPr="00B53E34">
        <w:rPr>
          <w:rFonts w:ascii="Arial" w:hAnsi="Arial" w:cs="Arial"/>
          <w:bCs/>
          <w:noProof/>
          <w:sz w:val="24"/>
          <w:szCs w:val="24"/>
        </w:rPr>
        <w:t>25</w:t>
      </w:r>
      <w:r w:rsidRPr="00B53E34">
        <w:rPr>
          <w:rFonts w:ascii="Arial" w:hAnsi="Arial" w:cs="Arial"/>
          <w:bCs/>
          <w:sz w:val="24"/>
          <w:szCs w:val="24"/>
        </w:rPr>
        <w:t xml:space="preserve"> participants)</w:t>
      </w:r>
    </w:p>
    <w:p w:rsidR="00E37B8D" w:rsidRPr="005616BD" w:rsidRDefault="00E37B8D" w:rsidP="009723E9">
      <w:pPr>
        <w:rPr>
          <w:rFonts w:ascii="Arial" w:hAnsi="Arial" w:cs="Arial"/>
          <w:sz w:val="24"/>
          <w:szCs w:val="24"/>
        </w:rPr>
      </w:pPr>
      <w:r>
        <w:rPr>
          <w:rFonts w:ascii="Arial" w:hAnsi="Arial" w:cs="Arial"/>
          <w:noProof/>
          <w:sz w:val="24"/>
          <w:szCs w:val="24"/>
        </w:rPr>
        <w:t>12.0</w:t>
      </w:r>
      <w:r w:rsidRPr="005616BD">
        <w:rPr>
          <w:rFonts w:ascii="Arial" w:hAnsi="Arial" w:cs="Arial"/>
          <w:noProof/>
          <w:sz w:val="24"/>
          <w:szCs w:val="24"/>
        </w:rPr>
        <w:t>0%</w:t>
      </w:r>
      <w:r>
        <w:rPr>
          <w:rFonts w:ascii="Arial" w:hAnsi="Arial" w:cs="Arial"/>
          <w:noProof/>
          <w:sz w:val="24"/>
          <w:szCs w:val="24"/>
        </w:rPr>
        <w:t xml:space="preserve"> racialized</w:t>
      </w:r>
      <w:r w:rsidRPr="005616BD">
        <w:rPr>
          <w:rFonts w:ascii="Arial" w:hAnsi="Arial" w:cs="Arial"/>
          <w:sz w:val="24"/>
          <w:szCs w:val="24"/>
        </w:rPr>
        <w:t>.</w:t>
      </w:r>
    </w:p>
    <w:p w:rsidR="00E37B8D" w:rsidRPr="005616BD" w:rsidRDefault="00E37B8D" w:rsidP="009723E9">
      <w:pPr>
        <w:rPr>
          <w:rFonts w:ascii="Arial" w:hAnsi="Arial" w:cs="Arial"/>
          <w:sz w:val="24"/>
          <w:szCs w:val="24"/>
        </w:rPr>
      </w:pPr>
      <w:r w:rsidRPr="005616BD">
        <w:rPr>
          <w:rFonts w:ascii="Arial" w:hAnsi="Arial" w:cs="Arial"/>
          <w:sz w:val="24"/>
          <w:szCs w:val="24"/>
        </w:rPr>
        <w:t xml:space="preserve">No member self-identified as First Nations, </w:t>
      </w:r>
      <w:r>
        <w:rPr>
          <w:rFonts w:ascii="Arial" w:hAnsi="Arial" w:cs="Arial"/>
          <w:noProof/>
          <w:sz w:val="24"/>
          <w:szCs w:val="24"/>
        </w:rPr>
        <w:t xml:space="preserve">Métis, Inuit, person with a disability or </w:t>
      </w:r>
      <w:r w:rsidRPr="005616BD">
        <w:rPr>
          <w:rFonts w:ascii="Arial" w:hAnsi="Arial" w:cs="Arial"/>
          <w:sz w:val="24"/>
          <w:szCs w:val="24"/>
        </w:rPr>
        <w:t>2SLGBTQ+.</w:t>
      </w:r>
    </w:p>
    <w:p w:rsidR="00E37B8D" w:rsidRDefault="00E37B8D" w:rsidP="009723E9">
      <w:pPr>
        <w:ind w:left="0"/>
        <w:rPr>
          <w:rFonts w:ascii="Arial" w:hAnsi="Arial" w:cs="Arial"/>
          <w:b/>
          <w:bCs/>
          <w:noProof/>
          <w:sz w:val="24"/>
          <w:szCs w:val="24"/>
        </w:rPr>
      </w:pPr>
    </w:p>
    <w:p w:rsidR="00B53E34" w:rsidRDefault="00E37B8D" w:rsidP="009723E9">
      <w:pPr>
        <w:rPr>
          <w:rFonts w:ascii="Arial" w:hAnsi="Arial" w:cs="Arial"/>
          <w:b/>
          <w:bCs/>
          <w:sz w:val="24"/>
          <w:szCs w:val="24"/>
        </w:rPr>
      </w:pPr>
      <w:r w:rsidRPr="00B53E34">
        <w:rPr>
          <w:rFonts w:ascii="Arial" w:hAnsi="Arial" w:cs="Arial"/>
          <w:b/>
          <w:bCs/>
          <w:noProof/>
          <w:color w:val="365F91"/>
          <w:sz w:val="24"/>
          <w:szCs w:val="24"/>
        </w:rPr>
        <w:t>Local L</w:t>
      </w:r>
      <w:r w:rsidR="00466CA0" w:rsidRPr="00B53E34">
        <w:rPr>
          <w:rFonts w:ascii="Arial" w:hAnsi="Arial" w:cs="Arial"/>
          <w:b/>
          <w:bCs/>
          <w:noProof/>
          <w:color w:val="365F91"/>
          <w:sz w:val="24"/>
          <w:szCs w:val="24"/>
        </w:rPr>
        <w:t>eaders Virtual Academy</w:t>
      </w:r>
      <w:r w:rsidRPr="00B53E34">
        <w:rPr>
          <w:rFonts w:ascii="Arial" w:hAnsi="Arial" w:cs="Arial"/>
          <w:b/>
          <w:bCs/>
          <w:color w:val="365F91"/>
          <w:sz w:val="24"/>
          <w:szCs w:val="24"/>
        </w:rPr>
        <w:t>: Webinar 5</w:t>
      </w:r>
    </w:p>
    <w:p w:rsidR="00E37B8D" w:rsidRPr="00B53E34" w:rsidRDefault="00E37B8D" w:rsidP="009723E9">
      <w:pPr>
        <w:rPr>
          <w:rFonts w:ascii="Arial" w:hAnsi="Arial" w:cs="Arial"/>
          <w:sz w:val="24"/>
          <w:szCs w:val="24"/>
        </w:rPr>
      </w:pPr>
      <w:r w:rsidRPr="00B53E34">
        <w:rPr>
          <w:rFonts w:ascii="Arial" w:hAnsi="Arial" w:cs="Arial"/>
          <w:bCs/>
          <w:sz w:val="24"/>
          <w:szCs w:val="24"/>
        </w:rPr>
        <w:t>January 19, 2021 (</w:t>
      </w:r>
      <w:r w:rsidRPr="00B53E34">
        <w:rPr>
          <w:rFonts w:ascii="Arial" w:hAnsi="Arial" w:cs="Arial"/>
          <w:bCs/>
          <w:noProof/>
          <w:sz w:val="24"/>
          <w:szCs w:val="24"/>
        </w:rPr>
        <w:t>23</w:t>
      </w:r>
      <w:r w:rsidRPr="00B53E34">
        <w:rPr>
          <w:rFonts w:ascii="Arial" w:hAnsi="Arial" w:cs="Arial"/>
          <w:bCs/>
          <w:sz w:val="24"/>
          <w:szCs w:val="24"/>
        </w:rPr>
        <w:t xml:space="preserve"> participants)</w:t>
      </w:r>
    </w:p>
    <w:p w:rsidR="00E37B8D" w:rsidRPr="00267A56" w:rsidRDefault="00E37B8D" w:rsidP="009723E9">
      <w:pPr>
        <w:tabs>
          <w:tab w:val="left" w:pos="0"/>
        </w:tabs>
        <w:rPr>
          <w:rFonts w:ascii="Arial" w:hAnsi="Arial" w:cs="Arial"/>
          <w:sz w:val="24"/>
          <w:szCs w:val="24"/>
        </w:rPr>
      </w:pPr>
      <w:r w:rsidRPr="00267A56">
        <w:rPr>
          <w:rFonts w:ascii="Arial" w:hAnsi="Arial" w:cs="Arial"/>
          <w:noProof/>
          <w:sz w:val="24"/>
          <w:szCs w:val="24"/>
        </w:rPr>
        <w:t>21.70</w:t>
      </w:r>
      <w:r w:rsidRPr="00267A56">
        <w:rPr>
          <w:rFonts w:ascii="Arial" w:hAnsi="Arial" w:cs="Arial"/>
          <w:sz w:val="24"/>
          <w:szCs w:val="24"/>
        </w:rPr>
        <w:t>% person with a disability;</w:t>
      </w:r>
    </w:p>
    <w:p w:rsidR="00E37B8D" w:rsidRPr="00267A56" w:rsidRDefault="00E37B8D" w:rsidP="009723E9">
      <w:pPr>
        <w:tabs>
          <w:tab w:val="left" w:pos="0"/>
        </w:tabs>
        <w:rPr>
          <w:rFonts w:ascii="Arial" w:hAnsi="Arial" w:cs="Arial"/>
          <w:noProof/>
          <w:sz w:val="24"/>
          <w:szCs w:val="24"/>
        </w:rPr>
      </w:pPr>
      <w:r w:rsidRPr="00267A56">
        <w:rPr>
          <w:rFonts w:ascii="Arial" w:hAnsi="Arial" w:cs="Arial"/>
          <w:noProof/>
          <w:sz w:val="24"/>
          <w:szCs w:val="24"/>
        </w:rPr>
        <w:t xml:space="preserve">13.00% </w:t>
      </w:r>
      <w:r w:rsidRPr="00267A56">
        <w:rPr>
          <w:rFonts w:ascii="Arial" w:hAnsi="Arial" w:cs="Arial"/>
          <w:sz w:val="24"/>
          <w:szCs w:val="24"/>
        </w:rPr>
        <w:t>2SLGBTQ+; and</w:t>
      </w:r>
    </w:p>
    <w:p w:rsidR="00E37B8D" w:rsidRPr="00267A56" w:rsidRDefault="00E37B8D" w:rsidP="009723E9">
      <w:pPr>
        <w:tabs>
          <w:tab w:val="left" w:pos="0"/>
        </w:tabs>
        <w:rPr>
          <w:rFonts w:ascii="Arial" w:hAnsi="Arial" w:cs="Arial"/>
          <w:sz w:val="24"/>
          <w:szCs w:val="24"/>
        </w:rPr>
      </w:pPr>
      <w:r w:rsidRPr="00267A56">
        <w:rPr>
          <w:rFonts w:ascii="Arial" w:hAnsi="Arial" w:cs="Arial"/>
          <w:noProof/>
          <w:sz w:val="24"/>
          <w:szCs w:val="24"/>
        </w:rPr>
        <w:t xml:space="preserve">4.40% </w:t>
      </w:r>
      <w:r w:rsidRPr="00267A56">
        <w:rPr>
          <w:rFonts w:ascii="Arial" w:hAnsi="Arial" w:cs="Arial"/>
          <w:sz w:val="24"/>
          <w:szCs w:val="24"/>
        </w:rPr>
        <w:t>racialized.</w:t>
      </w:r>
    </w:p>
    <w:p w:rsidR="00E37B8D" w:rsidRPr="00267A56" w:rsidRDefault="00E37B8D" w:rsidP="009723E9">
      <w:pPr>
        <w:rPr>
          <w:rFonts w:ascii="Arial" w:hAnsi="Arial" w:cs="Arial"/>
          <w:sz w:val="24"/>
          <w:szCs w:val="24"/>
        </w:rPr>
      </w:pPr>
      <w:r w:rsidRPr="00267A56">
        <w:rPr>
          <w:rFonts w:ascii="Arial" w:hAnsi="Arial" w:cs="Arial"/>
          <w:sz w:val="24"/>
          <w:szCs w:val="24"/>
        </w:rPr>
        <w:t xml:space="preserve">No member self-identified as First Nations, </w:t>
      </w:r>
      <w:r w:rsidRPr="00267A56">
        <w:rPr>
          <w:rFonts w:ascii="Arial" w:hAnsi="Arial" w:cs="Arial"/>
          <w:noProof/>
          <w:sz w:val="24"/>
          <w:szCs w:val="24"/>
        </w:rPr>
        <w:t xml:space="preserve">Métis or </w:t>
      </w:r>
      <w:r w:rsidRPr="00267A56">
        <w:rPr>
          <w:rFonts w:ascii="Arial" w:hAnsi="Arial" w:cs="Arial"/>
          <w:sz w:val="24"/>
          <w:szCs w:val="24"/>
        </w:rPr>
        <w:t>Inuit.</w:t>
      </w:r>
    </w:p>
    <w:p w:rsidR="00E37B8D" w:rsidRPr="00267A56" w:rsidRDefault="00E37B8D" w:rsidP="009723E9">
      <w:pPr>
        <w:tabs>
          <w:tab w:val="left" w:pos="0"/>
        </w:tabs>
        <w:ind w:left="272" w:hanging="272"/>
        <w:rPr>
          <w:rFonts w:ascii="Arial" w:hAnsi="Arial" w:cs="Arial"/>
          <w:b/>
          <w:bCs/>
          <w:noProof/>
          <w:sz w:val="24"/>
          <w:szCs w:val="24"/>
        </w:rPr>
      </w:pPr>
    </w:p>
    <w:p w:rsidR="00B53E34" w:rsidRDefault="00E37B8D" w:rsidP="009723E9">
      <w:pPr>
        <w:rPr>
          <w:rFonts w:ascii="Arial" w:hAnsi="Arial" w:cs="Arial"/>
          <w:b/>
          <w:bCs/>
          <w:sz w:val="24"/>
          <w:szCs w:val="24"/>
        </w:rPr>
      </w:pPr>
      <w:r w:rsidRPr="00B53E34">
        <w:rPr>
          <w:rFonts w:ascii="Arial" w:hAnsi="Arial" w:cs="Arial"/>
          <w:b/>
          <w:bCs/>
          <w:noProof/>
          <w:color w:val="365F91"/>
          <w:sz w:val="24"/>
          <w:szCs w:val="24"/>
        </w:rPr>
        <w:t>Healt</w:t>
      </w:r>
      <w:r w:rsidR="00466CA0" w:rsidRPr="00B53E34">
        <w:rPr>
          <w:rFonts w:ascii="Arial" w:hAnsi="Arial" w:cs="Arial"/>
          <w:b/>
          <w:bCs/>
          <w:noProof/>
          <w:color w:val="365F91"/>
          <w:sz w:val="24"/>
          <w:szCs w:val="24"/>
        </w:rPr>
        <w:t>h &amp; Safety Training WP</w:t>
      </w:r>
    </w:p>
    <w:p w:rsidR="00E37B8D" w:rsidRPr="00B53E34" w:rsidRDefault="00E37B8D" w:rsidP="009723E9">
      <w:pPr>
        <w:rPr>
          <w:rFonts w:ascii="Arial" w:hAnsi="Arial" w:cs="Arial"/>
          <w:sz w:val="24"/>
          <w:szCs w:val="24"/>
        </w:rPr>
      </w:pPr>
      <w:r w:rsidRPr="00B53E34">
        <w:rPr>
          <w:rFonts w:ascii="Arial" w:hAnsi="Arial" w:cs="Arial"/>
          <w:bCs/>
          <w:sz w:val="24"/>
          <w:szCs w:val="24"/>
        </w:rPr>
        <w:t>January 21, 2021 (</w:t>
      </w:r>
      <w:r w:rsidRPr="00B53E34">
        <w:rPr>
          <w:rFonts w:ascii="Arial" w:hAnsi="Arial" w:cs="Arial"/>
          <w:bCs/>
          <w:noProof/>
          <w:sz w:val="24"/>
          <w:szCs w:val="24"/>
        </w:rPr>
        <w:t>14</w:t>
      </w:r>
      <w:r w:rsidRPr="00B53E34">
        <w:rPr>
          <w:rFonts w:ascii="Arial" w:hAnsi="Arial" w:cs="Arial"/>
          <w:bCs/>
          <w:sz w:val="24"/>
          <w:szCs w:val="24"/>
        </w:rPr>
        <w:t xml:space="preserve"> participants)</w:t>
      </w:r>
    </w:p>
    <w:p w:rsidR="00E37B8D" w:rsidRDefault="00E37B8D" w:rsidP="009723E9">
      <w:pPr>
        <w:rPr>
          <w:rFonts w:ascii="Arial" w:hAnsi="Arial" w:cs="Arial"/>
          <w:sz w:val="24"/>
          <w:szCs w:val="24"/>
        </w:rPr>
      </w:pPr>
      <w:r>
        <w:rPr>
          <w:rFonts w:ascii="Arial" w:hAnsi="Arial" w:cs="Arial"/>
          <w:noProof/>
          <w:sz w:val="24"/>
          <w:szCs w:val="24"/>
        </w:rPr>
        <w:t>7.1</w:t>
      </w:r>
      <w:r w:rsidRPr="005616BD">
        <w:rPr>
          <w:rFonts w:ascii="Arial" w:hAnsi="Arial" w:cs="Arial"/>
          <w:noProof/>
          <w:sz w:val="24"/>
          <w:szCs w:val="24"/>
        </w:rPr>
        <w:t>0%</w:t>
      </w:r>
      <w:r>
        <w:rPr>
          <w:rFonts w:ascii="Arial" w:hAnsi="Arial" w:cs="Arial"/>
          <w:noProof/>
          <w:sz w:val="24"/>
          <w:szCs w:val="24"/>
        </w:rPr>
        <w:t xml:space="preserve"> person with a disabilit</w:t>
      </w:r>
      <w:r>
        <w:rPr>
          <w:rFonts w:ascii="Arial" w:hAnsi="Arial" w:cs="Arial"/>
          <w:sz w:val="24"/>
          <w:szCs w:val="24"/>
        </w:rPr>
        <w:t>y; and</w:t>
      </w:r>
    </w:p>
    <w:p w:rsidR="00E37B8D" w:rsidRPr="005616BD" w:rsidRDefault="00E37B8D" w:rsidP="009723E9">
      <w:pPr>
        <w:rPr>
          <w:rFonts w:ascii="Arial" w:hAnsi="Arial" w:cs="Arial"/>
          <w:sz w:val="24"/>
          <w:szCs w:val="24"/>
        </w:rPr>
      </w:pPr>
      <w:r>
        <w:rPr>
          <w:rFonts w:ascii="Arial" w:hAnsi="Arial" w:cs="Arial"/>
          <w:sz w:val="24"/>
          <w:szCs w:val="24"/>
        </w:rPr>
        <w:t>7.10% 2SLGBTQ+.</w:t>
      </w:r>
    </w:p>
    <w:p w:rsidR="00E37B8D" w:rsidRPr="005616BD" w:rsidRDefault="00E37B8D" w:rsidP="009723E9">
      <w:pPr>
        <w:rPr>
          <w:rFonts w:ascii="Arial" w:hAnsi="Arial" w:cs="Arial"/>
          <w:sz w:val="24"/>
          <w:szCs w:val="24"/>
        </w:rPr>
      </w:pPr>
      <w:r w:rsidRPr="005616BD">
        <w:rPr>
          <w:rFonts w:ascii="Arial" w:hAnsi="Arial" w:cs="Arial"/>
          <w:sz w:val="24"/>
          <w:szCs w:val="24"/>
        </w:rPr>
        <w:t xml:space="preserve">No member self-identified as First Nations, </w:t>
      </w:r>
      <w:r>
        <w:rPr>
          <w:rFonts w:ascii="Arial" w:hAnsi="Arial" w:cs="Arial"/>
          <w:noProof/>
          <w:sz w:val="24"/>
          <w:szCs w:val="24"/>
        </w:rPr>
        <w:t>Métis, Inuit or</w:t>
      </w:r>
      <w:r>
        <w:rPr>
          <w:rFonts w:ascii="Arial" w:hAnsi="Arial" w:cs="Arial"/>
          <w:sz w:val="24"/>
          <w:szCs w:val="24"/>
        </w:rPr>
        <w:t xml:space="preserve"> racialized</w:t>
      </w:r>
      <w:r w:rsidRPr="005616BD">
        <w:rPr>
          <w:rFonts w:ascii="Arial" w:hAnsi="Arial" w:cs="Arial"/>
          <w:sz w:val="24"/>
          <w:szCs w:val="24"/>
        </w:rPr>
        <w:t>.</w:t>
      </w:r>
    </w:p>
    <w:p w:rsidR="00E37B8D" w:rsidRPr="004106A4" w:rsidRDefault="00E37B8D" w:rsidP="009723E9">
      <w:pPr>
        <w:rPr>
          <w:rFonts w:ascii="Arial" w:hAnsi="Arial" w:cs="Arial"/>
          <w:sz w:val="24"/>
          <w:szCs w:val="24"/>
        </w:rPr>
      </w:pPr>
    </w:p>
    <w:p w:rsidR="00B53E34" w:rsidRDefault="00E37B8D" w:rsidP="00FE0CB2">
      <w:pPr>
        <w:jc w:val="left"/>
        <w:rPr>
          <w:rFonts w:ascii="Arial" w:hAnsi="Arial" w:cs="Arial"/>
          <w:b/>
          <w:sz w:val="24"/>
          <w:szCs w:val="24"/>
        </w:rPr>
      </w:pPr>
      <w:r w:rsidRPr="00B53E34">
        <w:rPr>
          <w:rFonts w:ascii="Arial" w:hAnsi="Arial" w:cs="Arial"/>
          <w:b/>
          <w:color w:val="365F91"/>
          <w:sz w:val="24"/>
          <w:szCs w:val="24"/>
        </w:rPr>
        <w:t>Visions Program - New Member Leadership Training WP Session 1</w:t>
      </w:r>
    </w:p>
    <w:p w:rsidR="0056752A" w:rsidRDefault="00E37B8D" w:rsidP="0056752A">
      <w:pPr>
        <w:jc w:val="left"/>
        <w:rPr>
          <w:rFonts w:ascii="Arial" w:hAnsi="Arial" w:cs="Arial"/>
          <w:sz w:val="24"/>
          <w:szCs w:val="24"/>
        </w:rPr>
      </w:pPr>
      <w:r w:rsidRPr="00B53E34">
        <w:rPr>
          <w:rFonts w:ascii="Arial" w:hAnsi="Arial" w:cs="Arial"/>
          <w:sz w:val="24"/>
          <w:szCs w:val="24"/>
        </w:rPr>
        <w:t>Januar</w:t>
      </w:r>
      <w:r w:rsidR="0056752A">
        <w:rPr>
          <w:rFonts w:ascii="Arial" w:hAnsi="Arial" w:cs="Arial"/>
          <w:sz w:val="24"/>
          <w:szCs w:val="24"/>
        </w:rPr>
        <w:t>y 26-27, 2021 (17 participants)</w:t>
      </w:r>
    </w:p>
    <w:p w:rsidR="00E37B8D" w:rsidRPr="004106A4" w:rsidRDefault="00E37B8D" w:rsidP="0056752A">
      <w:pPr>
        <w:jc w:val="left"/>
        <w:rPr>
          <w:rFonts w:ascii="Arial" w:hAnsi="Arial" w:cs="Arial"/>
          <w:sz w:val="24"/>
          <w:szCs w:val="24"/>
        </w:rPr>
      </w:pPr>
      <w:r>
        <w:rPr>
          <w:rFonts w:ascii="Arial" w:hAnsi="Arial" w:cs="Arial"/>
          <w:noProof/>
          <w:sz w:val="24"/>
          <w:szCs w:val="24"/>
        </w:rPr>
        <w:t>23.50</w:t>
      </w:r>
      <w:r w:rsidRPr="004106A4">
        <w:rPr>
          <w:rFonts w:ascii="Arial" w:hAnsi="Arial" w:cs="Arial"/>
          <w:sz w:val="24"/>
          <w:szCs w:val="24"/>
        </w:rPr>
        <w:t>% person with a disability;</w:t>
      </w:r>
    </w:p>
    <w:p w:rsidR="00E37B8D" w:rsidRPr="004106A4" w:rsidRDefault="00E37B8D" w:rsidP="009723E9">
      <w:pPr>
        <w:rPr>
          <w:rFonts w:ascii="Arial" w:hAnsi="Arial" w:cs="Arial"/>
          <w:sz w:val="24"/>
          <w:szCs w:val="24"/>
        </w:rPr>
      </w:pPr>
      <w:r>
        <w:rPr>
          <w:rFonts w:ascii="Arial" w:hAnsi="Arial" w:cs="Arial"/>
          <w:noProof/>
          <w:sz w:val="24"/>
          <w:szCs w:val="24"/>
        </w:rPr>
        <w:t>17.70</w:t>
      </w:r>
      <w:r w:rsidRPr="004106A4">
        <w:rPr>
          <w:rFonts w:ascii="Arial" w:hAnsi="Arial" w:cs="Arial"/>
          <w:noProof/>
          <w:sz w:val="24"/>
          <w:szCs w:val="24"/>
        </w:rPr>
        <w:t xml:space="preserve">% </w:t>
      </w:r>
      <w:r w:rsidRPr="004106A4">
        <w:rPr>
          <w:rFonts w:ascii="Arial" w:hAnsi="Arial" w:cs="Arial"/>
          <w:sz w:val="24"/>
          <w:szCs w:val="24"/>
        </w:rPr>
        <w:t>2SLGBTQ+; and</w:t>
      </w:r>
    </w:p>
    <w:p w:rsidR="00E37B8D" w:rsidRPr="004106A4" w:rsidRDefault="00E37B8D" w:rsidP="009723E9">
      <w:pPr>
        <w:rPr>
          <w:rFonts w:ascii="Arial" w:hAnsi="Arial" w:cs="Arial"/>
          <w:sz w:val="24"/>
          <w:szCs w:val="24"/>
        </w:rPr>
      </w:pPr>
      <w:r>
        <w:rPr>
          <w:rFonts w:ascii="Arial" w:hAnsi="Arial" w:cs="Arial"/>
          <w:noProof/>
          <w:sz w:val="24"/>
          <w:szCs w:val="24"/>
        </w:rPr>
        <w:t>29.40</w:t>
      </w:r>
      <w:r w:rsidRPr="004106A4">
        <w:rPr>
          <w:rFonts w:ascii="Arial" w:hAnsi="Arial" w:cs="Arial"/>
          <w:noProof/>
          <w:sz w:val="24"/>
          <w:szCs w:val="24"/>
        </w:rPr>
        <w:t xml:space="preserve">% </w:t>
      </w:r>
      <w:r w:rsidRPr="004106A4">
        <w:rPr>
          <w:rFonts w:ascii="Arial" w:hAnsi="Arial" w:cs="Arial"/>
          <w:sz w:val="24"/>
          <w:szCs w:val="24"/>
        </w:rPr>
        <w:t>racialized.</w:t>
      </w:r>
    </w:p>
    <w:p w:rsidR="00E37B8D" w:rsidRPr="004106A4" w:rsidRDefault="00E37B8D" w:rsidP="009723E9">
      <w:pPr>
        <w:rPr>
          <w:rFonts w:ascii="Arial" w:hAnsi="Arial" w:cs="Arial"/>
          <w:b/>
          <w:sz w:val="24"/>
          <w:szCs w:val="24"/>
        </w:rPr>
      </w:pPr>
      <w:r w:rsidRPr="004106A4">
        <w:rPr>
          <w:rFonts w:ascii="Arial" w:hAnsi="Arial" w:cs="Arial"/>
          <w:sz w:val="24"/>
          <w:szCs w:val="24"/>
        </w:rPr>
        <w:t>No member self-identified as First Nations, Métis or Inuit.</w:t>
      </w:r>
    </w:p>
    <w:p w:rsidR="00E37B8D" w:rsidRDefault="00E37B8D" w:rsidP="009723E9">
      <w:pPr>
        <w:rPr>
          <w:rFonts w:ascii="Arial" w:hAnsi="Arial" w:cs="Arial"/>
          <w:b/>
          <w:bCs/>
          <w:noProof/>
          <w:sz w:val="24"/>
          <w:szCs w:val="24"/>
        </w:rPr>
      </w:pPr>
    </w:p>
    <w:p w:rsidR="00B53E34" w:rsidRDefault="00E37B8D" w:rsidP="009723E9">
      <w:pPr>
        <w:jc w:val="left"/>
        <w:rPr>
          <w:rFonts w:ascii="Arial" w:hAnsi="Arial" w:cs="Arial"/>
          <w:b/>
          <w:bCs/>
          <w:noProof/>
          <w:sz w:val="24"/>
          <w:szCs w:val="24"/>
        </w:rPr>
      </w:pPr>
      <w:r w:rsidRPr="00B53E34">
        <w:rPr>
          <w:rFonts w:ascii="Arial" w:hAnsi="Arial" w:cs="Arial"/>
          <w:b/>
          <w:bCs/>
          <w:noProof/>
          <w:color w:val="365F91"/>
          <w:sz w:val="24"/>
          <w:szCs w:val="24"/>
        </w:rPr>
        <w:t xml:space="preserve">Intensive Grievance </w:t>
      </w:r>
      <w:r w:rsidR="00466CA0" w:rsidRPr="00B53E34">
        <w:rPr>
          <w:rFonts w:ascii="Arial" w:hAnsi="Arial" w:cs="Arial"/>
          <w:b/>
          <w:bCs/>
          <w:noProof/>
          <w:color w:val="365F91"/>
          <w:sz w:val="24"/>
          <w:szCs w:val="24"/>
        </w:rPr>
        <w:t>Arbitration Workshop WP</w:t>
      </w:r>
    </w:p>
    <w:p w:rsidR="0056752A" w:rsidRDefault="00E37B8D" w:rsidP="0056752A">
      <w:pPr>
        <w:jc w:val="left"/>
        <w:rPr>
          <w:rFonts w:ascii="Arial" w:hAnsi="Arial" w:cs="Arial"/>
          <w:sz w:val="24"/>
          <w:szCs w:val="24"/>
        </w:rPr>
      </w:pPr>
      <w:r w:rsidRPr="00B53E34">
        <w:rPr>
          <w:rFonts w:ascii="Arial" w:hAnsi="Arial" w:cs="Arial"/>
          <w:bCs/>
          <w:sz w:val="24"/>
          <w:szCs w:val="24"/>
        </w:rPr>
        <w:t>January 27-29, 2021 (</w:t>
      </w:r>
      <w:r w:rsidRPr="00B53E34">
        <w:rPr>
          <w:rFonts w:ascii="Arial" w:hAnsi="Arial" w:cs="Arial"/>
          <w:bCs/>
          <w:noProof/>
          <w:sz w:val="24"/>
          <w:szCs w:val="24"/>
        </w:rPr>
        <w:t>22</w:t>
      </w:r>
      <w:r w:rsidRPr="00B53E34">
        <w:rPr>
          <w:rFonts w:ascii="Arial" w:hAnsi="Arial" w:cs="Arial"/>
          <w:bCs/>
          <w:sz w:val="24"/>
          <w:szCs w:val="24"/>
        </w:rPr>
        <w:t xml:space="preserve"> participants)</w:t>
      </w:r>
    </w:p>
    <w:p w:rsidR="0056752A" w:rsidRDefault="00E37B8D" w:rsidP="0056752A">
      <w:pPr>
        <w:jc w:val="left"/>
        <w:rPr>
          <w:rFonts w:ascii="Arial" w:hAnsi="Arial" w:cs="Arial"/>
          <w:sz w:val="24"/>
          <w:szCs w:val="24"/>
        </w:rPr>
      </w:pPr>
      <w:r>
        <w:rPr>
          <w:rFonts w:ascii="Arial" w:hAnsi="Arial" w:cs="Arial"/>
          <w:noProof/>
          <w:sz w:val="24"/>
          <w:szCs w:val="24"/>
        </w:rPr>
        <w:t>4.60</w:t>
      </w:r>
      <w:r w:rsidRPr="00340A2D">
        <w:rPr>
          <w:rFonts w:ascii="Arial" w:hAnsi="Arial" w:cs="Arial"/>
          <w:noProof/>
          <w:sz w:val="24"/>
          <w:szCs w:val="24"/>
        </w:rPr>
        <w:t>% First Nations;</w:t>
      </w:r>
    </w:p>
    <w:p w:rsidR="0056752A" w:rsidRDefault="00E37B8D" w:rsidP="0056752A">
      <w:pPr>
        <w:jc w:val="left"/>
        <w:rPr>
          <w:rFonts w:ascii="Arial" w:hAnsi="Arial" w:cs="Arial"/>
          <w:noProof/>
          <w:sz w:val="24"/>
          <w:szCs w:val="24"/>
        </w:rPr>
      </w:pPr>
      <w:r>
        <w:rPr>
          <w:rFonts w:ascii="Arial" w:hAnsi="Arial" w:cs="Arial"/>
          <w:noProof/>
          <w:sz w:val="24"/>
          <w:szCs w:val="24"/>
        </w:rPr>
        <w:t>4.60% Métis;</w:t>
      </w:r>
    </w:p>
    <w:p w:rsidR="0056752A" w:rsidRDefault="00E37B8D" w:rsidP="0056752A">
      <w:pPr>
        <w:jc w:val="left"/>
        <w:rPr>
          <w:rFonts w:ascii="Arial" w:hAnsi="Arial" w:cs="Arial"/>
          <w:sz w:val="24"/>
          <w:szCs w:val="24"/>
        </w:rPr>
      </w:pPr>
      <w:r>
        <w:rPr>
          <w:rFonts w:ascii="Arial" w:hAnsi="Arial" w:cs="Arial"/>
          <w:noProof/>
          <w:sz w:val="24"/>
          <w:szCs w:val="24"/>
        </w:rPr>
        <w:t>4.60</w:t>
      </w:r>
      <w:r w:rsidRPr="00C20085">
        <w:rPr>
          <w:rFonts w:ascii="Arial" w:hAnsi="Arial" w:cs="Arial"/>
          <w:sz w:val="24"/>
          <w:szCs w:val="24"/>
        </w:rPr>
        <w:t>% person with a disability;</w:t>
      </w:r>
      <w:r>
        <w:rPr>
          <w:rFonts w:ascii="Arial" w:hAnsi="Arial" w:cs="Arial"/>
          <w:sz w:val="24"/>
          <w:szCs w:val="24"/>
        </w:rPr>
        <w:t xml:space="preserve"> and</w:t>
      </w:r>
    </w:p>
    <w:p w:rsidR="00E37B8D" w:rsidRDefault="00E37B8D" w:rsidP="0056752A">
      <w:pPr>
        <w:jc w:val="left"/>
        <w:rPr>
          <w:rFonts w:ascii="Arial" w:hAnsi="Arial" w:cs="Arial"/>
          <w:sz w:val="24"/>
          <w:szCs w:val="24"/>
        </w:rPr>
      </w:pPr>
      <w:r>
        <w:rPr>
          <w:rFonts w:ascii="Arial" w:hAnsi="Arial" w:cs="Arial"/>
          <w:noProof/>
          <w:sz w:val="24"/>
          <w:szCs w:val="24"/>
        </w:rPr>
        <w:t>4.60</w:t>
      </w:r>
      <w:r w:rsidRPr="00C20085">
        <w:rPr>
          <w:rFonts w:ascii="Arial" w:hAnsi="Arial" w:cs="Arial"/>
          <w:noProof/>
          <w:sz w:val="24"/>
          <w:szCs w:val="24"/>
        </w:rPr>
        <w:t xml:space="preserve">% </w:t>
      </w:r>
      <w:r>
        <w:rPr>
          <w:rFonts w:ascii="Arial" w:hAnsi="Arial" w:cs="Arial"/>
          <w:sz w:val="24"/>
          <w:szCs w:val="24"/>
        </w:rPr>
        <w:t>2SLGBTQ+.</w:t>
      </w:r>
    </w:p>
    <w:p w:rsidR="00E37B8D" w:rsidRPr="00C20085" w:rsidRDefault="00E37B8D" w:rsidP="009723E9">
      <w:pPr>
        <w:jc w:val="left"/>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 or racialized.</w:t>
      </w:r>
    </w:p>
    <w:p w:rsidR="00E37B8D" w:rsidRPr="004106A4" w:rsidRDefault="00E37B8D" w:rsidP="009723E9">
      <w:pPr>
        <w:jc w:val="left"/>
        <w:rPr>
          <w:rFonts w:ascii="Arial" w:hAnsi="Arial" w:cs="Arial"/>
          <w:sz w:val="24"/>
          <w:szCs w:val="24"/>
        </w:rPr>
      </w:pPr>
    </w:p>
    <w:p w:rsidR="00B53E34" w:rsidRDefault="00E37B8D" w:rsidP="009723E9">
      <w:pPr>
        <w:jc w:val="left"/>
        <w:rPr>
          <w:rFonts w:ascii="Arial" w:hAnsi="Arial" w:cs="Arial"/>
          <w:b/>
          <w:bCs/>
          <w:noProof/>
          <w:sz w:val="24"/>
          <w:szCs w:val="24"/>
        </w:rPr>
      </w:pPr>
      <w:r w:rsidRPr="00B53E34">
        <w:rPr>
          <w:rFonts w:ascii="Arial" w:hAnsi="Arial" w:cs="Arial"/>
          <w:b/>
          <w:bCs/>
          <w:noProof/>
          <w:color w:val="365F91"/>
          <w:sz w:val="24"/>
          <w:szCs w:val="24"/>
        </w:rPr>
        <w:t>Polit</w:t>
      </w:r>
      <w:r w:rsidR="00466CA0" w:rsidRPr="00B53E34">
        <w:rPr>
          <w:rFonts w:ascii="Arial" w:hAnsi="Arial" w:cs="Arial"/>
          <w:b/>
          <w:bCs/>
          <w:noProof/>
          <w:color w:val="365F91"/>
          <w:sz w:val="24"/>
          <w:szCs w:val="24"/>
        </w:rPr>
        <w:t>ical Action Conference</w:t>
      </w:r>
    </w:p>
    <w:p w:rsidR="00D06F5D" w:rsidRDefault="00E37B8D" w:rsidP="00D06F5D">
      <w:pPr>
        <w:jc w:val="left"/>
        <w:rPr>
          <w:rFonts w:ascii="Arial" w:hAnsi="Arial" w:cs="Arial"/>
          <w:sz w:val="24"/>
          <w:szCs w:val="24"/>
        </w:rPr>
      </w:pPr>
      <w:r w:rsidRPr="00B53E34">
        <w:rPr>
          <w:rFonts w:ascii="Arial" w:hAnsi="Arial" w:cs="Arial"/>
          <w:bCs/>
          <w:sz w:val="24"/>
          <w:szCs w:val="24"/>
        </w:rPr>
        <w:t>January 28-29, 2021 (</w:t>
      </w:r>
      <w:r w:rsidRPr="00B53E34">
        <w:rPr>
          <w:rFonts w:ascii="Arial" w:hAnsi="Arial" w:cs="Arial"/>
          <w:bCs/>
          <w:noProof/>
          <w:sz w:val="24"/>
          <w:szCs w:val="24"/>
        </w:rPr>
        <w:t>130</w:t>
      </w:r>
      <w:r w:rsidRPr="00B53E34">
        <w:rPr>
          <w:rFonts w:ascii="Arial" w:hAnsi="Arial" w:cs="Arial"/>
          <w:bCs/>
          <w:sz w:val="24"/>
          <w:szCs w:val="24"/>
        </w:rPr>
        <w:t xml:space="preserve"> participants)</w:t>
      </w:r>
    </w:p>
    <w:p w:rsidR="00D06F5D" w:rsidRDefault="00E37B8D" w:rsidP="00D06F5D">
      <w:pPr>
        <w:jc w:val="left"/>
        <w:rPr>
          <w:rFonts w:ascii="Arial" w:hAnsi="Arial" w:cs="Arial"/>
          <w:sz w:val="24"/>
          <w:szCs w:val="24"/>
        </w:rPr>
      </w:pPr>
      <w:r>
        <w:rPr>
          <w:rFonts w:ascii="Arial" w:hAnsi="Arial" w:cs="Arial"/>
          <w:noProof/>
          <w:sz w:val="24"/>
          <w:szCs w:val="24"/>
        </w:rPr>
        <w:t>2.30</w:t>
      </w:r>
      <w:r w:rsidRPr="00340A2D">
        <w:rPr>
          <w:rFonts w:ascii="Arial" w:hAnsi="Arial" w:cs="Arial"/>
          <w:noProof/>
          <w:sz w:val="24"/>
          <w:szCs w:val="24"/>
        </w:rPr>
        <w:t>% First Nations;</w:t>
      </w:r>
    </w:p>
    <w:p w:rsidR="00D06F5D" w:rsidRDefault="00E37B8D" w:rsidP="00D06F5D">
      <w:pPr>
        <w:jc w:val="left"/>
        <w:rPr>
          <w:rFonts w:ascii="Arial" w:hAnsi="Arial" w:cs="Arial"/>
          <w:noProof/>
          <w:sz w:val="24"/>
          <w:szCs w:val="24"/>
        </w:rPr>
      </w:pPr>
      <w:r>
        <w:rPr>
          <w:rFonts w:ascii="Arial" w:hAnsi="Arial" w:cs="Arial"/>
          <w:noProof/>
          <w:sz w:val="24"/>
          <w:szCs w:val="24"/>
        </w:rPr>
        <w:t>2.30% Métis;</w:t>
      </w:r>
    </w:p>
    <w:p w:rsidR="00D06F5D" w:rsidRDefault="00E37B8D" w:rsidP="00D06F5D">
      <w:pPr>
        <w:jc w:val="left"/>
        <w:rPr>
          <w:rFonts w:ascii="Arial" w:hAnsi="Arial" w:cs="Arial"/>
          <w:sz w:val="24"/>
          <w:szCs w:val="24"/>
        </w:rPr>
      </w:pPr>
      <w:r>
        <w:rPr>
          <w:rFonts w:ascii="Arial" w:hAnsi="Arial" w:cs="Arial"/>
          <w:noProof/>
          <w:sz w:val="24"/>
          <w:szCs w:val="24"/>
        </w:rPr>
        <w:t>7.70</w:t>
      </w:r>
      <w:r w:rsidRPr="00C20085">
        <w:rPr>
          <w:rFonts w:ascii="Arial" w:hAnsi="Arial" w:cs="Arial"/>
          <w:sz w:val="24"/>
          <w:szCs w:val="24"/>
        </w:rPr>
        <w:t>% person with a disability;</w:t>
      </w:r>
    </w:p>
    <w:p w:rsidR="00D06F5D" w:rsidRDefault="00E37B8D" w:rsidP="00D06F5D">
      <w:pPr>
        <w:jc w:val="left"/>
        <w:rPr>
          <w:rFonts w:ascii="Arial" w:hAnsi="Arial" w:cs="Arial"/>
          <w:sz w:val="24"/>
          <w:szCs w:val="24"/>
        </w:rPr>
      </w:pPr>
      <w:r>
        <w:rPr>
          <w:rFonts w:ascii="Arial" w:hAnsi="Arial" w:cs="Arial"/>
          <w:noProof/>
          <w:sz w:val="24"/>
          <w:szCs w:val="24"/>
        </w:rPr>
        <w:t>5.40</w:t>
      </w:r>
      <w:r w:rsidRPr="00C20085">
        <w:rPr>
          <w:rFonts w:ascii="Arial" w:hAnsi="Arial" w:cs="Arial"/>
          <w:noProof/>
          <w:sz w:val="24"/>
          <w:szCs w:val="24"/>
        </w:rPr>
        <w:t xml:space="preserve">% </w:t>
      </w:r>
      <w:r w:rsidR="00D06F5D">
        <w:rPr>
          <w:rFonts w:ascii="Arial" w:hAnsi="Arial" w:cs="Arial"/>
          <w:sz w:val="24"/>
          <w:szCs w:val="24"/>
        </w:rPr>
        <w:t>2SLGBTQ+; and</w:t>
      </w:r>
    </w:p>
    <w:p w:rsidR="00E37B8D" w:rsidRDefault="00E37B8D" w:rsidP="00D06F5D">
      <w:pPr>
        <w:jc w:val="left"/>
        <w:rPr>
          <w:rFonts w:ascii="Arial" w:hAnsi="Arial" w:cs="Arial"/>
          <w:sz w:val="24"/>
          <w:szCs w:val="24"/>
        </w:rPr>
      </w:pPr>
      <w:r>
        <w:rPr>
          <w:rFonts w:ascii="Arial" w:hAnsi="Arial" w:cs="Arial"/>
          <w:sz w:val="24"/>
          <w:szCs w:val="24"/>
        </w:rPr>
        <w:t>11.50% racialized.</w:t>
      </w:r>
    </w:p>
    <w:p w:rsidR="00E37B8D" w:rsidRPr="00C20085" w:rsidRDefault="00E37B8D" w:rsidP="009723E9">
      <w:pPr>
        <w:jc w:val="left"/>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w:t>
      </w:r>
    </w:p>
    <w:p w:rsidR="00E37B8D" w:rsidRDefault="00E37B8D" w:rsidP="009723E9">
      <w:pPr>
        <w:jc w:val="left"/>
        <w:rPr>
          <w:rFonts w:ascii="Arial" w:hAnsi="Arial" w:cs="Arial"/>
          <w:sz w:val="24"/>
          <w:szCs w:val="24"/>
        </w:rPr>
      </w:pPr>
    </w:p>
    <w:p w:rsidR="00B53E34" w:rsidRDefault="00E37B8D" w:rsidP="009723E9">
      <w:pPr>
        <w:jc w:val="left"/>
        <w:rPr>
          <w:rFonts w:ascii="Arial" w:hAnsi="Arial" w:cs="Arial"/>
          <w:b/>
          <w:bCs/>
          <w:noProof/>
          <w:sz w:val="24"/>
          <w:szCs w:val="24"/>
        </w:rPr>
      </w:pPr>
      <w:r w:rsidRPr="00B53E34">
        <w:rPr>
          <w:rFonts w:ascii="Arial" w:hAnsi="Arial" w:cs="Arial"/>
          <w:b/>
          <w:bCs/>
          <w:noProof/>
          <w:color w:val="365F91"/>
          <w:sz w:val="24"/>
          <w:szCs w:val="24"/>
        </w:rPr>
        <w:t>February 2021 Representative Council</w:t>
      </w:r>
    </w:p>
    <w:p w:rsidR="00D06F5D" w:rsidRDefault="00E37B8D" w:rsidP="00D06F5D">
      <w:pPr>
        <w:jc w:val="left"/>
        <w:rPr>
          <w:rFonts w:ascii="Arial" w:hAnsi="Arial" w:cs="Arial"/>
          <w:sz w:val="24"/>
          <w:szCs w:val="24"/>
        </w:rPr>
      </w:pPr>
      <w:r w:rsidRPr="00B53E34">
        <w:rPr>
          <w:rFonts w:ascii="Arial" w:hAnsi="Arial" w:cs="Arial"/>
          <w:bCs/>
          <w:sz w:val="24"/>
          <w:szCs w:val="24"/>
        </w:rPr>
        <w:t>February 3-4, 2021 (</w:t>
      </w:r>
      <w:r w:rsidRPr="00B53E34">
        <w:rPr>
          <w:rFonts w:ascii="Arial" w:hAnsi="Arial" w:cs="Arial"/>
          <w:bCs/>
          <w:noProof/>
          <w:sz w:val="24"/>
          <w:szCs w:val="24"/>
        </w:rPr>
        <w:t>159</w:t>
      </w:r>
      <w:r w:rsidRPr="00B53E34">
        <w:rPr>
          <w:rFonts w:ascii="Arial" w:hAnsi="Arial" w:cs="Arial"/>
          <w:bCs/>
          <w:sz w:val="24"/>
          <w:szCs w:val="24"/>
        </w:rPr>
        <w:t xml:space="preserve"> participants)</w:t>
      </w:r>
    </w:p>
    <w:p w:rsidR="00D06F5D" w:rsidRDefault="00E37B8D" w:rsidP="00D06F5D">
      <w:pPr>
        <w:jc w:val="left"/>
        <w:rPr>
          <w:rFonts w:ascii="Arial" w:hAnsi="Arial" w:cs="Arial"/>
          <w:sz w:val="24"/>
          <w:szCs w:val="24"/>
        </w:rPr>
      </w:pPr>
      <w:r>
        <w:rPr>
          <w:rFonts w:ascii="Arial" w:hAnsi="Arial" w:cs="Arial"/>
          <w:noProof/>
          <w:sz w:val="24"/>
          <w:szCs w:val="24"/>
        </w:rPr>
        <w:t>1.90</w:t>
      </w:r>
      <w:r w:rsidRPr="00340A2D">
        <w:rPr>
          <w:rFonts w:ascii="Arial" w:hAnsi="Arial" w:cs="Arial"/>
          <w:noProof/>
          <w:sz w:val="24"/>
          <w:szCs w:val="24"/>
        </w:rPr>
        <w:t>% First Nations;</w:t>
      </w:r>
    </w:p>
    <w:p w:rsidR="00D06F5D" w:rsidRDefault="00E37B8D" w:rsidP="00D06F5D">
      <w:pPr>
        <w:jc w:val="left"/>
        <w:rPr>
          <w:rFonts w:ascii="Arial" w:hAnsi="Arial" w:cs="Arial"/>
          <w:noProof/>
          <w:sz w:val="24"/>
          <w:szCs w:val="24"/>
        </w:rPr>
      </w:pPr>
      <w:r>
        <w:rPr>
          <w:rFonts w:ascii="Arial" w:hAnsi="Arial" w:cs="Arial"/>
          <w:noProof/>
          <w:sz w:val="24"/>
          <w:szCs w:val="24"/>
        </w:rPr>
        <w:t>1.90% Métis;</w:t>
      </w:r>
    </w:p>
    <w:p w:rsidR="00D06F5D" w:rsidRDefault="00E37B8D" w:rsidP="00D06F5D">
      <w:pPr>
        <w:jc w:val="left"/>
        <w:rPr>
          <w:rFonts w:ascii="Arial" w:hAnsi="Arial" w:cs="Arial"/>
          <w:sz w:val="24"/>
          <w:szCs w:val="24"/>
        </w:rPr>
      </w:pPr>
      <w:r>
        <w:rPr>
          <w:rFonts w:ascii="Arial" w:hAnsi="Arial" w:cs="Arial"/>
          <w:noProof/>
          <w:sz w:val="24"/>
          <w:szCs w:val="24"/>
        </w:rPr>
        <w:t>7.60</w:t>
      </w:r>
      <w:r w:rsidRPr="00C20085">
        <w:rPr>
          <w:rFonts w:ascii="Arial" w:hAnsi="Arial" w:cs="Arial"/>
          <w:sz w:val="24"/>
          <w:szCs w:val="24"/>
        </w:rPr>
        <w:t>% person with a disability;</w:t>
      </w:r>
    </w:p>
    <w:p w:rsidR="00D06F5D" w:rsidRDefault="00E37B8D" w:rsidP="00D06F5D">
      <w:pPr>
        <w:jc w:val="left"/>
        <w:rPr>
          <w:rFonts w:ascii="Arial" w:hAnsi="Arial" w:cs="Arial"/>
          <w:sz w:val="24"/>
          <w:szCs w:val="24"/>
        </w:rPr>
      </w:pPr>
      <w:r>
        <w:rPr>
          <w:rFonts w:ascii="Arial" w:hAnsi="Arial" w:cs="Arial"/>
          <w:noProof/>
          <w:sz w:val="24"/>
          <w:szCs w:val="24"/>
        </w:rPr>
        <w:t>8.80</w:t>
      </w:r>
      <w:r w:rsidRPr="00C20085">
        <w:rPr>
          <w:rFonts w:ascii="Arial" w:hAnsi="Arial" w:cs="Arial"/>
          <w:noProof/>
          <w:sz w:val="24"/>
          <w:szCs w:val="24"/>
        </w:rPr>
        <w:t xml:space="preserve">% </w:t>
      </w:r>
      <w:r w:rsidR="00D06F5D">
        <w:rPr>
          <w:rFonts w:ascii="Arial" w:hAnsi="Arial" w:cs="Arial"/>
          <w:sz w:val="24"/>
          <w:szCs w:val="24"/>
        </w:rPr>
        <w:t>2SLGBTQ+; and</w:t>
      </w:r>
    </w:p>
    <w:p w:rsidR="00E37B8D" w:rsidRDefault="00E37B8D" w:rsidP="00D06F5D">
      <w:pPr>
        <w:jc w:val="left"/>
        <w:rPr>
          <w:rFonts w:ascii="Arial" w:hAnsi="Arial" w:cs="Arial"/>
          <w:sz w:val="24"/>
          <w:szCs w:val="24"/>
        </w:rPr>
      </w:pPr>
      <w:r>
        <w:rPr>
          <w:rFonts w:ascii="Arial" w:hAnsi="Arial" w:cs="Arial"/>
          <w:sz w:val="24"/>
          <w:szCs w:val="24"/>
        </w:rPr>
        <w:t>9.40% racialized.</w:t>
      </w:r>
    </w:p>
    <w:p w:rsidR="00E37B8D" w:rsidRPr="00C20085" w:rsidRDefault="00E37B8D" w:rsidP="00E37B8D">
      <w:pPr>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w:t>
      </w:r>
    </w:p>
    <w:p w:rsidR="00E37B8D" w:rsidRDefault="00E37B8D" w:rsidP="00E37B8D">
      <w:pPr>
        <w:rPr>
          <w:rFonts w:ascii="Arial" w:hAnsi="Arial" w:cs="Arial"/>
          <w:sz w:val="24"/>
          <w:szCs w:val="24"/>
        </w:rPr>
      </w:pPr>
    </w:p>
    <w:p w:rsidR="00B53E34" w:rsidRDefault="00E37B8D" w:rsidP="00E37B8D">
      <w:pPr>
        <w:rPr>
          <w:rFonts w:ascii="Arial" w:hAnsi="Arial" w:cs="Arial"/>
          <w:b/>
          <w:bCs/>
          <w:noProof/>
          <w:sz w:val="24"/>
          <w:szCs w:val="24"/>
        </w:rPr>
      </w:pPr>
      <w:r w:rsidRPr="00B53E34">
        <w:rPr>
          <w:rFonts w:ascii="Arial" w:hAnsi="Arial" w:cs="Arial"/>
          <w:b/>
          <w:bCs/>
          <w:noProof/>
          <w:color w:val="365F91"/>
          <w:sz w:val="24"/>
          <w:szCs w:val="24"/>
        </w:rPr>
        <w:t>Union Sc</w:t>
      </w:r>
      <w:r w:rsidR="00466CA0" w:rsidRPr="00B53E34">
        <w:rPr>
          <w:rFonts w:ascii="Arial" w:hAnsi="Arial" w:cs="Arial"/>
          <w:b/>
          <w:bCs/>
          <w:noProof/>
          <w:color w:val="365F91"/>
          <w:sz w:val="24"/>
          <w:szCs w:val="24"/>
        </w:rPr>
        <w:t>hool Session</w:t>
      </w:r>
      <w:r w:rsidRPr="00B53E34">
        <w:rPr>
          <w:rFonts w:ascii="Arial" w:hAnsi="Arial" w:cs="Arial"/>
          <w:b/>
          <w:bCs/>
          <w:noProof/>
          <w:color w:val="365F91"/>
          <w:sz w:val="24"/>
          <w:szCs w:val="24"/>
        </w:rPr>
        <w:t xml:space="preserve"> Session 2</w:t>
      </w:r>
    </w:p>
    <w:p w:rsidR="00E37B8D" w:rsidRPr="00B53E34" w:rsidRDefault="00E37B8D" w:rsidP="00E37B8D">
      <w:pPr>
        <w:rPr>
          <w:rFonts w:ascii="Arial" w:hAnsi="Arial" w:cs="Arial"/>
          <w:bCs/>
          <w:noProof/>
          <w:sz w:val="24"/>
          <w:szCs w:val="24"/>
        </w:rPr>
      </w:pPr>
      <w:r w:rsidRPr="00B53E34">
        <w:rPr>
          <w:rFonts w:ascii="Arial" w:hAnsi="Arial" w:cs="Arial"/>
          <w:bCs/>
          <w:noProof/>
          <w:sz w:val="24"/>
          <w:szCs w:val="24"/>
        </w:rPr>
        <w:t>February 4-5, 2021 (23 participants)</w:t>
      </w:r>
    </w:p>
    <w:p w:rsidR="00E37B8D" w:rsidRDefault="00E37B8D" w:rsidP="00E37B8D">
      <w:pPr>
        <w:rPr>
          <w:rFonts w:ascii="Arial" w:hAnsi="Arial" w:cs="Arial"/>
          <w:sz w:val="24"/>
          <w:szCs w:val="24"/>
        </w:rPr>
      </w:pPr>
      <w:r>
        <w:rPr>
          <w:rFonts w:ascii="Arial" w:hAnsi="Arial" w:cs="Arial"/>
          <w:sz w:val="24"/>
          <w:szCs w:val="24"/>
        </w:rPr>
        <w:t>4.40% First Nations;</w:t>
      </w:r>
    </w:p>
    <w:p w:rsidR="00E37B8D" w:rsidRPr="00340A2D" w:rsidRDefault="00E37B8D" w:rsidP="00E37B8D">
      <w:pPr>
        <w:rPr>
          <w:rFonts w:ascii="Arial" w:hAnsi="Arial" w:cs="Arial"/>
          <w:noProof/>
          <w:sz w:val="24"/>
          <w:szCs w:val="24"/>
        </w:rPr>
      </w:pPr>
      <w:r>
        <w:rPr>
          <w:rFonts w:ascii="Arial" w:hAnsi="Arial" w:cs="Arial"/>
          <w:sz w:val="24"/>
          <w:szCs w:val="24"/>
        </w:rPr>
        <w:t>4.4</w:t>
      </w:r>
      <w:r w:rsidRPr="00340A2D">
        <w:rPr>
          <w:rFonts w:ascii="Arial" w:hAnsi="Arial" w:cs="Arial"/>
          <w:sz w:val="24"/>
          <w:szCs w:val="24"/>
        </w:rPr>
        <w:t>0% Métis;</w:t>
      </w:r>
    </w:p>
    <w:p w:rsidR="00E37B8D" w:rsidRPr="00340A2D" w:rsidRDefault="00E37B8D" w:rsidP="00E37B8D">
      <w:pPr>
        <w:rPr>
          <w:rFonts w:ascii="Arial" w:hAnsi="Arial" w:cs="Arial"/>
          <w:sz w:val="24"/>
          <w:szCs w:val="24"/>
        </w:rPr>
      </w:pPr>
      <w:r>
        <w:rPr>
          <w:rFonts w:ascii="Arial" w:hAnsi="Arial" w:cs="Arial"/>
          <w:noProof/>
          <w:sz w:val="24"/>
          <w:szCs w:val="24"/>
        </w:rPr>
        <w:t>8.7</w:t>
      </w:r>
      <w:r w:rsidRPr="00340A2D">
        <w:rPr>
          <w:rFonts w:ascii="Arial" w:hAnsi="Arial" w:cs="Arial"/>
          <w:noProof/>
          <w:sz w:val="24"/>
          <w:szCs w:val="24"/>
        </w:rPr>
        <w:t>0</w:t>
      </w:r>
      <w:r w:rsidRPr="00340A2D">
        <w:rPr>
          <w:rFonts w:ascii="Arial" w:hAnsi="Arial" w:cs="Arial"/>
          <w:sz w:val="24"/>
          <w:szCs w:val="24"/>
        </w:rPr>
        <w:t>% person with a disability;</w:t>
      </w:r>
    </w:p>
    <w:p w:rsidR="00E37B8D" w:rsidRPr="00340A2D" w:rsidRDefault="00E37B8D" w:rsidP="00E37B8D">
      <w:pPr>
        <w:rPr>
          <w:rFonts w:ascii="Arial" w:hAnsi="Arial" w:cs="Arial"/>
          <w:sz w:val="24"/>
          <w:szCs w:val="24"/>
        </w:rPr>
      </w:pPr>
      <w:r>
        <w:rPr>
          <w:rFonts w:ascii="Arial" w:hAnsi="Arial" w:cs="Arial"/>
          <w:noProof/>
          <w:sz w:val="24"/>
          <w:szCs w:val="24"/>
        </w:rPr>
        <w:t>8.7</w:t>
      </w:r>
      <w:r w:rsidRPr="00340A2D">
        <w:rPr>
          <w:rFonts w:ascii="Arial" w:hAnsi="Arial" w:cs="Arial"/>
          <w:noProof/>
          <w:sz w:val="24"/>
          <w:szCs w:val="24"/>
        </w:rPr>
        <w:t xml:space="preserve">0% </w:t>
      </w:r>
      <w:r w:rsidRPr="00340A2D">
        <w:rPr>
          <w:rFonts w:ascii="Arial" w:hAnsi="Arial" w:cs="Arial"/>
          <w:sz w:val="24"/>
          <w:szCs w:val="24"/>
        </w:rPr>
        <w:t>2SLGBTQ+; and</w:t>
      </w:r>
    </w:p>
    <w:p w:rsidR="00E37B8D" w:rsidRPr="00340A2D" w:rsidRDefault="00E37B8D" w:rsidP="00E37B8D">
      <w:pPr>
        <w:rPr>
          <w:rFonts w:ascii="Arial" w:hAnsi="Arial" w:cs="Arial"/>
          <w:sz w:val="24"/>
          <w:szCs w:val="24"/>
        </w:rPr>
      </w:pPr>
      <w:r>
        <w:rPr>
          <w:rFonts w:ascii="Arial" w:hAnsi="Arial" w:cs="Arial"/>
          <w:noProof/>
          <w:sz w:val="24"/>
          <w:szCs w:val="24"/>
        </w:rPr>
        <w:t>13.0</w:t>
      </w:r>
      <w:r w:rsidRPr="00340A2D">
        <w:rPr>
          <w:rFonts w:ascii="Arial" w:hAnsi="Arial" w:cs="Arial"/>
          <w:noProof/>
          <w:sz w:val="24"/>
          <w:szCs w:val="24"/>
        </w:rPr>
        <w:t xml:space="preserve">0% </w:t>
      </w:r>
      <w:r w:rsidRPr="00340A2D">
        <w:rPr>
          <w:rFonts w:ascii="Arial" w:hAnsi="Arial" w:cs="Arial"/>
          <w:sz w:val="24"/>
          <w:szCs w:val="24"/>
        </w:rPr>
        <w:t>racialized.</w:t>
      </w:r>
    </w:p>
    <w:p w:rsidR="00E37B8D" w:rsidRPr="00E37B8D" w:rsidRDefault="00E37B8D" w:rsidP="00E37B8D">
      <w:pPr>
        <w:rPr>
          <w:rFonts w:ascii="Arial" w:hAnsi="Arial" w:cs="Arial"/>
          <w:color w:val="FF0000"/>
          <w:sz w:val="24"/>
          <w:szCs w:val="24"/>
        </w:rPr>
      </w:pPr>
      <w:r w:rsidRPr="00340A2D">
        <w:rPr>
          <w:rFonts w:ascii="Arial" w:hAnsi="Arial" w:cs="Arial"/>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B53E34" w:rsidRDefault="00E37B8D" w:rsidP="00E37B8D">
      <w:pPr>
        <w:rPr>
          <w:rFonts w:ascii="Arial" w:hAnsi="Arial" w:cs="Arial"/>
          <w:b/>
          <w:sz w:val="24"/>
          <w:szCs w:val="24"/>
        </w:rPr>
      </w:pPr>
      <w:r w:rsidRPr="00B53E34">
        <w:rPr>
          <w:rFonts w:ascii="Arial" w:hAnsi="Arial" w:cs="Arial"/>
          <w:b/>
          <w:color w:val="365F91"/>
          <w:sz w:val="24"/>
          <w:szCs w:val="24"/>
        </w:rPr>
        <w:t>Financial Health &amp; Wealth Conference WP</w:t>
      </w:r>
    </w:p>
    <w:p w:rsidR="00D06F5D" w:rsidRDefault="00E37B8D" w:rsidP="00D06F5D">
      <w:pPr>
        <w:rPr>
          <w:rFonts w:ascii="Arial" w:hAnsi="Arial" w:cs="Arial"/>
          <w:sz w:val="24"/>
          <w:szCs w:val="24"/>
        </w:rPr>
      </w:pPr>
      <w:r w:rsidRPr="00B53E34">
        <w:rPr>
          <w:rFonts w:ascii="Arial" w:hAnsi="Arial" w:cs="Arial"/>
          <w:sz w:val="24"/>
          <w:szCs w:val="24"/>
        </w:rPr>
        <w:t>February 17, 2021 (74 participants)</w:t>
      </w:r>
    </w:p>
    <w:p w:rsidR="00E37B8D" w:rsidRDefault="00E37B8D" w:rsidP="00D06F5D">
      <w:pPr>
        <w:rPr>
          <w:rFonts w:ascii="Arial" w:hAnsi="Arial" w:cs="Arial"/>
          <w:sz w:val="24"/>
          <w:szCs w:val="24"/>
        </w:rPr>
      </w:pPr>
      <w:r>
        <w:rPr>
          <w:rFonts w:ascii="Arial" w:hAnsi="Arial" w:cs="Arial"/>
          <w:sz w:val="24"/>
          <w:szCs w:val="24"/>
        </w:rPr>
        <w:t xml:space="preserve">1.40% </w:t>
      </w:r>
      <w:r w:rsidRPr="004106A4">
        <w:rPr>
          <w:rFonts w:ascii="Arial" w:hAnsi="Arial" w:cs="Arial"/>
          <w:sz w:val="24"/>
          <w:szCs w:val="24"/>
        </w:rPr>
        <w:t>Métis</w:t>
      </w:r>
      <w:r>
        <w:rPr>
          <w:rFonts w:ascii="Arial" w:hAnsi="Arial" w:cs="Arial"/>
          <w:sz w:val="24"/>
          <w:szCs w:val="24"/>
        </w:rPr>
        <w:t>;</w:t>
      </w:r>
      <w:r>
        <w:rPr>
          <w:rFonts w:ascii="Arial" w:hAnsi="Arial" w:cs="Arial"/>
          <w:noProof/>
          <w:sz w:val="24"/>
          <w:szCs w:val="24"/>
        </w:rPr>
        <w:t xml:space="preserve"> </w:t>
      </w:r>
    </w:p>
    <w:p w:rsidR="00D06F5D" w:rsidRDefault="00E37B8D" w:rsidP="00D06F5D">
      <w:pPr>
        <w:rPr>
          <w:rFonts w:ascii="Arial" w:hAnsi="Arial" w:cs="Arial"/>
          <w:noProof/>
          <w:sz w:val="24"/>
          <w:szCs w:val="24"/>
        </w:rPr>
      </w:pPr>
      <w:r>
        <w:rPr>
          <w:rFonts w:ascii="Arial" w:hAnsi="Arial" w:cs="Arial"/>
          <w:noProof/>
          <w:sz w:val="24"/>
          <w:szCs w:val="24"/>
        </w:rPr>
        <w:t>13.50</w:t>
      </w:r>
      <w:r w:rsidRPr="004106A4">
        <w:rPr>
          <w:rFonts w:ascii="Arial" w:hAnsi="Arial" w:cs="Arial"/>
          <w:sz w:val="24"/>
          <w:szCs w:val="24"/>
        </w:rPr>
        <w:t>% person with a disability;</w:t>
      </w:r>
    </w:p>
    <w:p w:rsidR="00E37B8D" w:rsidRPr="00D06F5D" w:rsidRDefault="00E37B8D" w:rsidP="00D06F5D">
      <w:pPr>
        <w:rPr>
          <w:rFonts w:ascii="Arial" w:hAnsi="Arial" w:cs="Arial"/>
          <w:b/>
          <w:sz w:val="24"/>
          <w:szCs w:val="24"/>
        </w:rPr>
      </w:pPr>
      <w:r>
        <w:rPr>
          <w:rFonts w:ascii="Arial" w:hAnsi="Arial" w:cs="Arial"/>
          <w:noProof/>
          <w:sz w:val="24"/>
          <w:szCs w:val="24"/>
        </w:rPr>
        <w:t>6.80</w:t>
      </w:r>
      <w:r w:rsidRPr="004106A4">
        <w:rPr>
          <w:rFonts w:ascii="Arial" w:hAnsi="Arial" w:cs="Arial"/>
          <w:noProof/>
          <w:sz w:val="24"/>
          <w:szCs w:val="24"/>
        </w:rPr>
        <w:t xml:space="preserve">% </w:t>
      </w:r>
      <w:r w:rsidRPr="004106A4">
        <w:rPr>
          <w:rFonts w:ascii="Arial" w:hAnsi="Arial" w:cs="Arial"/>
          <w:sz w:val="24"/>
          <w:szCs w:val="24"/>
        </w:rPr>
        <w:t>2SLGBTQ+; and</w:t>
      </w:r>
    </w:p>
    <w:p w:rsidR="00E37B8D" w:rsidRPr="004106A4" w:rsidRDefault="00E37B8D" w:rsidP="00E37B8D">
      <w:pPr>
        <w:rPr>
          <w:rFonts w:ascii="Arial" w:hAnsi="Arial" w:cs="Arial"/>
          <w:sz w:val="24"/>
          <w:szCs w:val="24"/>
        </w:rPr>
      </w:pPr>
      <w:r>
        <w:rPr>
          <w:rFonts w:ascii="Arial" w:hAnsi="Arial" w:cs="Arial"/>
          <w:noProof/>
          <w:sz w:val="24"/>
          <w:szCs w:val="24"/>
        </w:rPr>
        <w:t>12.20</w:t>
      </w:r>
      <w:r w:rsidRPr="004106A4">
        <w:rPr>
          <w:rFonts w:ascii="Arial" w:hAnsi="Arial" w:cs="Arial"/>
          <w:noProof/>
          <w:sz w:val="24"/>
          <w:szCs w:val="24"/>
        </w:rPr>
        <w:t xml:space="preserve">% </w:t>
      </w:r>
      <w:r w:rsidRPr="004106A4">
        <w:rPr>
          <w:rFonts w:ascii="Arial" w:hAnsi="Arial" w:cs="Arial"/>
          <w:sz w:val="24"/>
          <w:szCs w:val="24"/>
        </w:rPr>
        <w:t>racialized.</w:t>
      </w:r>
    </w:p>
    <w:p w:rsidR="00E37B8D" w:rsidRPr="004106A4" w:rsidRDefault="00E37B8D" w:rsidP="00E37B8D">
      <w:pPr>
        <w:rPr>
          <w:rFonts w:ascii="Arial" w:hAnsi="Arial" w:cs="Arial"/>
          <w:b/>
          <w:sz w:val="24"/>
          <w:szCs w:val="24"/>
        </w:rPr>
      </w:pPr>
      <w:r w:rsidRPr="004106A4">
        <w:rPr>
          <w:rFonts w:ascii="Arial" w:hAnsi="Arial" w:cs="Arial"/>
          <w:sz w:val="24"/>
          <w:szCs w:val="24"/>
        </w:rPr>
        <w:t>No member s</w:t>
      </w:r>
      <w:r>
        <w:rPr>
          <w:rFonts w:ascii="Arial" w:hAnsi="Arial" w:cs="Arial"/>
          <w:sz w:val="24"/>
          <w:szCs w:val="24"/>
        </w:rPr>
        <w:t>elf-identified as First Nations</w:t>
      </w:r>
      <w:r w:rsidRPr="004106A4">
        <w:rPr>
          <w:rFonts w:ascii="Arial" w:hAnsi="Arial" w:cs="Arial"/>
          <w:sz w:val="24"/>
          <w:szCs w:val="24"/>
        </w:rPr>
        <w:t xml:space="preserve"> or Inuit.</w:t>
      </w:r>
    </w:p>
    <w:p w:rsidR="00E37B8D" w:rsidRPr="00181B46" w:rsidRDefault="00E37B8D" w:rsidP="00E37B8D">
      <w:pPr>
        <w:tabs>
          <w:tab w:val="left" w:pos="0"/>
        </w:tabs>
        <w:ind w:left="272" w:hanging="272"/>
        <w:rPr>
          <w:rFonts w:ascii="Arial" w:hAnsi="Arial" w:cs="Arial"/>
          <w:b/>
          <w:bCs/>
          <w:noProof/>
          <w:sz w:val="24"/>
          <w:szCs w:val="24"/>
        </w:rPr>
      </w:pPr>
    </w:p>
    <w:p w:rsidR="00B53E34" w:rsidRDefault="00E37B8D" w:rsidP="00E37B8D">
      <w:pPr>
        <w:rPr>
          <w:rFonts w:ascii="Arial" w:hAnsi="Arial" w:cs="Arial"/>
          <w:b/>
          <w:sz w:val="24"/>
          <w:szCs w:val="24"/>
        </w:rPr>
      </w:pPr>
      <w:r w:rsidRPr="00B53E34">
        <w:rPr>
          <w:rFonts w:ascii="Arial" w:hAnsi="Arial" w:cs="Arial"/>
          <w:b/>
          <w:color w:val="365F91"/>
          <w:sz w:val="24"/>
          <w:szCs w:val="24"/>
        </w:rPr>
        <w:t>French as a Second Language (FSL) Conference</w:t>
      </w:r>
    </w:p>
    <w:p w:rsidR="00D06F5D" w:rsidRDefault="00E37B8D" w:rsidP="00D06F5D">
      <w:pPr>
        <w:rPr>
          <w:rFonts w:ascii="Arial" w:hAnsi="Arial" w:cs="Arial"/>
          <w:sz w:val="24"/>
          <w:szCs w:val="24"/>
        </w:rPr>
      </w:pPr>
      <w:r w:rsidRPr="00B53E34">
        <w:rPr>
          <w:rFonts w:ascii="Arial" w:hAnsi="Arial" w:cs="Arial"/>
          <w:sz w:val="24"/>
          <w:szCs w:val="24"/>
        </w:rPr>
        <w:t>February 20, 2021 (35 participants)</w:t>
      </w:r>
    </w:p>
    <w:p w:rsidR="00E37B8D" w:rsidRPr="00181B46" w:rsidRDefault="00E37B8D" w:rsidP="00D06F5D">
      <w:pPr>
        <w:rPr>
          <w:rFonts w:ascii="Arial" w:hAnsi="Arial" w:cs="Arial"/>
          <w:sz w:val="24"/>
          <w:szCs w:val="24"/>
        </w:rPr>
      </w:pPr>
      <w:r>
        <w:rPr>
          <w:rFonts w:ascii="Arial" w:hAnsi="Arial" w:cs="Arial"/>
          <w:sz w:val="24"/>
          <w:szCs w:val="24"/>
        </w:rPr>
        <w:t>5.70% First Nations;</w:t>
      </w:r>
    </w:p>
    <w:p w:rsidR="00D06F5D" w:rsidRDefault="00E37B8D" w:rsidP="00D06F5D">
      <w:pPr>
        <w:rPr>
          <w:rFonts w:ascii="Arial" w:hAnsi="Arial" w:cs="Arial"/>
          <w:noProof/>
          <w:sz w:val="24"/>
          <w:szCs w:val="24"/>
        </w:rPr>
      </w:pPr>
      <w:r>
        <w:rPr>
          <w:rFonts w:ascii="Arial" w:hAnsi="Arial" w:cs="Arial"/>
          <w:noProof/>
          <w:sz w:val="24"/>
          <w:szCs w:val="24"/>
        </w:rPr>
        <w:t>5.7</w:t>
      </w:r>
      <w:r w:rsidRPr="00181B46">
        <w:rPr>
          <w:rFonts w:ascii="Arial" w:hAnsi="Arial" w:cs="Arial"/>
          <w:noProof/>
          <w:sz w:val="24"/>
          <w:szCs w:val="24"/>
        </w:rPr>
        <w:t>0</w:t>
      </w:r>
      <w:r w:rsidRPr="00181B46">
        <w:rPr>
          <w:rFonts w:ascii="Arial" w:hAnsi="Arial" w:cs="Arial"/>
          <w:sz w:val="24"/>
          <w:szCs w:val="24"/>
        </w:rPr>
        <w:t>% person with a disability;</w:t>
      </w:r>
    </w:p>
    <w:p w:rsidR="00E37B8D" w:rsidRPr="00D06F5D" w:rsidRDefault="00E37B8D" w:rsidP="00D06F5D">
      <w:pPr>
        <w:rPr>
          <w:rFonts w:ascii="Arial" w:hAnsi="Arial" w:cs="Arial"/>
          <w:b/>
          <w:sz w:val="24"/>
          <w:szCs w:val="24"/>
        </w:rPr>
      </w:pPr>
      <w:r>
        <w:rPr>
          <w:rFonts w:ascii="Arial" w:hAnsi="Arial" w:cs="Arial"/>
          <w:noProof/>
          <w:sz w:val="24"/>
          <w:szCs w:val="24"/>
        </w:rPr>
        <w:t>2.9</w:t>
      </w:r>
      <w:r w:rsidRPr="00181B46">
        <w:rPr>
          <w:rFonts w:ascii="Arial" w:hAnsi="Arial" w:cs="Arial"/>
          <w:noProof/>
          <w:sz w:val="24"/>
          <w:szCs w:val="24"/>
        </w:rPr>
        <w:t xml:space="preserve">0% </w:t>
      </w:r>
      <w:r w:rsidRPr="00181B46">
        <w:rPr>
          <w:rFonts w:ascii="Arial" w:hAnsi="Arial" w:cs="Arial"/>
          <w:sz w:val="24"/>
          <w:szCs w:val="24"/>
        </w:rPr>
        <w:t>2SLGBTQ+; and</w:t>
      </w:r>
    </w:p>
    <w:p w:rsidR="00E37B8D" w:rsidRPr="00181B46" w:rsidRDefault="00E37B8D" w:rsidP="00E37B8D">
      <w:pPr>
        <w:rPr>
          <w:rFonts w:ascii="Arial" w:hAnsi="Arial" w:cs="Arial"/>
          <w:sz w:val="24"/>
          <w:szCs w:val="24"/>
        </w:rPr>
      </w:pPr>
      <w:r>
        <w:rPr>
          <w:rFonts w:ascii="Arial" w:hAnsi="Arial" w:cs="Arial"/>
          <w:noProof/>
          <w:sz w:val="24"/>
          <w:szCs w:val="24"/>
        </w:rPr>
        <w:t>20.0</w:t>
      </w:r>
      <w:r w:rsidRPr="00181B46">
        <w:rPr>
          <w:rFonts w:ascii="Arial" w:hAnsi="Arial" w:cs="Arial"/>
          <w:noProof/>
          <w:sz w:val="24"/>
          <w:szCs w:val="24"/>
        </w:rPr>
        <w:t xml:space="preserve">0% </w:t>
      </w:r>
      <w:r w:rsidRPr="00181B46">
        <w:rPr>
          <w:rFonts w:ascii="Arial" w:hAnsi="Arial" w:cs="Arial"/>
          <w:sz w:val="24"/>
          <w:szCs w:val="24"/>
        </w:rPr>
        <w:t>racialized.</w:t>
      </w:r>
    </w:p>
    <w:p w:rsidR="00E37B8D" w:rsidRPr="00181B46" w:rsidRDefault="00E37B8D" w:rsidP="00E37B8D">
      <w:pPr>
        <w:rPr>
          <w:rFonts w:ascii="Arial" w:hAnsi="Arial" w:cs="Arial"/>
          <w:b/>
          <w:sz w:val="24"/>
          <w:szCs w:val="24"/>
        </w:rPr>
      </w:pPr>
      <w:r w:rsidRPr="00181B46">
        <w:rPr>
          <w:rFonts w:ascii="Arial" w:hAnsi="Arial" w:cs="Arial"/>
          <w:sz w:val="24"/>
          <w:szCs w:val="24"/>
        </w:rPr>
        <w:t>No member self-identified as Métis</w:t>
      </w:r>
      <w:r>
        <w:rPr>
          <w:rFonts w:ascii="Arial" w:hAnsi="Arial" w:cs="Arial"/>
          <w:sz w:val="24"/>
          <w:szCs w:val="24"/>
        </w:rPr>
        <w:t xml:space="preserve"> or </w:t>
      </w:r>
      <w:r w:rsidRPr="00181B46">
        <w:rPr>
          <w:rFonts w:ascii="Arial" w:hAnsi="Arial" w:cs="Arial"/>
          <w:sz w:val="24"/>
          <w:szCs w:val="24"/>
        </w:rPr>
        <w:t>Inuit.</w:t>
      </w:r>
    </w:p>
    <w:p w:rsidR="00E37B8D" w:rsidRPr="00181B46" w:rsidRDefault="00E37B8D" w:rsidP="00E37B8D">
      <w:pPr>
        <w:tabs>
          <w:tab w:val="left" w:pos="0"/>
        </w:tabs>
        <w:ind w:left="272" w:hanging="272"/>
        <w:rPr>
          <w:rFonts w:ascii="Arial" w:hAnsi="Arial" w:cs="Arial"/>
          <w:b/>
          <w:bCs/>
          <w:noProof/>
          <w:sz w:val="24"/>
          <w:szCs w:val="24"/>
        </w:rPr>
      </w:pPr>
    </w:p>
    <w:p w:rsidR="00B53E34" w:rsidRDefault="00E37B8D" w:rsidP="00E37B8D">
      <w:pPr>
        <w:rPr>
          <w:rFonts w:ascii="Arial" w:hAnsi="Arial" w:cs="Arial"/>
          <w:b/>
          <w:sz w:val="24"/>
          <w:szCs w:val="24"/>
        </w:rPr>
      </w:pPr>
      <w:r w:rsidRPr="00B53E34">
        <w:rPr>
          <w:rFonts w:ascii="Arial" w:hAnsi="Arial" w:cs="Arial"/>
          <w:b/>
          <w:color w:val="365F91"/>
          <w:sz w:val="24"/>
          <w:szCs w:val="24"/>
        </w:rPr>
        <w:t>MentorCoaching Focus Group</w:t>
      </w:r>
    </w:p>
    <w:p w:rsidR="00D06F5D" w:rsidRDefault="00E37B8D" w:rsidP="00D06F5D">
      <w:pPr>
        <w:rPr>
          <w:rFonts w:ascii="Arial" w:hAnsi="Arial" w:cs="Arial"/>
          <w:sz w:val="24"/>
          <w:szCs w:val="24"/>
        </w:rPr>
      </w:pPr>
      <w:r w:rsidRPr="00B53E34">
        <w:rPr>
          <w:rFonts w:ascii="Arial" w:hAnsi="Arial" w:cs="Arial"/>
          <w:sz w:val="24"/>
          <w:szCs w:val="24"/>
        </w:rPr>
        <w:t>February 22-23, 2021 (30 participants)</w:t>
      </w:r>
    </w:p>
    <w:p w:rsidR="00D06F5D" w:rsidRDefault="00E37B8D" w:rsidP="00D06F5D">
      <w:pPr>
        <w:rPr>
          <w:rFonts w:ascii="Arial" w:hAnsi="Arial" w:cs="Arial"/>
          <w:sz w:val="24"/>
          <w:szCs w:val="24"/>
        </w:rPr>
      </w:pPr>
      <w:r>
        <w:rPr>
          <w:rFonts w:ascii="Arial" w:hAnsi="Arial" w:cs="Arial"/>
          <w:sz w:val="24"/>
          <w:szCs w:val="24"/>
        </w:rPr>
        <w:t>3.30% First Nations;</w:t>
      </w:r>
    </w:p>
    <w:p w:rsidR="00D06F5D" w:rsidRDefault="00E37B8D" w:rsidP="00D06F5D">
      <w:pPr>
        <w:rPr>
          <w:rFonts w:ascii="Arial" w:hAnsi="Arial" w:cs="Arial"/>
          <w:noProof/>
          <w:sz w:val="24"/>
          <w:szCs w:val="24"/>
        </w:rPr>
      </w:pPr>
      <w:r>
        <w:rPr>
          <w:rFonts w:ascii="Arial" w:hAnsi="Arial" w:cs="Arial"/>
          <w:noProof/>
          <w:sz w:val="24"/>
          <w:szCs w:val="24"/>
        </w:rPr>
        <w:t>6.7</w:t>
      </w:r>
      <w:r w:rsidRPr="00181B46">
        <w:rPr>
          <w:rFonts w:ascii="Arial" w:hAnsi="Arial" w:cs="Arial"/>
          <w:noProof/>
          <w:sz w:val="24"/>
          <w:szCs w:val="24"/>
        </w:rPr>
        <w:t>0</w:t>
      </w:r>
      <w:r w:rsidRPr="00181B46">
        <w:rPr>
          <w:rFonts w:ascii="Arial" w:hAnsi="Arial" w:cs="Arial"/>
          <w:sz w:val="24"/>
          <w:szCs w:val="24"/>
        </w:rPr>
        <w:t>% person with a disability;</w:t>
      </w:r>
    </w:p>
    <w:p w:rsidR="00E37B8D" w:rsidRPr="00181B46" w:rsidRDefault="00E37B8D" w:rsidP="00D06F5D">
      <w:pPr>
        <w:rPr>
          <w:rFonts w:ascii="Arial" w:hAnsi="Arial" w:cs="Arial"/>
          <w:sz w:val="24"/>
          <w:szCs w:val="24"/>
        </w:rPr>
      </w:pPr>
      <w:r>
        <w:rPr>
          <w:rFonts w:ascii="Arial" w:hAnsi="Arial" w:cs="Arial"/>
          <w:noProof/>
          <w:sz w:val="24"/>
          <w:szCs w:val="24"/>
        </w:rPr>
        <w:t>16.7</w:t>
      </w:r>
      <w:r w:rsidRPr="00181B46">
        <w:rPr>
          <w:rFonts w:ascii="Arial" w:hAnsi="Arial" w:cs="Arial"/>
          <w:noProof/>
          <w:sz w:val="24"/>
          <w:szCs w:val="24"/>
        </w:rPr>
        <w:t xml:space="preserve">0% </w:t>
      </w:r>
      <w:r w:rsidRPr="00181B46">
        <w:rPr>
          <w:rFonts w:ascii="Arial" w:hAnsi="Arial" w:cs="Arial"/>
          <w:sz w:val="24"/>
          <w:szCs w:val="24"/>
        </w:rPr>
        <w:t>2SLGBTQ+; and</w:t>
      </w:r>
    </w:p>
    <w:p w:rsidR="00E37B8D" w:rsidRPr="00181B46" w:rsidRDefault="00E37B8D" w:rsidP="00E37B8D">
      <w:pPr>
        <w:rPr>
          <w:rFonts w:ascii="Arial" w:hAnsi="Arial" w:cs="Arial"/>
          <w:sz w:val="24"/>
          <w:szCs w:val="24"/>
        </w:rPr>
      </w:pPr>
      <w:r>
        <w:rPr>
          <w:rFonts w:ascii="Arial" w:hAnsi="Arial" w:cs="Arial"/>
          <w:noProof/>
          <w:sz w:val="24"/>
          <w:szCs w:val="24"/>
        </w:rPr>
        <w:t>16.7</w:t>
      </w:r>
      <w:r w:rsidRPr="00181B46">
        <w:rPr>
          <w:rFonts w:ascii="Arial" w:hAnsi="Arial" w:cs="Arial"/>
          <w:noProof/>
          <w:sz w:val="24"/>
          <w:szCs w:val="24"/>
        </w:rPr>
        <w:t xml:space="preserve">0% </w:t>
      </w:r>
      <w:r w:rsidRPr="00181B46">
        <w:rPr>
          <w:rFonts w:ascii="Arial" w:hAnsi="Arial" w:cs="Arial"/>
          <w:sz w:val="24"/>
          <w:szCs w:val="24"/>
        </w:rPr>
        <w:t>racialized.</w:t>
      </w:r>
    </w:p>
    <w:p w:rsidR="00E37B8D" w:rsidRPr="00181B46" w:rsidRDefault="00E37B8D" w:rsidP="00E37B8D">
      <w:pPr>
        <w:rPr>
          <w:rFonts w:ascii="Arial" w:hAnsi="Arial" w:cs="Arial"/>
          <w:b/>
          <w:sz w:val="24"/>
          <w:szCs w:val="24"/>
        </w:rPr>
      </w:pPr>
      <w:r w:rsidRPr="00181B46">
        <w:rPr>
          <w:rFonts w:ascii="Arial" w:hAnsi="Arial" w:cs="Arial"/>
          <w:sz w:val="24"/>
          <w:szCs w:val="24"/>
        </w:rPr>
        <w:t>No member self-identified as Métis</w:t>
      </w:r>
      <w:r>
        <w:rPr>
          <w:rFonts w:ascii="Arial" w:hAnsi="Arial" w:cs="Arial"/>
          <w:sz w:val="24"/>
          <w:szCs w:val="24"/>
        </w:rPr>
        <w:t xml:space="preserve"> or </w:t>
      </w:r>
      <w:r w:rsidRPr="00181B46">
        <w:rPr>
          <w:rFonts w:ascii="Arial" w:hAnsi="Arial" w:cs="Arial"/>
          <w:sz w:val="24"/>
          <w:szCs w:val="24"/>
        </w:rPr>
        <w:t>Inuit.</w:t>
      </w:r>
    </w:p>
    <w:p w:rsidR="00E37B8D" w:rsidRPr="00A359C3" w:rsidRDefault="00E37B8D" w:rsidP="00E37B8D">
      <w:pPr>
        <w:tabs>
          <w:tab w:val="left" w:pos="0"/>
        </w:tabs>
        <w:ind w:left="272" w:hanging="272"/>
        <w:rPr>
          <w:rFonts w:ascii="Arial" w:hAnsi="Arial" w:cs="Arial"/>
          <w:b/>
          <w:bCs/>
          <w:noProof/>
          <w:sz w:val="24"/>
          <w:szCs w:val="24"/>
        </w:rPr>
      </w:pPr>
    </w:p>
    <w:p w:rsidR="00B53E34" w:rsidRDefault="00E37B8D" w:rsidP="00E37B8D">
      <w:pPr>
        <w:rPr>
          <w:rFonts w:ascii="Arial" w:hAnsi="Arial" w:cs="Arial"/>
          <w:b/>
          <w:bCs/>
          <w:sz w:val="24"/>
          <w:szCs w:val="24"/>
        </w:rPr>
      </w:pPr>
      <w:r w:rsidRPr="00B53E34">
        <w:rPr>
          <w:rFonts w:ascii="Arial" w:hAnsi="Arial" w:cs="Arial"/>
          <w:b/>
          <w:bCs/>
          <w:noProof/>
          <w:color w:val="365F91"/>
          <w:sz w:val="24"/>
          <w:szCs w:val="24"/>
        </w:rPr>
        <w:t>Local Leaders Virtual Academy</w:t>
      </w:r>
      <w:r w:rsidRPr="00B53E34">
        <w:rPr>
          <w:rFonts w:ascii="Arial" w:hAnsi="Arial" w:cs="Arial"/>
          <w:b/>
          <w:bCs/>
          <w:color w:val="365F91"/>
          <w:sz w:val="24"/>
          <w:szCs w:val="24"/>
        </w:rPr>
        <w:t>: Webinar 6</w:t>
      </w:r>
    </w:p>
    <w:p w:rsidR="00E37B8D" w:rsidRPr="00B53E34" w:rsidRDefault="00E37B8D" w:rsidP="00E37B8D">
      <w:pPr>
        <w:rPr>
          <w:rFonts w:ascii="Arial" w:hAnsi="Arial" w:cs="Arial"/>
          <w:sz w:val="24"/>
          <w:szCs w:val="24"/>
        </w:rPr>
      </w:pPr>
      <w:r w:rsidRPr="00B53E34">
        <w:rPr>
          <w:rFonts w:ascii="Arial" w:hAnsi="Arial" w:cs="Arial"/>
          <w:bCs/>
          <w:sz w:val="24"/>
          <w:szCs w:val="24"/>
        </w:rPr>
        <w:t>February 23, 2021 (</w:t>
      </w:r>
      <w:r w:rsidRPr="00B53E34">
        <w:rPr>
          <w:rFonts w:ascii="Arial" w:hAnsi="Arial" w:cs="Arial"/>
          <w:bCs/>
          <w:noProof/>
          <w:sz w:val="24"/>
          <w:szCs w:val="24"/>
        </w:rPr>
        <w:t>31</w:t>
      </w:r>
      <w:r w:rsidRPr="00B53E34">
        <w:rPr>
          <w:rFonts w:ascii="Arial" w:hAnsi="Arial" w:cs="Arial"/>
          <w:bCs/>
          <w:sz w:val="24"/>
          <w:szCs w:val="24"/>
        </w:rPr>
        <w:t xml:space="preserve"> participants)</w:t>
      </w:r>
    </w:p>
    <w:p w:rsidR="00E37B8D" w:rsidRPr="00A359C3" w:rsidRDefault="00E37B8D" w:rsidP="00E37B8D">
      <w:pPr>
        <w:tabs>
          <w:tab w:val="left" w:pos="0"/>
        </w:tabs>
        <w:rPr>
          <w:rFonts w:ascii="Arial" w:hAnsi="Arial" w:cs="Arial"/>
          <w:sz w:val="24"/>
          <w:szCs w:val="24"/>
        </w:rPr>
      </w:pPr>
      <w:r w:rsidRPr="00A359C3">
        <w:rPr>
          <w:rFonts w:ascii="Arial" w:hAnsi="Arial" w:cs="Arial"/>
          <w:noProof/>
          <w:sz w:val="24"/>
          <w:szCs w:val="24"/>
        </w:rPr>
        <w:t>6.50</w:t>
      </w:r>
      <w:r w:rsidRPr="00A359C3">
        <w:rPr>
          <w:rFonts w:ascii="Arial" w:hAnsi="Arial" w:cs="Arial"/>
          <w:sz w:val="24"/>
          <w:szCs w:val="24"/>
        </w:rPr>
        <w:t>% person with a disability;</w:t>
      </w:r>
    </w:p>
    <w:p w:rsidR="00E37B8D" w:rsidRPr="00A359C3" w:rsidRDefault="00E37B8D" w:rsidP="00E37B8D">
      <w:pPr>
        <w:tabs>
          <w:tab w:val="left" w:pos="0"/>
        </w:tabs>
        <w:rPr>
          <w:rFonts w:ascii="Arial" w:hAnsi="Arial" w:cs="Arial"/>
          <w:noProof/>
          <w:sz w:val="24"/>
          <w:szCs w:val="24"/>
        </w:rPr>
      </w:pPr>
      <w:r w:rsidRPr="00A359C3">
        <w:rPr>
          <w:rFonts w:ascii="Arial" w:hAnsi="Arial" w:cs="Arial"/>
          <w:noProof/>
          <w:sz w:val="24"/>
          <w:szCs w:val="24"/>
        </w:rPr>
        <w:t xml:space="preserve">9.70% </w:t>
      </w:r>
      <w:r w:rsidRPr="00A359C3">
        <w:rPr>
          <w:rFonts w:ascii="Arial" w:hAnsi="Arial" w:cs="Arial"/>
          <w:sz w:val="24"/>
          <w:szCs w:val="24"/>
        </w:rPr>
        <w:t>2SLGBTQ+; and</w:t>
      </w:r>
    </w:p>
    <w:p w:rsidR="00E37B8D" w:rsidRPr="00A359C3" w:rsidRDefault="00E37B8D" w:rsidP="00E37B8D">
      <w:pPr>
        <w:tabs>
          <w:tab w:val="left" w:pos="0"/>
        </w:tabs>
        <w:rPr>
          <w:rFonts w:ascii="Arial" w:hAnsi="Arial" w:cs="Arial"/>
          <w:noProof/>
          <w:sz w:val="24"/>
          <w:szCs w:val="24"/>
        </w:rPr>
      </w:pPr>
      <w:r w:rsidRPr="00A359C3">
        <w:rPr>
          <w:rFonts w:ascii="Arial" w:hAnsi="Arial" w:cs="Arial"/>
          <w:noProof/>
          <w:sz w:val="24"/>
          <w:szCs w:val="24"/>
        </w:rPr>
        <w:t xml:space="preserve">12.90% </w:t>
      </w:r>
      <w:r w:rsidRPr="00A359C3">
        <w:rPr>
          <w:rFonts w:ascii="Arial" w:hAnsi="Arial" w:cs="Arial"/>
          <w:sz w:val="24"/>
          <w:szCs w:val="24"/>
        </w:rPr>
        <w:t>racialized.</w:t>
      </w:r>
    </w:p>
    <w:p w:rsidR="00E37B8D" w:rsidRPr="00A359C3" w:rsidRDefault="00E37B8D" w:rsidP="00E37B8D">
      <w:pPr>
        <w:rPr>
          <w:rFonts w:ascii="Arial" w:hAnsi="Arial" w:cs="Arial"/>
          <w:sz w:val="24"/>
          <w:szCs w:val="24"/>
        </w:rPr>
      </w:pPr>
      <w:r w:rsidRPr="00A359C3">
        <w:rPr>
          <w:rFonts w:ascii="Arial" w:hAnsi="Arial" w:cs="Arial"/>
          <w:sz w:val="24"/>
          <w:szCs w:val="24"/>
        </w:rPr>
        <w:t xml:space="preserve">No member self-identified as First Nations, </w:t>
      </w:r>
      <w:r w:rsidRPr="00A359C3">
        <w:rPr>
          <w:rFonts w:ascii="Arial" w:hAnsi="Arial" w:cs="Arial"/>
          <w:noProof/>
          <w:sz w:val="24"/>
          <w:szCs w:val="24"/>
        </w:rPr>
        <w:t xml:space="preserve">Métis or </w:t>
      </w:r>
      <w:r w:rsidRPr="00A359C3">
        <w:rPr>
          <w:rFonts w:ascii="Arial" w:hAnsi="Arial" w:cs="Arial"/>
          <w:sz w:val="24"/>
          <w:szCs w:val="24"/>
        </w:rPr>
        <w:t>Inuit.</w:t>
      </w:r>
    </w:p>
    <w:p w:rsidR="00E37B8D" w:rsidRPr="00A359C3" w:rsidRDefault="00E37B8D" w:rsidP="00E37B8D">
      <w:pPr>
        <w:tabs>
          <w:tab w:val="left" w:pos="0"/>
        </w:tabs>
        <w:ind w:left="272" w:hanging="272"/>
        <w:rPr>
          <w:rFonts w:ascii="Arial" w:hAnsi="Arial" w:cs="Arial"/>
          <w:b/>
          <w:bCs/>
          <w:noProof/>
          <w:sz w:val="24"/>
          <w:szCs w:val="24"/>
        </w:rPr>
      </w:pPr>
    </w:p>
    <w:p w:rsidR="00B53E34" w:rsidRDefault="00E37B8D" w:rsidP="00E37B8D">
      <w:pPr>
        <w:rPr>
          <w:rFonts w:ascii="Arial" w:hAnsi="Arial" w:cs="Arial"/>
          <w:b/>
          <w:bCs/>
          <w:sz w:val="24"/>
          <w:szCs w:val="24"/>
        </w:rPr>
      </w:pPr>
      <w:r w:rsidRPr="00B53E34">
        <w:rPr>
          <w:rFonts w:ascii="Arial" w:hAnsi="Arial" w:cs="Arial"/>
          <w:b/>
          <w:bCs/>
          <w:noProof/>
          <w:color w:val="365F91"/>
          <w:sz w:val="24"/>
          <w:szCs w:val="24"/>
        </w:rPr>
        <w:t>Leaders for Tomorrow WP Session 3</w:t>
      </w:r>
    </w:p>
    <w:p w:rsidR="00D06F5D" w:rsidRDefault="00E37B8D" w:rsidP="00D06F5D">
      <w:pPr>
        <w:rPr>
          <w:rFonts w:ascii="Arial" w:hAnsi="Arial" w:cs="Arial"/>
          <w:bCs/>
          <w:sz w:val="24"/>
          <w:szCs w:val="24"/>
        </w:rPr>
      </w:pPr>
      <w:r w:rsidRPr="00B53E34">
        <w:rPr>
          <w:rFonts w:ascii="Arial" w:hAnsi="Arial" w:cs="Arial"/>
          <w:bCs/>
          <w:sz w:val="24"/>
          <w:szCs w:val="24"/>
        </w:rPr>
        <w:t>February 23-25, 2021 (</w:t>
      </w:r>
      <w:r w:rsidRPr="00B53E34">
        <w:rPr>
          <w:rFonts w:ascii="Arial" w:hAnsi="Arial" w:cs="Arial"/>
          <w:bCs/>
          <w:noProof/>
          <w:sz w:val="24"/>
          <w:szCs w:val="24"/>
        </w:rPr>
        <w:t>17</w:t>
      </w:r>
      <w:r w:rsidR="00D06F5D">
        <w:rPr>
          <w:rFonts w:ascii="Arial" w:hAnsi="Arial" w:cs="Arial"/>
          <w:bCs/>
          <w:sz w:val="24"/>
          <w:szCs w:val="24"/>
        </w:rPr>
        <w:t xml:space="preserve"> participants)</w:t>
      </w:r>
    </w:p>
    <w:p w:rsidR="00D06F5D" w:rsidRDefault="00E37B8D" w:rsidP="00D06F5D">
      <w:pPr>
        <w:rPr>
          <w:rFonts w:ascii="Arial" w:hAnsi="Arial" w:cs="Arial"/>
          <w:sz w:val="24"/>
          <w:szCs w:val="24"/>
        </w:rPr>
      </w:pPr>
      <w:r>
        <w:rPr>
          <w:rFonts w:ascii="Arial" w:hAnsi="Arial" w:cs="Arial"/>
          <w:noProof/>
          <w:sz w:val="24"/>
          <w:szCs w:val="24"/>
        </w:rPr>
        <w:t>11</w:t>
      </w:r>
      <w:r w:rsidRPr="001D6457">
        <w:rPr>
          <w:rFonts w:ascii="Arial" w:hAnsi="Arial" w:cs="Arial"/>
          <w:noProof/>
          <w:sz w:val="24"/>
          <w:szCs w:val="24"/>
        </w:rPr>
        <w:t>.80</w:t>
      </w:r>
      <w:r w:rsidRPr="001D6457">
        <w:rPr>
          <w:rFonts w:ascii="Arial" w:hAnsi="Arial" w:cs="Arial"/>
          <w:sz w:val="24"/>
          <w:szCs w:val="24"/>
        </w:rPr>
        <w:t>%</w:t>
      </w:r>
      <w:r w:rsidRPr="001D6457">
        <w:rPr>
          <w:rFonts w:ascii="Arial" w:hAnsi="Arial" w:cs="Arial"/>
          <w:noProof/>
          <w:sz w:val="24"/>
          <w:szCs w:val="24"/>
        </w:rPr>
        <w:t xml:space="preserve"> </w:t>
      </w:r>
      <w:r w:rsidR="00D06F5D">
        <w:rPr>
          <w:rFonts w:ascii="Arial" w:hAnsi="Arial" w:cs="Arial"/>
          <w:sz w:val="24"/>
          <w:szCs w:val="24"/>
        </w:rPr>
        <w:t>First Nations;</w:t>
      </w:r>
    </w:p>
    <w:p w:rsidR="00D06F5D" w:rsidRDefault="00E37B8D" w:rsidP="00D06F5D">
      <w:pPr>
        <w:rPr>
          <w:rFonts w:ascii="Arial" w:hAnsi="Arial" w:cs="Arial"/>
          <w:sz w:val="24"/>
          <w:szCs w:val="24"/>
        </w:rPr>
      </w:pPr>
      <w:r>
        <w:rPr>
          <w:rFonts w:ascii="Arial" w:hAnsi="Arial" w:cs="Arial"/>
          <w:noProof/>
          <w:sz w:val="24"/>
          <w:szCs w:val="24"/>
        </w:rPr>
        <w:t>5.9</w:t>
      </w:r>
      <w:r w:rsidRPr="001D6457">
        <w:rPr>
          <w:rFonts w:ascii="Arial" w:hAnsi="Arial" w:cs="Arial"/>
          <w:noProof/>
          <w:sz w:val="24"/>
          <w:szCs w:val="24"/>
        </w:rPr>
        <w:t xml:space="preserve">0% </w:t>
      </w:r>
      <w:r w:rsidR="00D06F5D">
        <w:rPr>
          <w:rFonts w:ascii="Arial" w:hAnsi="Arial" w:cs="Arial"/>
          <w:sz w:val="24"/>
          <w:szCs w:val="24"/>
        </w:rPr>
        <w:t>2SLGBTQ+; and</w:t>
      </w:r>
    </w:p>
    <w:p w:rsidR="00E37B8D" w:rsidRPr="001D6457" w:rsidRDefault="00E37B8D" w:rsidP="00D06F5D">
      <w:pPr>
        <w:rPr>
          <w:rFonts w:ascii="Arial" w:hAnsi="Arial" w:cs="Arial"/>
          <w:sz w:val="24"/>
          <w:szCs w:val="24"/>
        </w:rPr>
      </w:pPr>
      <w:r>
        <w:rPr>
          <w:rFonts w:ascii="Arial" w:hAnsi="Arial" w:cs="Arial"/>
          <w:noProof/>
          <w:sz w:val="24"/>
          <w:szCs w:val="24"/>
        </w:rPr>
        <w:t>88.2</w:t>
      </w:r>
      <w:r w:rsidRPr="001D6457">
        <w:rPr>
          <w:rFonts w:ascii="Arial" w:hAnsi="Arial" w:cs="Arial"/>
          <w:noProof/>
          <w:sz w:val="24"/>
          <w:szCs w:val="24"/>
        </w:rPr>
        <w:t xml:space="preserve">0% </w:t>
      </w:r>
      <w:r w:rsidRPr="001D6457">
        <w:rPr>
          <w:rFonts w:ascii="Arial" w:hAnsi="Arial" w:cs="Arial"/>
          <w:sz w:val="24"/>
          <w:szCs w:val="24"/>
        </w:rPr>
        <w:t>racialized.</w:t>
      </w:r>
    </w:p>
    <w:p w:rsidR="00E37B8D" w:rsidRPr="00E37B8D" w:rsidRDefault="00E37B8D" w:rsidP="00E37B8D">
      <w:pPr>
        <w:tabs>
          <w:tab w:val="left" w:pos="0"/>
        </w:tabs>
        <w:ind w:left="272" w:hanging="272"/>
        <w:rPr>
          <w:rFonts w:ascii="Arial" w:hAnsi="Arial" w:cs="Arial"/>
          <w:b/>
          <w:bCs/>
          <w:noProof/>
          <w:color w:val="FF0000"/>
          <w:sz w:val="24"/>
          <w:szCs w:val="24"/>
        </w:rPr>
      </w:pPr>
      <w:r>
        <w:rPr>
          <w:rFonts w:ascii="Arial" w:hAnsi="Arial" w:cs="Arial"/>
          <w:sz w:val="24"/>
          <w:szCs w:val="24"/>
        </w:rPr>
        <w:tab/>
      </w:r>
      <w:r w:rsidRPr="001D6457">
        <w:rPr>
          <w:rFonts w:ascii="Arial" w:hAnsi="Arial" w:cs="Arial"/>
          <w:sz w:val="24"/>
          <w:szCs w:val="24"/>
        </w:rPr>
        <w:t xml:space="preserve">No member self-identified as </w:t>
      </w:r>
      <w:r w:rsidRPr="001D6457">
        <w:rPr>
          <w:rFonts w:ascii="Arial" w:hAnsi="Arial" w:cs="Arial"/>
          <w:noProof/>
          <w:sz w:val="24"/>
          <w:szCs w:val="24"/>
        </w:rPr>
        <w:t>Métis</w:t>
      </w:r>
      <w:r>
        <w:rPr>
          <w:rFonts w:ascii="Arial" w:hAnsi="Arial" w:cs="Arial"/>
          <w:noProof/>
          <w:sz w:val="24"/>
          <w:szCs w:val="24"/>
        </w:rPr>
        <w:t>,</w:t>
      </w:r>
      <w:r w:rsidRPr="001D6457">
        <w:rPr>
          <w:rFonts w:ascii="Arial" w:hAnsi="Arial" w:cs="Arial"/>
          <w:sz w:val="24"/>
          <w:szCs w:val="24"/>
        </w:rPr>
        <w:t xml:space="preserve"> </w:t>
      </w:r>
      <w:r>
        <w:rPr>
          <w:rFonts w:ascii="Arial" w:hAnsi="Arial" w:cs="Arial"/>
          <w:sz w:val="24"/>
          <w:szCs w:val="24"/>
        </w:rPr>
        <w:t>Inuit or person with a disability.</w:t>
      </w:r>
    </w:p>
    <w:p w:rsidR="00E37B8D" w:rsidRDefault="00E37B8D" w:rsidP="00E37B8D">
      <w:pPr>
        <w:rPr>
          <w:rFonts w:ascii="Arial" w:hAnsi="Arial" w:cs="Arial"/>
          <w:b/>
          <w:bCs/>
          <w:noProof/>
          <w:sz w:val="24"/>
          <w:szCs w:val="24"/>
        </w:rPr>
      </w:pPr>
    </w:p>
    <w:p w:rsidR="00B53E34" w:rsidRDefault="00E37B8D" w:rsidP="00E37B8D">
      <w:pPr>
        <w:rPr>
          <w:rFonts w:ascii="Arial" w:hAnsi="Arial" w:cs="Arial"/>
          <w:b/>
          <w:bCs/>
          <w:sz w:val="24"/>
          <w:szCs w:val="24"/>
        </w:rPr>
      </w:pPr>
      <w:r w:rsidRPr="00B53E34">
        <w:rPr>
          <w:rFonts w:ascii="Arial" w:hAnsi="Arial" w:cs="Arial"/>
          <w:b/>
          <w:bCs/>
          <w:noProof/>
          <w:color w:val="365F91"/>
          <w:sz w:val="24"/>
          <w:szCs w:val="24"/>
        </w:rPr>
        <w:t>STEM It Up WP Session 1</w:t>
      </w:r>
    </w:p>
    <w:p w:rsidR="00D06F5D" w:rsidRDefault="00E37B8D" w:rsidP="00D06F5D">
      <w:pPr>
        <w:rPr>
          <w:rFonts w:ascii="Arial" w:hAnsi="Arial" w:cs="Arial"/>
          <w:sz w:val="24"/>
          <w:szCs w:val="24"/>
        </w:rPr>
      </w:pPr>
      <w:r w:rsidRPr="00B53E34">
        <w:rPr>
          <w:rFonts w:ascii="Arial" w:hAnsi="Arial" w:cs="Arial"/>
          <w:bCs/>
          <w:sz w:val="24"/>
          <w:szCs w:val="24"/>
        </w:rPr>
        <w:t>February 23, 2021 (2</w:t>
      </w:r>
      <w:r w:rsidRPr="00B53E34">
        <w:rPr>
          <w:rFonts w:ascii="Arial" w:hAnsi="Arial" w:cs="Arial"/>
          <w:bCs/>
          <w:noProof/>
          <w:sz w:val="24"/>
          <w:szCs w:val="24"/>
        </w:rPr>
        <w:t>1</w:t>
      </w:r>
      <w:r w:rsidRPr="00B53E34">
        <w:rPr>
          <w:rFonts w:ascii="Arial" w:hAnsi="Arial" w:cs="Arial"/>
          <w:bCs/>
          <w:sz w:val="24"/>
          <w:szCs w:val="24"/>
        </w:rPr>
        <w:t xml:space="preserve"> participants)</w:t>
      </w:r>
    </w:p>
    <w:p w:rsidR="00D06F5D" w:rsidRDefault="00E37B8D" w:rsidP="00D06F5D">
      <w:pPr>
        <w:rPr>
          <w:rFonts w:ascii="Arial" w:hAnsi="Arial" w:cs="Arial"/>
          <w:sz w:val="24"/>
          <w:szCs w:val="24"/>
        </w:rPr>
      </w:pPr>
      <w:r>
        <w:rPr>
          <w:rFonts w:ascii="Arial" w:hAnsi="Arial" w:cs="Arial"/>
          <w:noProof/>
          <w:sz w:val="24"/>
          <w:szCs w:val="24"/>
        </w:rPr>
        <w:t>4.8</w:t>
      </w:r>
      <w:r w:rsidRPr="001D6457">
        <w:rPr>
          <w:rFonts w:ascii="Arial" w:hAnsi="Arial" w:cs="Arial"/>
          <w:noProof/>
          <w:sz w:val="24"/>
          <w:szCs w:val="24"/>
        </w:rPr>
        <w:t xml:space="preserve">0% </w:t>
      </w:r>
      <w:r w:rsidR="00D06F5D">
        <w:rPr>
          <w:rFonts w:ascii="Arial" w:hAnsi="Arial" w:cs="Arial"/>
          <w:sz w:val="24"/>
          <w:szCs w:val="24"/>
        </w:rPr>
        <w:t>2SLGBTQ+; and</w:t>
      </w:r>
    </w:p>
    <w:p w:rsidR="00E37B8D" w:rsidRPr="001D6457" w:rsidRDefault="00E37B8D" w:rsidP="00D06F5D">
      <w:pPr>
        <w:rPr>
          <w:rFonts w:ascii="Arial" w:hAnsi="Arial" w:cs="Arial"/>
          <w:sz w:val="24"/>
          <w:szCs w:val="24"/>
        </w:rPr>
      </w:pPr>
      <w:r>
        <w:rPr>
          <w:rFonts w:ascii="Arial" w:hAnsi="Arial" w:cs="Arial"/>
          <w:noProof/>
          <w:sz w:val="24"/>
          <w:szCs w:val="24"/>
        </w:rPr>
        <w:t>14.3</w:t>
      </w:r>
      <w:r w:rsidRPr="001D6457">
        <w:rPr>
          <w:rFonts w:ascii="Arial" w:hAnsi="Arial" w:cs="Arial"/>
          <w:noProof/>
          <w:sz w:val="24"/>
          <w:szCs w:val="24"/>
        </w:rPr>
        <w:t xml:space="preserve">0% </w:t>
      </w:r>
      <w:r w:rsidRPr="001D6457">
        <w:rPr>
          <w:rFonts w:ascii="Arial" w:hAnsi="Arial" w:cs="Arial"/>
          <w:sz w:val="24"/>
          <w:szCs w:val="24"/>
        </w:rPr>
        <w:t>racialized.</w:t>
      </w:r>
    </w:p>
    <w:p w:rsidR="00E37B8D" w:rsidRDefault="00E37B8D" w:rsidP="00E37B8D">
      <w:pPr>
        <w:tabs>
          <w:tab w:val="left" w:pos="0"/>
        </w:tabs>
        <w:ind w:left="272" w:hanging="272"/>
        <w:rPr>
          <w:rFonts w:ascii="Arial" w:hAnsi="Arial" w:cs="Arial"/>
          <w:b/>
          <w:bCs/>
          <w:noProof/>
          <w:color w:val="FF0000"/>
          <w:sz w:val="24"/>
          <w:szCs w:val="24"/>
        </w:rPr>
      </w:pPr>
      <w:r>
        <w:rPr>
          <w:rFonts w:ascii="Arial" w:hAnsi="Arial" w:cs="Arial"/>
          <w:sz w:val="24"/>
          <w:szCs w:val="24"/>
        </w:rPr>
        <w:tab/>
      </w:r>
      <w:r w:rsidRPr="001D6457">
        <w:rPr>
          <w:rFonts w:ascii="Arial" w:hAnsi="Arial" w:cs="Arial"/>
          <w:sz w:val="24"/>
          <w:szCs w:val="24"/>
        </w:rPr>
        <w:t xml:space="preserve">No member self-identified as </w:t>
      </w:r>
      <w:r>
        <w:rPr>
          <w:rFonts w:ascii="Arial" w:hAnsi="Arial" w:cs="Arial"/>
          <w:sz w:val="24"/>
          <w:szCs w:val="24"/>
        </w:rPr>
        <w:t xml:space="preserve">First Nations, </w:t>
      </w:r>
      <w:r w:rsidRPr="001D6457">
        <w:rPr>
          <w:rFonts w:ascii="Arial" w:hAnsi="Arial" w:cs="Arial"/>
          <w:noProof/>
          <w:sz w:val="24"/>
          <w:szCs w:val="24"/>
        </w:rPr>
        <w:t>Métis</w:t>
      </w:r>
      <w:r>
        <w:rPr>
          <w:rFonts w:ascii="Arial" w:hAnsi="Arial" w:cs="Arial"/>
          <w:noProof/>
          <w:sz w:val="24"/>
          <w:szCs w:val="24"/>
        </w:rPr>
        <w:t>,</w:t>
      </w:r>
      <w:r w:rsidRPr="001D6457">
        <w:rPr>
          <w:rFonts w:ascii="Arial" w:hAnsi="Arial" w:cs="Arial"/>
          <w:sz w:val="24"/>
          <w:szCs w:val="24"/>
        </w:rPr>
        <w:t xml:space="preserve"> </w:t>
      </w:r>
      <w:r>
        <w:rPr>
          <w:rFonts w:ascii="Arial" w:hAnsi="Arial" w:cs="Arial"/>
          <w:sz w:val="24"/>
          <w:szCs w:val="24"/>
        </w:rPr>
        <w:t>Inuit or person with a disability.</w:t>
      </w:r>
    </w:p>
    <w:p w:rsidR="00E37B8D" w:rsidRDefault="00E37B8D" w:rsidP="00E37B8D">
      <w:pPr>
        <w:tabs>
          <w:tab w:val="left" w:pos="0"/>
        </w:tabs>
        <w:ind w:left="272" w:hanging="272"/>
        <w:rPr>
          <w:rFonts w:ascii="Arial" w:hAnsi="Arial" w:cs="Arial"/>
          <w:b/>
          <w:bCs/>
          <w:noProof/>
          <w:color w:val="FF0000"/>
          <w:sz w:val="24"/>
          <w:szCs w:val="24"/>
        </w:rPr>
      </w:pPr>
    </w:p>
    <w:p w:rsidR="00B53E34" w:rsidRDefault="00E37B8D" w:rsidP="00E37B8D">
      <w:pPr>
        <w:rPr>
          <w:rFonts w:ascii="Arial" w:hAnsi="Arial" w:cs="Arial"/>
          <w:b/>
          <w:bCs/>
          <w:noProof/>
          <w:sz w:val="24"/>
          <w:szCs w:val="24"/>
        </w:rPr>
      </w:pPr>
      <w:r w:rsidRPr="00B53E34">
        <w:rPr>
          <w:rFonts w:ascii="Arial" w:hAnsi="Arial" w:cs="Arial"/>
          <w:b/>
          <w:bCs/>
          <w:noProof/>
          <w:color w:val="365F91"/>
          <w:sz w:val="24"/>
          <w:szCs w:val="24"/>
        </w:rPr>
        <w:t>…</w:t>
      </w:r>
      <w:r w:rsidRPr="00B53E34">
        <w:rPr>
          <w:rFonts w:ascii="Arial" w:hAnsi="Arial" w:cs="Arial"/>
          <w:b/>
          <w:bCs/>
          <w:i/>
          <w:noProof/>
          <w:color w:val="365F91"/>
          <w:sz w:val="24"/>
          <w:szCs w:val="24"/>
        </w:rPr>
        <w:t>and still we rise</w:t>
      </w:r>
      <w:r w:rsidRPr="00B53E34">
        <w:rPr>
          <w:rFonts w:ascii="Arial" w:hAnsi="Arial" w:cs="Arial"/>
          <w:b/>
          <w:bCs/>
          <w:noProof/>
          <w:color w:val="365F91"/>
          <w:sz w:val="24"/>
          <w:szCs w:val="24"/>
        </w:rPr>
        <w:t xml:space="preserve"> conference WP</w:t>
      </w:r>
    </w:p>
    <w:p w:rsidR="00D06F5D" w:rsidRDefault="00E37B8D" w:rsidP="00D06F5D">
      <w:pPr>
        <w:rPr>
          <w:rFonts w:ascii="Arial" w:hAnsi="Arial" w:cs="Arial"/>
          <w:bCs/>
          <w:sz w:val="24"/>
          <w:szCs w:val="24"/>
        </w:rPr>
      </w:pPr>
      <w:r w:rsidRPr="00B53E34">
        <w:rPr>
          <w:rFonts w:ascii="Arial" w:hAnsi="Arial" w:cs="Arial"/>
          <w:bCs/>
          <w:sz w:val="24"/>
          <w:szCs w:val="24"/>
        </w:rPr>
        <w:t>February 24-25, 2021 (</w:t>
      </w:r>
      <w:r w:rsidRPr="00B53E34">
        <w:rPr>
          <w:rFonts w:ascii="Arial" w:hAnsi="Arial" w:cs="Arial"/>
          <w:bCs/>
          <w:noProof/>
          <w:sz w:val="24"/>
          <w:szCs w:val="24"/>
        </w:rPr>
        <w:t>62</w:t>
      </w:r>
      <w:r w:rsidR="00D06F5D">
        <w:rPr>
          <w:rFonts w:ascii="Arial" w:hAnsi="Arial" w:cs="Arial"/>
          <w:bCs/>
          <w:sz w:val="24"/>
          <w:szCs w:val="24"/>
        </w:rPr>
        <w:t xml:space="preserve"> participants)</w:t>
      </w:r>
    </w:p>
    <w:p w:rsidR="00D06F5D" w:rsidRDefault="00E37B8D" w:rsidP="00D06F5D">
      <w:pPr>
        <w:rPr>
          <w:rFonts w:ascii="Arial" w:hAnsi="Arial" w:cs="Arial"/>
          <w:bCs/>
          <w:sz w:val="24"/>
          <w:szCs w:val="24"/>
        </w:rPr>
      </w:pPr>
      <w:r>
        <w:rPr>
          <w:rFonts w:ascii="Arial" w:hAnsi="Arial" w:cs="Arial"/>
          <w:noProof/>
          <w:sz w:val="24"/>
          <w:szCs w:val="24"/>
        </w:rPr>
        <w:t>1.60</w:t>
      </w:r>
      <w:r w:rsidRPr="00340A2D">
        <w:rPr>
          <w:rFonts w:ascii="Arial" w:hAnsi="Arial" w:cs="Arial"/>
          <w:noProof/>
          <w:sz w:val="24"/>
          <w:szCs w:val="24"/>
        </w:rPr>
        <w:t>% First Nations;</w:t>
      </w:r>
    </w:p>
    <w:p w:rsidR="00D06F5D" w:rsidRDefault="00E37B8D" w:rsidP="00D06F5D">
      <w:pPr>
        <w:rPr>
          <w:rFonts w:ascii="Arial" w:hAnsi="Arial" w:cs="Arial"/>
          <w:bCs/>
          <w:sz w:val="24"/>
          <w:szCs w:val="24"/>
        </w:rPr>
      </w:pPr>
      <w:r>
        <w:rPr>
          <w:rFonts w:ascii="Arial" w:hAnsi="Arial" w:cs="Arial"/>
          <w:noProof/>
          <w:sz w:val="24"/>
          <w:szCs w:val="24"/>
        </w:rPr>
        <w:t>3.20% Métis;</w:t>
      </w:r>
    </w:p>
    <w:p w:rsidR="00D06F5D" w:rsidRDefault="00E37B8D" w:rsidP="00D06F5D">
      <w:pPr>
        <w:rPr>
          <w:rFonts w:ascii="Arial" w:hAnsi="Arial" w:cs="Arial"/>
          <w:bCs/>
          <w:sz w:val="24"/>
          <w:szCs w:val="24"/>
        </w:rPr>
      </w:pPr>
      <w:r>
        <w:rPr>
          <w:rFonts w:ascii="Arial" w:hAnsi="Arial" w:cs="Arial"/>
          <w:noProof/>
          <w:sz w:val="24"/>
          <w:szCs w:val="24"/>
        </w:rPr>
        <w:t>3.20% person with a disability;</w:t>
      </w:r>
    </w:p>
    <w:p w:rsidR="00D06F5D" w:rsidRDefault="00E37B8D" w:rsidP="00D06F5D">
      <w:pPr>
        <w:rPr>
          <w:rFonts w:ascii="Arial" w:hAnsi="Arial" w:cs="Arial"/>
          <w:sz w:val="24"/>
          <w:szCs w:val="24"/>
        </w:rPr>
      </w:pPr>
      <w:r>
        <w:rPr>
          <w:rFonts w:ascii="Arial" w:hAnsi="Arial" w:cs="Arial"/>
          <w:noProof/>
          <w:sz w:val="24"/>
          <w:szCs w:val="24"/>
        </w:rPr>
        <w:t>1.60</w:t>
      </w:r>
      <w:r w:rsidRPr="00C20085">
        <w:rPr>
          <w:rFonts w:ascii="Arial" w:hAnsi="Arial" w:cs="Arial"/>
          <w:noProof/>
          <w:sz w:val="24"/>
          <w:szCs w:val="24"/>
        </w:rPr>
        <w:t xml:space="preserve">% </w:t>
      </w:r>
      <w:r w:rsidR="00D06F5D">
        <w:rPr>
          <w:rFonts w:ascii="Arial" w:hAnsi="Arial" w:cs="Arial"/>
          <w:sz w:val="24"/>
          <w:szCs w:val="24"/>
        </w:rPr>
        <w:t>2SLGBTQ+; and</w:t>
      </w:r>
    </w:p>
    <w:p w:rsidR="00E37B8D" w:rsidRPr="00D06F5D" w:rsidRDefault="00E37B8D" w:rsidP="00D06F5D">
      <w:pPr>
        <w:rPr>
          <w:rFonts w:ascii="Arial" w:hAnsi="Arial" w:cs="Arial"/>
          <w:bCs/>
          <w:sz w:val="24"/>
          <w:szCs w:val="24"/>
        </w:rPr>
      </w:pPr>
      <w:r>
        <w:rPr>
          <w:rFonts w:ascii="Arial" w:hAnsi="Arial" w:cs="Arial"/>
          <w:sz w:val="24"/>
          <w:szCs w:val="24"/>
        </w:rPr>
        <w:t>17.70% racialized.</w:t>
      </w:r>
    </w:p>
    <w:p w:rsidR="00E37B8D" w:rsidRDefault="00E37B8D" w:rsidP="00E37B8D">
      <w:pPr>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w:t>
      </w:r>
    </w:p>
    <w:p w:rsidR="00E37B8D" w:rsidRDefault="00E37B8D" w:rsidP="00E37B8D">
      <w:pPr>
        <w:rPr>
          <w:rFonts w:ascii="Arial" w:hAnsi="Arial" w:cs="Arial"/>
          <w:sz w:val="24"/>
          <w:szCs w:val="24"/>
        </w:rPr>
      </w:pPr>
    </w:p>
    <w:p w:rsidR="00B53E34" w:rsidRDefault="00E37B8D" w:rsidP="00FE0CB2">
      <w:pPr>
        <w:jc w:val="left"/>
        <w:rPr>
          <w:rFonts w:ascii="Arial" w:hAnsi="Arial" w:cs="Arial"/>
          <w:b/>
          <w:sz w:val="24"/>
          <w:szCs w:val="24"/>
        </w:rPr>
      </w:pPr>
      <w:r w:rsidRPr="00B53E34">
        <w:rPr>
          <w:rFonts w:ascii="Arial" w:hAnsi="Arial" w:cs="Arial"/>
          <w:b/>
          <w:color w:val="365F91"/>
          <w:sz w:val="24"/>
          <w:szCs w:val="24"/>
        </w:rPr>
        <w:t>Visions Program - New Member Leadership Training WP Session 2</w:t>
      </w:r>
    </w:p>
    <w:p w:rsidR="00E37B8D" w:rsidRPr="00B53E34" w:rsidRDefault="00E37B8D" w:rsidP="00FE0CB2">
      <w:pPr>
        <w:jc w:val="left"/>
        <w:rPr>
          <w:rFonts w:ascii="Arial" w:hAnsi="Arial" w:cs="Arial"/>
          <w:noProof/>
          <w:sz w:val="24"/>
          <w:szCs w:val="24"/>
        </w:rPr>
      </w:pPr>
      <w:r w:rsidRPr="00B53E34">
        <w:rPr>
          <w:rFonts w:ascii="Arial" w:hAnsi="Arial" w:cs="Arial"/>
          <w:sz w:val="24"/>
          <w:szCs w:val="24"/>
        </w:rPr>
        <w:t>February 24-25, 2021 (17 participants)</w:t>
      </w:r>
      <w:r w:rsidRPr="00B53E34">
        <w:rPr>
          <w:rFonts w:ascii="Arial" w:hAnsi="Arial" w:cs="Arial"/>
          <w:noProof/>
          <w:sz w:val="24"/>
          <w:szCs w:val="24"/>
        </w:rPr>
        <w:t xml:space="preserve">  </w:t>
      </w:r>
    </w:p>
    <w:p w:rsidR="00E37B8D" w:rsidRPr="00063880" w:rsidRDefault="00E37B8D" w:rsidP="00E37B8D">
      <w:pPr>
        <w:rPr>
          <w:rFonts w:ascii="Arial" w:hAnsi="Arial" w:cs="Arial"/>
          <w:b/>
          <w:sz w:val="24"/>
          <w:szCs w:val="24"/>
        </w:rPr>
      </w:pPr>
      <w:r>
        <w:rPr>
          <w:rFonts w:ascii="Arial" w:hAnsi="Arial" w:cs="Arial"/>
          <w:noProof/>
          <w:sz w:val="24"/>
          <w:szCs w:val="24"/>
        </w:rPr>
        <w:t>23.50</w:t>
      </w:r>
      <w:r w:rsidRPr="004106A4">
        <w:rPr>
          <w:rFonts w:ascii="Arial" w:hAnsi="Arial" w:cs="Arial"/>
          <w:sz w:val="24"/>
          <w:szCs w:val="24"/>
        </w:rPr>
        <w:t>% person with a disability;</w:t>
      </w:r>
    </w:p>
    <w:p w:rsidR="00E37B8D" w:rsidRPr="004106A4" w:rsidRDefault="00E37B8D" w:rsidP="00E37B8D">
      <w:pPr>
        <w:rPr>
          <w:rFonts w:ascii="Arial" w:hAnsi="Arial" w:cs="Arial"/>
          <w:sz w:val="24"/>
          <w:szCs w:val="24"/>
        </w:rPr>
      </w:pPr>
      <w:r>
        <w:rPr>
          <w:rFonts w:ascii="Arial" w:hAnsi="Arial" w:cs="Arial"/>
          <w:noProof/>
          <w:sz w:val="24"/>
          <w:szCs w:val="24"/>
        </w:rPr>
        <w:t>17.70</w:t>
      </w:r>
      <w:r w:rsidRPr="004106A4">
        <w:rPr>
          <w:rFonts w:ascii="Arial" w:hAnsi="Arial" w:cs="Arial"/>
          <w:noProof/>
          <w:sz w:val="24"/>
          <w:szCs w:val="24"/>
        </w:rPr>
        <w:t xml:space="preserve">% </w:t>
      </w:r>
      <w:r w:rsidRPr="004106A4">
        <w:rPr>
          <w:rFonts w:ascii="Arial" w:hAnsi="Arial" w:cs="Arial"/>
          <w:sz w:val="24"/>
          <w:szCs w:val="24"/>
        </w:rPr>
        <w:t>2SLGBTQ+; and</w:t>
      </w:r>
    </w:p>
    <w:p w:rsidR="00E37B8D" w:rsidRPr="004106A4" w:rsidRDefault="00E37B8D" w:rsidP="00E37B8D">
      <w:pPr>
        <w:rPr>
          <w:rFonts w:ascii="Arial" w:hAnsi="Arial" w:cs="Arial"/>
          <w:sz w:val="24"/>
          <w:szCs w:val="24"/>
        </w:rPr>
      </w:pPr>
      <w:r>
        <w:rPr>
          <w:rFonts w:ascii="Arial" w:hAnsi="Arial" w:cs="Arial"/>
          <w:noProof/>
          <w:sz w:val="24"/>
          <w:szCs w:val="24"/>
        </w:rPr>
        <w:t>29.40</w:t>
      </w:r>
      <w:r w:rsidRPr="004106A4">
        <w:rPr>
          <w:rFonts w:ascii="Arial" w:hAnsi="Arial" w:cs="Arial"/>
          <w:noProof/>
          <w:sz w:val="24"/>
          <w:szCs w:val="24"/>
        </w:rPr>
        <w:t xml:space="preserve">% </w:t>
      </w:r>
      <w:r w:rsidRPr="004106A4">
        <w:rPr>
          <w:rFonts w:ascii="Arial" w:hAnsi="Arial" w:cs="Arial"/>
          <w:sz w:val="24"/>
          <w:szCs w:val="24"/>
        </w:rPr>
        <w:t>racialized.</w:t>
      </w:r>
    </w:p>
    <w:p w:rsidR="00E37B8D" w:rsidRPr="004106A4" w:rsidRDefault="00E37B8D" w:rsidP="00E37B8D">
      <w:pPr>
        <w:rPr>
          <w:rFonts w:ascii="Arial" w:hAnsi="Arial" w:cs="Arial"/>
          <w:b/>
          <w:sz w:val="24"/>
          <w:szCs w:val="24"/>
        </w:rPr>
      </w:pPr>
      <w:r w:rsidRPr="004106A4">
        <w:rPr>
          <w:rFonts w:ascii="Arial" w:hAnsi="Arial" w:cs="Arial"/>
          <w:sz w:val="24"/>
          <w:szCs w:val="24"/>
        </w:rPr>
        <w:t>No member self-identified as First Nations, Métis or Inuit.</w:t>
      </w:r>
    </w:p>
    <w:p w:rsidR="00E37B8D" w:rsidRDefault="00E37B8D" w:rsidP="00E37B8D">
      <w:pPr>
        <w:rPr>
          <w:rFonts w:ascii="Arial" w:hAnsi="Arial" w:cs="Arial"/>
          <w:sz w:val="24"/>
          <w:szCs w:val="24"/>
        </w:rPr>
      </w:pPr>
    </w:p>
    <w:p w:rsidR="00B53E34" w:rsidRDefault="00E37B8D" w:rsidP="00E37B8D">
      <w:pPr>
        <w:rPr>
          <w:rFonts w:ascii="Arial" w:hAnsi="Arial" w:cs="Arial"/>
          <w:b/>
          <w:sz w:val="24"/>
          <w:szCs w:val="24"/>
        </w:rPr>
      </w:pPr>
      <w:r w:rsidRPr="00B53E34">
        <w:rPr>
          <w:rFonts w:ascii="Arial" w:hAnsi="Arial" w:cs="Arial"/>
          <w:b/>
          <w:color w:val="365F91"/>
          <w:sz w:val="24"/>
          <w:szCs w:val="24"/>
        </w:rPr>
        <w:t>Protect Yourself! A Woman’s Legal Conference WP</w:t>
      </w:r>
    </w:p>
    <w:p w:rsidR="00D06F5D" w:rsidRDefault="00E37B8D" w:rsidP="00D06F5D">
      <w:pPr>
        <w:rPr>
          <w:rFonts w:ascii="Arial" w:hAnsi="Arial" w:cs="Arial"/>
          <w:sz w:val="24"/>
          <w:szCs w:val="24"/>
        </w:rPr>
      </w:pPr>
      <w:r w:rsidRPr="00B53E34">
        <w:rPr>
          <w:rFonts w:ascii="Arial" w:hAnsi="Arial" w:cs="Arial"/>
          <w:sz w:val="24"/>
          <w:szCs w:val="24"/>
        </w:rPr>
        <w:t>March 3-4, 2021 (14 participants)</w:t>
      </w:r>
    </w:p>
    <w:p w:rsidR="00E37B8D" w:rsidRPr="00D06F5D" w:rsidRDefault="00E37B8D" w:rsidP="00D06F5D">
      <w:pPr>
        <w:rPr>
          <w:rFonts w:ascii="Arial" w:hAnsi="Arial" w:cs="Arial"/>
          <w:sz w:val="24"/>
          <w:szCs w:val="24"/>
        </w:rPr>
      </w:pPr>
      <w:r w:rsidRPr="00026D82">
        <w:rPr>
          <w:rFonts w:ascii="Arial" w:hAnsi="Arial" w:cs="Arial"/>
          <w:sz w:val="24"/>
          <w:szCs w:val="24"/>
        </w:rPr>
        <w:t>7.1</w:t>
      </w:r>
      <w:r>
        <w:rPr>
          <w:rFonts w:ascii="Arial" w:hAnsi="Arial" w:cs="Arial"/>
          <w:sz w:val="24"/>
          <w:szCs w:val="24"/>
        </w:rPr>
        <w:t>0</w:t>
      </w:r>
      <w:r w:rsidRPr="00026D82">
        <w:rPr>
          <w:rFonts w:ascii="Arial" w:hAnsi="Arial" w:cs="Arial"/>
          <w:sz w:val="24"/>
          <w:szCs w:val="24"/>
        </w:rPr>
        <w:t>% Métis;</w:t>
      </w:r>
      <w:r>
        <w:rPr>
          <w:rFonts w:ascii="Arial" w:hAnsi="Arial" w:cs="Arial"/>
          <w:noProof/>
          <w:sz w:val="24"/>
          <w:szCs w:val="24"/>
        </w:rPr>
        <w:t xml:space="preserve">  </w:t>
      </w:r>
    </w:p>
    <w:p w:rsidR="00E37B8D" w:rsidRPr="004106A4" w:rsidRDefault="00E37B8D" w:rsidP="00E37B8D">
      <w:pPr>
        <w:rPr>
          <w:rFonts w:ascii="Arial" w:hAnsi="Arial" w:cs="Arial"/>
          <w:sz w:val="24"/>
          <w:szCs w:val="24"/>
        </w:rPr>
      </w:pPr>
      <w:r>
        <w:rPr>
          <w:rFonts w:ascii="Arial" w:hAnsi="Arial" w:cs="Arial"/>
          <w:noProof/>
          <w:sz w:val="24"/>
          <w:szCs w:val="24"/>
        </w:rPr>
        <w:t>14.30</w:t>
      </w:r>
      <w:r w:rsidRPr="004106A4">
        <w:rPr>
          <w:rFonts w:ascii="Arial" w:hAnsi="Arial" w:cs="Arial"/>
          <w:sz w:val="24"/>
          <w:szCs w:val="24"/>
        </w:rPr>
        <w:t>% person with a disability;</w:t>
      </w:r>
      <w:r>
        <w:rPr>
          <w:rFonts w:ascii="Arial" w:hAnsi="Arial" w:cs="Arial"/>
          <w:sz w:val="24"/>
          <w:szCs w:val="24"/>
        </w:rPr>
        <w:t xml:space="preserve"> and</w:t>
      </w:r>
    </w:p>
    <w:p w:rsidR="00E37B8D" w:rsidRPr="004106A4" w:rsidRDefault="00E37B8D" w:rsidP="00E37B8D">
      <w:pPr>
        <w:rPr>
          <w:rFonts w:ascii="Arial" w:hAnsi="Arial" w:cs="Arial"/>
          <w:sz w:val="24"/>
          <w:szCs w:val="24"/>
        </w:rPr>
      </w:pPr>
      <w:r>
        <w:rPr>
          <w:rFonts w:ascii="Arial" w:hAnsi="Arial" w:cs="Arial"/>
          <w:noProof/>
          <w:sz w:val="24"/>
          <w:szCs w:val="24"/>
        </w:rPr>
        <w:t>28.60</w:t>
      </w:r>
      <w:r w:rsidRPr="004106A4">
        <w:rPr>
          <w:rFonts w:ascii="Arial" w:hAnsi="Arial" w:cs="Arial"/>
          <w:noProof/>
          <w:sz w:val="24"/>
          <w:szCs w:val="24"/>
        </w:rPr>
        <w:t xml:space="preserve">% </w:t>
      </w:r>
      <w:r w:rsidRPr="004106A4">
        <w:rPr>
          <w:rFonts w:ascii="Arial" w:hAnsi="Arial" w:cs="Arial"/>
          <w:sz w:val="24"/>
          <w:szCs w:val="24"/>
        </w:rPr>
        <w:t>racialized.</w:t>
      </w:r>
    </w:p>
    <w:p w:rsidR="00E37B8D" w:rsidRPr="004106A4" w:rsidRDefault="00E37B8D" w:rsidP="00E37B8D">
      <w:pPr>
        <w:rPr>
          <w:rFonts w:ascii="Arial" w:hAnsi="Arial" w:cs="Arial"/>
          <w:b/>
          <w:sz w:val="24"/>
          <w:szCs w:val="24"/>
        </w:rPr>
      </w:pPr>
      <w:r w:rsidRPr="004106A4">
        <w:rPr>
          <w:rFonts w:ascii="Arial" w:hAnsi="Arial" w:cs="Arial"/>
          <w:sz w:val="24"/>
          <w:szCs w:val="24"/>
        </w:rPr>
        <w:t>No member self-identified as First Na</w:t>
      </w:r>
      <w:r>
        <w:rPr>
          <w:rFonts w:ascii="Arial" w:hAnsi="Arial" w:cs="Arial"/>
          <w:sz w:val="24"/>
          <w:szCs w:val="24"/>
        </w:rPr>
        <w:t>tions,</w:t>
      </w:r>
      <w:r w:rsidRPr="004106A4">
        <w:rPr>
          <w:rFonts w:ascii="Arial" w:hAnsi="Arial" w:cs="Arial"/>
          <w:sz w:val="24"/>
          <w:szCs w:val="24"/>
        </w:rPr>
        <w:t xml:space="preserve"> Inuit</w:t>
      </w:r>
      <w:r>
        <w:rPr>
          <w:rFonts w:ascii="Arial" w:hAnsi="Arial" w:cs="Arial"/>
          <w:sz w:val="24"/>
          <w:szCs w:val="24"/>
        </w:rPr>
        <w:t xml:space="preserve"> or </w:t>
      </w:r>
      <w:r w:rsidRPr="004106A4">
        <w:rPr>
          <w:rFonts w:ascii="Arial" w:hAnsi="Arial" w:cs="Arial"/>
          <w:sz w:val="24"/>
          <w:szCs w:val="24"/>
        </w:rPr>
        <w:t>2SLGBTQ+.</w:t>
      </w:r>
    </w:p>
    <w:p w:rsidR="00E37B8D" w:rsidRDefault="00E37B8D" w:rsidP="00E37B8D">
      <w:pPr>
        <w:rPr>
          <w:rFonts w:ascii="Arial" w:hAnsi="Arial" w:cs="Arial"/>
          <w:sz w:val="24"/>
          <w:szCs w:val="24"/>
        </w:rPr>
      </w:pPr>
    </w:p>
    <w:p w:rsidR="00B53E34" w:rsidRDefault="00B53E34">
      <w:pPr>
        <w:rPr>
          <w:rFonts w:ascii="Arial" w:hAnsi="Arial" w:cs="Arial"/>
          <w:b/>
          <w:bCs/>
          <w:noProof/>
          <w:color w:val="365F91"/>
          <w:sz w:val="24"/>
          <w:szCs w:val="24"/>
        </w:rPr>
      </w:pPr>
      <w:r>
        <w:rPr>
          <w:rFonts w:ascii="Arial" w:hAnsi="Arial" w:cs="Arial"/>
          <w:b/>
          <w:bCs/>
          <w:noProof/>
          <w:color w:val="365F91"/>
          <w:sz w:val="24"/>
          <w:szCs w:val="24"/>
        </w:rPr>
        <w:br w:type="page"/>
      </w:r>
    </w:p>
    <w:p w:rsidR="00B53E34" w:rsidRDefault="00E37B8D" w:rsidP="00E37B8D">
      <w:pPr>
        <w:rPr>
          <w:rFonts w:ascii="Arial" w:hAnsi="Arial" w:cs="Arial"/>
          <w:b/>
          <w:bCs/>
          <w:noProof/>
          <w:color w:val="000000" w:themeColor="text1"/>
          <w:sz w:val="24"/>
          <w:szCs w:val="24"/>
        </w:rPr>
      </w:pPr>
      <w:r w:rsidRPr="00B53E34">
        <w:rPr>
          <w:rFonts w:ascii="Arial" w:hAnsi="Arial" w:cs="Arial"/>
          <w:b/>
          <w:bCs/>
          <w:noProof/>
          <w:color w:val="365F91"/>
          <w:sz w:val="24"/>
          <w:szCs w:val="24"/>
        </w:rPr>
        <w:t>FNMI Leadership Symposium WP</w:t>
      </w:r>
    </w:p>
    <w:p w:rsidR="00E37B8D" w:rsidRPr="00B53E34" w:rsidRDefault="00E37B8D" w:rsidP="00E37B8D">
      <w:pPr>
        <w:rPr>
          <w:rFonts w:ascii="Arial" w:hAnsi="Arial" w:cs="Arial"/>
          <w:bCs/>
          <w:noProof/>
          <w:color w:val="000000" w:themeColor="text1"/>
          <w:sz w:val="24"/>
          <w:szCs w:val="24"/>
        </w:rPr>
      </w:pPr>
      <w:r w:rsidRPr="00B53E34">
        <w:rPr>
          <w:rFonts w:ascii="Arial" w:hAnsi="Arial" w:cs="Arial"/>
          <w:bCs/>
          <w:noProof/>
          <w:color w:val="000000" w:themeColor="text1"/>
          <w:sz w:val="24"/>
          <w:szCs w:val="24"/>
        </w:rPr>
        <w:t>March 4-5, 2021 (17 participants)</w:t>
      </w:r>
    </w:p>
    <w:p w:rsidR="00E37B8D" w:rsidRDefault="00E37B8D" w:rsidP="00E37B8D">
      <w:pPr>
        <w:rPr>
          <w:rFonts w:ascii="Arial" w:hAnsi="Arial" w:cs="Arial"/>
          <w:sz w:val="24"/>
          <w:szCs w:val="24"/>
        </w:rPr>
      </w:pPr>
      <w:r>
        <w:rPr>
          <w:rFonts w:ascii="Arial" w:hAnsi="Arial" w:cs="Arial"/>
          <w:sz w:val="24"/>
          <w:szCs w:val="24"/>
        </w:rPr>
        <w:t>82.40% First Nations;</w:t>
      </w:r>
    </w:p>
    <w:p w:rsidR="00E37B8D" w:rsidRPr="00340A2D" w:rsidRDefault="00E37B8D" w:rsidP="00E37B8D">
      <w:pPr>
        <w:rPr>
          <w:rFonts w:ascii="Arial" w:hAnsi="Arial" w:cs="Arial"/>
          <w:noProof/>
          <w:sz w:val="24"/>
          <w:szCs w:val="24"/>
        </w:rPr>
      </w:pPr>
      <w:r>
        <w:rPr>
          <w:rFonts w:ascii="Arial" w:hAnsi="Arial" w:cs="Arial"/>
          <w:sz w:val="24"/>
          <w:szCs w:val="24"/>
        </w:rPr>
        <w:t>35.3</w:t>
      </w:r>
      <w:r w:rsidRPr="00340A2D">
        <w:rPr>
          <w:rFonts w:ascii="Arial" w:hAnsi="Arial" w:cs="Arial"/>
          <w:sz w:val="24"/>
          <w:szCs w:val="24"/>
        </w:rPr>
        <w:t>0% Métis;</w:t>
      </w:r>
    </w:p>
    <w:p w:rsidR="00E37B8D" w:rsidRPr="00340A2D" w:rsidRDefault="00E37B8D" w:rsidP="00E37B8D">
      <w:pPr>
        <w:rPr>
          <w:rFonts w:ascii="Arial" w:hAnsi="Arial" w:cs="Arial"/>
          <w:sz w:val="24"/>
          <w:szCs w:val="24"/>
        </w:rPr>
      </w:pPr>
      <w:r>
        <w:rPr>
          <w:rFonts w:ascii="Arial" w:hAnsi="Arial" w:cs="Arial"/>
          <w:noProof/>
          <w:sz w:val="24"/>
          <w:szCs w:val="24"/>
        </w:rPr>
        <w:t>5.9</w:t>
      </w:r>
      <w:r w:rsidRPr="00340A2D">
        <w:rPr>
          <w:rFonts w:ascii="Arial" w:hAnsi="Arial" w:cs="Arial"/>
          <w:noProof/>
          <w:sz w:val="24"/>
          <w:szCs w:val="24"/>
        </w:rPr>
        <w:t>0</w:t>
      </w:r>
      <w:r>
        <w:rPr>
          <w:rFonts w:ascii="Arial" w:hAnsi="Arial" w:cs="Arial"/>
          <w:sz w:val="24"/>
          <w:szCs w:val="24"/>
        </w:rPr>
        <w:t xml:space="preserve">% person with a disability; </w:t>
      </w:r>
      <w:r w:rsidRPr="00340A2D">
        <w:rPr>
          <w:rFonts w:ascii="Arial" w:hAnsi="Arial" w:cs="Arial"/>
          <w:sz w:val="24"/>
          <w:szCs w:val="24"/>
        </w:rPr>
        <w:t>and</w:t>
      </w:r>
    </w:p>
    <w:p w:rsidR="00E37B8D" w:rsidRPr="00340A2D" w:rsidRDefault="00E37B8D" w:rsidP="00E37B8D">
      <w:pPr>
        <w:rPr>
          <w:rFonts w:ascii="Arial" w:hAnsi="Arial" w:cs="Arial"/>
          <w:sz w:val="24"/>
          <w:szCs w:val="24"/>
        </w:rPr>
      </w:pPr>
      <w:r>
        <w:rPr>
          <w:rFonts w:ascii="Arial" w:hAnsi="Arial" w:cs="Arial"/>
          <w:noProof/>
          <w:sz w:val="24"/>
          <w:szCs w:val="24"/>
        </w:rPr>
        <w:t>11.8</w:t>
      </w:r>
      <w:r w:rsidRPr="00340A2D">
        <w:rPr>
          <w:rFonts w:ascii="Arial" w:hAnsi="Arial" w:cs="Arial"/>
          <w:noProof/>
          <w:sz w:val="24"/>
          <w:szCs w:val="24"/>
        </w:rPr>
        <w:t xml:space="preserve">0% </w:t>
      </w:r>
      <w:r w:rsidRPr="00340A2D">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340A2D">
        <w:rPr>
          <w:rFonts w:ascii="Arial" w:hAnsi="Arial" w:cs="Arial"/>
          <w:sz w:val="24"/>
          <w:szCs w:val="24"/>
        </w:rPr>
        <w:t>No member self-identified as Inuit</w:t>
      </w:r>
      <w:r>
        <w:rPr>
          <w:rFonts w:ascii="Arial" w:hAnsi="Arial" w:cs="Arial"/>
          <w:sz w:val="24"/>
          <w:szCs w:val="24"/>
        </w:rPr>
        <w:t xml:space="preserve"> or </w:t>
      </w:r>
      <w:r w:rsidRPr="00340A2D">
        <w:rPr>
          <w:rFonts w:ascii="Arial" w:hAnsi="Arial" w:cs="Arial"/>
          <w:sz w:val="24"/>
          <w:szCs w:val="24"/>
        </w:rPr>
        <w:t>2SLGBTQ+.</w:t>
      </w:r>
    </w:p>
    <w:p w:rsidR="00E37B8D" w:rsidRDefault="00E37B8D" w:rsidP="00E37B8D">
      <w:pPr>
        <w:rPr>
          <w:rFonts w:ascii="Arial" w:hAnsi="Arial" w:cs="Arial"/>
          <w:b/>
          <w:sz w:val="24"/>
          <w:szCs w:val="24"/>
        </w:rPr>
      </w:pPr>
    </w:p>
    <w:p w:rsidR="00B53E34" w:rsidRDefault="00E37B8D" w:rsidP="00E37B8D">
      <w:pPr>
        <w:rPr>
          <w:rFonts w:ascii="Arial" w:hAnsi="Arial" w:cs="Arial"/>
          <w:b/>
          <w:bCs/>
          <w:noProof/>
          <w:color w:val="000000" w:themeColor="text1"/>
          <w:sz w:val="24"/>
          <w:szCs w:val="24"/>
        </w:rPr>
      </w:pPr>
      <w:r w:rsidRPr="00B53E34">
        <w:rPr>
          <w:rFonts w:ascii="Arial" w:hAnsi="Arial" w:cs="Arial"/>
          <w:b/>
          <w:bCs/>
          <w:noProof/>
          <w:color w:val="365F91"/>
          <w:sz w:val="24"/>
          <w:szCs w:val="24"/>
        </w:rPr>
        <w:t>The Workshop Presenter’s Palette – Presenting Virtually</w:t>
      </w:r>
    </w:p>
    <w:p w:rsidR="00E37B8D" w:rsidRPr="00B53E34" w:rsidRDefault="00E37B8D" w:rsidP="00E37B8D">
      <w:pPr>
        <w:rPr>
          <w:rFonts w:ascii="Arial" w:hAnsi="Arial" w:cs="Arial"/>
          <w:bCs/>
          <w:noProof/>
          <w:color w:val="000000" w:themeColor="text1"/>
          <w:sz w:val="24"/>
          <w:szCs w:val="24"/>
        </w:rPr>
      </w:pPr>
      <w:r w:rsidRPr="00B53E34">
        <w:rPr>
          <w:rFonts w:ascii="Arial" w:hAnsi="Arial" w:cs="Arial"/>
          <w:bCs/>
          <w:noProof/>
          <w:color w:val="000000" w:themeColor="text1"/>
          <w:sz w:val="24"/>
          <w:szCs w:val="24"/>
        </w:rPr>
        <w:t>March 9-10, 2021 (25 participants)</w:t>
      </w:r>
    </w:p>
    <w:p w:rsidR="00E37B8D" w:rsidRDefault="00E37B8D" w:rsidP="00E37B8D">
      <w:pPr>
        <w:rPr>
          <w:rFonts w:ascii="Arial" w:hAnsi="Arial" w:cs="Arial"/>
          <w:noProof/>
          <w:sz w:val="24"/>
          <w:szCs w:val="24"/>
        </w:rPr>
      </w:pPr>
      <w:r>
        <w:rPr>
          <w:rFonts w:ascii="Arial" w:hAnsi="Arial" w:cs="Arial"/>
          <w:sz w:val="24"/>
          <w:szCs w:val="24"/>
        </w:rPr>
        <w:t>4.0</w:t>
      </w:r>
      <w:r w:rsidRPr="00340A2D">
        <w:rPr>
          <w:rFonts w:ascii="Arial" w:hAnsi="Arial" w:cs="Arial"/>
          <w:sz w:val="24"/>
          <w:szCs w:val="24"/>
        </w:rPr>
        <w:t>0% Métis;</w:t>
      </w:r>
      <w:r>
        <w:rPr>
          <w:rFonts w:ascii="Arial" w:hAnsi="Arial" w:cs="Arial"/>
          <w:noProof/>
          <w:sz w:val="24"/>
          <w:szCs w:val="24"/>
        </w:rPr>
        <w:t xml:space="preserve"> </w:t>
      </w:r>
    </w:p>
    <w:p w:rsidR="00D06F5D" w:rsidRDefault="00E37B8D" w:rsidP="00D06F5D">
      <w:pPr>
        <w:rPr>
          <w:rFonts w:ascii="Arial" w:hAnsi="Arial" w:cs="Arial"/>
          <w:sz w:val="24"/>
          <w:szCs w:val="24"/>
        </w:rPr>
      </w:pPr>
      <w:r>
        <w:rPr>
          <w:rFonts w:ascii="Arial" w:hAnsi="Arial" w:cs="Arial"/>
          <w:noProof/>
          <w:sz w:val="24"/>
          <w:szCs w:val="24"/>
        </w:rPr>
        <w:t>16.0</w:t>
      </w:r>
      <w:r w:rsidRPr="00340A2D">
        <w:rPr>
          <w:rFonts w:ascii="Arial" w:hAnsi="Arial" w:cs="Arial"/>
          <w:noProof/>
          <w:sz w:val="24"/>
          <w:szCs w:val="24"/>
        </w:rPr>
        <w:t>0</w:t>
      </w:r>
      <w:r w:rsidR="00D06F5D">
        <w:rPr>
          <w:rFonts w:ascii="Arial" w:hAnsi="Arial" w:cs="Arial"/>
          <w:sz w:val="24"/>
          <w:szCs w:val="24"/>
        </w:rPr>
        <w:t>% person with a disability;</w:t>
      </w:r>
    </w:p>
    <w:p w:rsidR="00E37B8D" w:rsidRPr="00340A2D" w:rsidRDefault="00E37B8D" w:rsidP="00D06F5D">
      <w:pPr>
        <w:rPr>
          <w:rFonts w:ascii="Arial" w:hAnsi="Arial" w:cs="Arial"/>
          <w:noProof/>
          <w:sz w:val="24"/>
          <w:szCs w:val="24"/>
        </w:rPr>
      </w:pPr>
      <w:r>
        <w:rPr>
          <w:rFonts w:ascii="Arial" w:hAnsi="Arial" w:cs="Arial"/>
          <w:sz w:val="24"/>
          <w:szCs w:val="24"/>
        </w:rPr>
        <w:t xml:space="preserve">4.00% </w:t>
      </w:r>
      <w:r w:rsidRPr="00340A2D">
        <w:rPr>
          <w:rFonts w:ascii="Arial" w:hAnsi="Arial" w:cs="Arial"/>
          <w:sz w:val="24"/>
          <w:szCs w:val="24"/>
        </w:rPr>
        <w:t>2SLGBTQ+</w:t>
      </w:r>
      <w:r>
        <w:rPr>
          <w:rFonts w:ascii="Arial" w:hAnsi="Arial" w:cs="Arial"/>
          <w:sz w:val="24"/>
          <w:szCs w:val="24"/>
        </w:rPr>
        <w:t xml:space="preserve">; </w:t>
      </w:r>
      <w:r w:rsidRPr="00340A2D">
        <w:rPr>
          <w:rFonts w:ascii="Arial" w:hAnsi="Arial" w:cs="Arial"/>
          <w:sz w:val="24"/>
          <w:szCs w:val="24"/>
        </w:rPr>
        <w:t>and</w:t>
      </w:r>
    </w:p>
    <w:p w:rsidR="00E37B8D" w:rsidRPr="00340A2D" w:rsidRDefault="00E37B8D" w:rsidP="00E37B8D">
      <w:pPr>
        <w:rPr>
          <w:rFonts w:ascii="Arial" w:hAnsi="Arial" w:cs="Arial"/>
          <w:sz w:val="24"/>
          <w:szCs w:val="24"/>
        </w:rPr>
      </w:pPr>
      <w:r>
        <w:rPr>
          <w:rFonts w:ascii="Arial" w:hAnsi="Arial" w:cs="Arial"/>
          <w:noProof/>
          <w:sz w:val="24"/>
          <w:szCs w:val="24"/>
        </w:rPr>
        <w:t>24.0</w:t>
      </w:r>
      <w:r w:rsidRPr="00340A2D">
        <w:rPr>
          <w:rFonts w:ascii="Arial" w:hAnsi="Arial" w:cs="Arial"/>
          <w:noProof/>
          <w:sz w:val="24"/>
          <w:szCs w:val="24"/>
        </w:rPr>
        <w:t xml:space="preserve">0% </w:t>
      </w:r>
      <w:r w:rsidRPr="00340A2D">
        <w:rPr>
          <w:rFonts w:ascii="Arial" w:hAnsi="Arial" w:cs="Arial"/>
          <w:sz w:val="24"/>
          <w:szCs w:val="24"/>
        </w:rPr>
        <w:t>racialized.</w:t>
      </w:r>
    </w:p>
    <w:p w:rsidR="00E37B8D" w:rsidRPr="00EC0F1B" w:rsidRDefault="00E37B8D" w:rsidP="00E37B8D">
      <w:pPr>
        <w:rPr>
          <w:rFonts w:ascii="Arial" w:hAnsi="Arial" w:cs="Arial"/>
          <w:color w:val="FF0000"/>
          <w:sz w:val="24"/>
          <w:szCs w:val="24"/>
        </w:rPr>
      </w:pPr>
      <w:r w:rsidRPr="00340A2D">
        <w:rPr>
          <w:rFonts w:ascii="Arial" w:hAnsi="Arial" w:cs="Arial"/>
          <w:sz w:val="24"/>
          <w:szCs w:val="24"/>
        </w:rPr>
        <w:t xml:space="preserve">No member self-identified as </w:t>
      </w:r>
      <w:r>
        <w:rPr>
          <w:rFonts w:ascii="Arial" w:hAnsi="Arial" w:cs="Arial"/>
          <w:sz w:val="24"/>
          <w:szCs w:val="24"/>
        </w:rPr>
        <w:t xml:space="preserve">First Nations or </w:t>
      </w:r>
      <w:r w:rsidRPr="00340A2D">
        <w:rPr>
          <w:rFonts w:ascii="Arial" w:hAnsi="Arial" w:cs="Arial"/>
          <w:sz w:val="24"/>
          <w:szCs w:val="24"/>
        </w:rPr>
        <w:t>Inuit.</w:t>
      </w:r>
    </w:p>
    <w:p w:rsidR="00E37B8D" w:rsidRDefault="00E37B8D" w:rsidP="00E37B8D">
      <w:pPr>
        <w:rPr>
          <w:rFonts w:ascii="Arial" w:hAnsi="Arial" w:cs="Arial"/>
          <w:b/>
          <w:bCs/>
          <w:noProof/>
          <w:sz w:val="24"/>
          <w:szCs w:val="24"/>
        </w:rPr>
      </w:pPr>
    </w:p>
    <w:p w:rsidR="00B53E34" w:rsidRDefault="00E37B8D" w:rsidP="00E37B8D">
      <w:pPr>
        <w:rPr>
          <w:rFonts w:ascii="Arial" w:hAnsi="Arial" w:cs="Arial"/>
          <w:b/>
          <w:bCs/>
          <w:noProof/>
          <w:sz w:val="24"/>
          <w:szCs w:val="24"/>
        </w:rPr>
      </w:pPr>
      <w:r w:rsidRPr="00B53E34">
        <w:rPr>
          <w:rFonts w:ascii="Arial" w:hAnsi="Arial" w:cs="Arial"/>
          <w:b/>
          <w:bCs/>
          <w:noProof/>
          <w:color w:val="365F91"/>
          <w:sz w:val="24"/>
          <w:szCs w:val="24"/>
        </w:rPr>
        <w:t>Intersectionalities &amp; Allyship WP</w:t>
      </w:r>
    </w:p>
    <w:p w:rsidR="00D06F5D" w:rsidRDefault="00E37B8D" w:rsidP="00D06F5D">
      <w:pPr>
        <w:rPr>
          <w:rFonts w:ascii="Arial" w:hAnsi="Arial" w:cs="Arial"/>
          <w:bCs/>
          <w:sz w:val="24"/>
          <w:szCs w:val="24"/>
        </w:rPr>
      </w:pPr>
      <w:r w:rsidRPr="00B53E34">
        <w:rPr>
          <w:rFonts w:ascii="Arial" w:hAnsi="Arial" w:cs="Arial"/>
          <w:bCs/>
          <w:noProof/>
          <w:sz w:val="24"/>
          <w:szCs w:val="24"/>
        </w:rPr>
        <w:t>M</w:t>
      </w:r>
      <w:r w:rsidRPr="00B53E34">
        <w:rPr>
          <w:rFonts w:ascii="Arial" w:hAnsi="Arial" w:cs="Arial"/>
          <w:bCs/>
          <w:sz w:val="24"/>
          <w:szCs w:val="24"/>
        </w:rPr>
        <w:t>arch 11, 2021 (</w:t>
      </w:r>
      <w:r w:rsidRPr="00B53E34">
        <w:rPr>
          <w:rFonts w:ascii="Arial" w:hAnsi="Arial" w:cs="Arial"/>
          <w:bCs/>
          <w:noProof/>
          <w:sz w:val="24"/>
          <w:szCs w:val="24"/>
        </w:rPr>
        <w:t>42</w:t>
      </w:r>
      <w:r w:rsidR="00D06F5D">
        <w:rPr>
          <w:rFonts w:ascii="Arial" w:hAnsi="Arial" w:cs="Arial"/>
          <w:bCs/>
          <w:sz w:val="24"/>
          <w:szCs w:val="24"/>
        </w:rPr>
        <w:t xml:space="preserve"> participants)</w:t>
      </w:r>
    </w:p>
    <w:p w:rsidR="00D06F5D" w:rsidRDefault="00E37B8D" w:rsidP="00D06F5D">
      <w:pPr>
        <w:rPr>
          <w:rFonts w:ascii="Arial" w:hAnsi="Arial" w:cs="Arial"/>
          <w:bCs/>
          <w:sz w:val="24"/>
          <w:szCs w:val="24"/>
        </w:rPr>
      </w:pPr>
      <w:r>
        <w:rPr>
          <w:rFonts w:ascii="Arial" w:hAnsi="Arial" w:cs="Arial"/>
          <w:noProof/>
          <w:sz w:val="24"/>
          <w:szCs w:val="24"/>
        </w:rPr>
        <w:t>2.40</w:t>
      </w:r>
      <w:r w:rsidRPr="00340A2D">
        <w:rPr>
          <w:rFonts w:ascii="Arial" w:hAnsi="Arial" w:cs="Arial"/>
          <w:noProof/>
          <w:sz w:val="24"/>
          <w:szCs w:val="24"/>
        </w:rPr>
        <w:t>% First Nations;</w:t>
      </w:r>
    </w:p>
    <w:p w:rsidR="00D06F5D" w:rsidRDefault="00E37B8D" w:rsidP="00D06F5D">
      <w:pPr>
        <w:rPr>
          <w:rFonts w:ascii="Arial" w:hAnsi="Arial" w:cs="Arial"/>
          <w:bCs/>
          <w:sz w:val="24"/>
          <w:szCs w:val="24"/>
        </w:rPr>
      </w:pPr>
      <w:r>
        <w:rPr>
          <w:rFonts w:ascii="Arial" w:hAnsi="Arial" w:cs="Arial"/>
          <w:noProof/>
          <w:sz w:val="24"/>
          <w:szCs w:val="24"/>
        </w:rPr>
        <w:t>9.50% Métis;</w:t>
      </w:r>
    </w:p>
    <w:p w:rsidR="00D06F5D" w:rsidRDefault="00E37B8D" w:rsidP="00D06F5D">
      <w:pPr>
        <w:rPr>
          <w:rFonts w:ascii="Arial" w:hAnsi="Arial" w:cs="Arial"/>
          <w:bCs/>
          <w:sz w:val="24"/>
          <w:szCs w:val="24"/>
        </w:rPr>
      </w:pPr>
      <w:r>
        <w:rPr>
          <w:rFonts w:ascii="Arial" w:hAnsi="Arial" w:cs="Arial"/>
          <w:noProof/>
          <w:sz w:val="24"/>
          <w:szCs w:val="24"/>
        </w:rPr>
        <w:t>4.80% person with a disability;</w:t>
      </w:r>
    </w:p>
    <w:p w:rsidR="00D06F5D" w:rsidRPr="00D06F5D" w:rsidRDefault="00E37B8D" w:rsidP="00D06F5D">
      <w:pPr>
        <w:rPr>
          <w:rFonts w:ascii="Arial" w:hAnsi="Arial" w:cs="Arial"/>
          <w:bCs/>
          <w:sz w:val="24"/>
          <w:szCs w:val="24"/>
        </w:rPr>
      </w:pPr>
      <w:r>
        <w:rPr>
          <w:rFonts w:ascii="Arial" w:hAnsi="Arial" w:cs="Arial"/>
          <w:noProof/>
          <w:sz w:val="24"/>
          <w:szCs w:val="24"/>
        </w:rPr>
        <w:t>14.30</w:t>
      </w:r>
      <w:r w:rsidRPr="00C20085">
        <w:rPr>
          <w:rFonts w:ascii="Arial" w:hAnsi="Arial" w:cs="Arial"/>
          <w:noProof/>
          <w:sz w:val="24"/>
          <w:szCs w:val="24"/>
        </w:rPr>
        <w:t xml:space="preserve">% </w:t>
      </w:r>
      <w:r w:rsidR="00D06F5D">
        <w:rPr>
          <w:rFonts w:ascii="Arial" w:hAnsi="Arial" w:cs="Arial"/>
          <w:sz w:val="24"/>
          <w:szCs w:val="24"/>
        </w:rPr>
        <w:t>2SLGBTQ+; and</w:t>
      </w:r>
    </w:p>
    <w:p w:rsidR="00E37B8D" w:rsidRDefault="00E37B8D" w:rsidP="00D06F5D">
      <w:pPr>
        <w:rPr>
          <w:rFonts w:ascii="Arial" w:hAnsi="Arial" w:cs="Arial"/>
          <w:sz w:val="24"/>
          <w:szCs w:val="24"/>
        </w:rPr>
      </w:pPr>
      <w:r>
        <w:rPr>
          <w:rFonts w:ascii="Arial" w:hAnsi="Arial" w:cs="Arial"/>
          <w:sz w:val="24"/>
          <w:szCs w:val="24"/>
        </w:rPr>
        <w:t>16.70% racialized.</w:t>
      </w:r>
    </w:p>
    <w:p w:rsidR="00E37B8D" w:rsidRDefault="00E37B8D" w:rsidP="00E37B8D">
      <w:pPr>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w:t>
      </w:r>
    </w:p>
    <w:p w:rsidR="00E37B8D" w:rsidRDefault="00E37B8D" w:rsidP="00E37B8D">
      <w:pPr>
        <w:rPr>
          <w:rFonts w:ascii="Arial" w:hAnsi="Arial" w:cs="Arial"/>
          <w:sz w:val="24"/>
          <w:szCs w:val="24"/>
        </w:rPr>
      </w:pPr>
    </w:p>
    <w:p w:rsidR="00B53E34" w:rsidRDefault="00E37B8D" w:rsidP="00E37B8D">
      <w:pPr>
        <w:rPr>
          <w:rFonts w:ascii="Arial" w:hAnsi="Arial" w:cs="Arial"/>
          <w:b/>
          <w:sz w:val="24"/>
          <w:szCs w:val="24"/>
        </w:rPr>
      </w:pPr>
      <w:bookmarkStart w:id="18" w:name="_Hlk75762926"/>
      <w:r w:rsidRPr="00B53E34">
        <w:rPr>
          <w:rFonts w:ascii="Arial" w:hAnsi="Arial" w:cs="Arial"/>
          <w:b/>
          <w:color w:val="365F91"/>
          <w:sz w:val="24"/>
          <w:szCs w:val="24"/>
        </w:rPr>
        <w:t>Refresher Media Training for Local Presidents</w:t>
      </w:r>
    </w:p>
    <w:p w:rsidR="00E37B8D" w:rsidRPr="00B53E34" w:rsidRDefault="00E37B8D" w:rsidP="00E37B8D">
      <w:pPr>
        <w:rPr>
          <w:rFonts w:ascii="Arial" w:hAnsi="Arial" w:cs="Arial"/>
          <w:noProof/>
          <w:sz w:val="24"/>
          <w:szCs w:val="24"/>
        </w:rPr>
      </w:pPr>
      <w:r w:rsidRPr="00B53E34">
        <w:rPr>
          <w:rFonts w:ascii="Arial" w:hAnsi="Arial" w:cs="Arial"/>
          <w:sz w:val="24"/>
          <w:szCs w:val="24"/>
        </w:rPr>
        <w:t>March 12</w:t>
      </w:r>
      <w:r w:rsidR="00B0490B" w:rsidRPr="00B53E34">
        <w:rPr>
          <w:rFonts w:ascii="Arial" w:hAnsi="Arial" w:cs="Arial"/>
          <w:sz w:val="24"/>
          <w:szCs w:val="24"/>
        </w:rPr>
        <w:t xml:space="preserve"> and </w:t>
      </w:r>
      <w:r w:rsidRPr="00B53E34">
        <w:rPr>
          <w:rFonts w:ascii="Arial" w:hAnsi="Arial" w:cs="Arial"/>
          <w:sz w:val="24"/>
          <w:szCs w:val="24"/>
        </w:rPr>
        <w:t>22, 2021 (28 participants)</w:t>
      </w:r>
      <w:r w:rsidRPr="00B53E34">
        <w:rPr>
          <w:rFonts w:ascii="Arial" w:hAnsi="Arial" w:cs="Arial"/>
          <w:noProof/>
          <w:sz w:val="24"/>
          <w:szCs w:val="24"/>
        </w:rPr>
        <w:t xml:space="preserve">  </w:t>
      </w:r>
    </w:p>
    <w:bookmarkEnd w:id="18"/>
    <w:p w:rsidR="00E37B8D" w:rsidRPr="00CF13FD" w:rsidRDefault="00E37B8D" w:rsidP="00E37B8D">
      <w:pPr>
        <w:rPr>
          <w:rFonts w:ascii="Arial" w:hAnsi="Arial" w:cs="Arial"/>
          <w:b/>
          <w:sz w:val="24"/>
          <w:szCs w:val="24"/>
        </w:rPr>
      </w:pPr>
      <w:r>
        <w:rPr>
          <w:rFonts w:ascii="Arial" w:hAnsi="Arial" w:cs="Arial"/>
          <w:noProof/>
          <w:sz w:val="24"/>
          <w:szCs w:val="24"/>
        </w:rPr>
        <w:t>10.70</w:t>
      </w:r>
      <w:r w:rsidRPr="004106A4">
        <w:rPr>
          <w:rFonts w:ascii="Arial" w:hAnsi="Arial" w:cs="Arial"/>
          <w:sz w:val="24"/>
          <w:szCs w:val="24"/>
        </w:rPr>
        <w:t>% person with a disability;</w:t>
      </w:r>
    </w:p>
    <w:p w:rsidR="00E37B8D" w:rsidRPr="004106A4" w:rsidRDefault="00E37B8D" w:rsidP="00E37B8D">
      <w:pPr>
        <w:rPr>
          <w:rFonts w:ascii="Arial" w:hAnsi="Arial" w:cs="Arial"/>
          <w:sz w:val="24"/>
          <w:szCs w:val="24"/>
        </w:rPr>
      </w:pPr>
      <w:r>
        <w:rPr>
          <w:rFonts w:ascii="Arial" w:hAnsi="Arial" w:cs="Arial"/>
          <w:noProof/>
          <w:sz w:val="24"/>
          <w:szCs w:val="24"/>
        </w:rPr>
        <w:t>7.20</w:t>
      </w:r>
      <w:r w:rsidRPr="004106A4">
        <w:rPr>
          <w:rFonts w:ascii="Arial" w:hAnsi="Arial" w:cs="Arial"/>
          <w:noProof/>
          <w:sz w:val="24"/>
          <w:szCs w:val="24"/>
        </w:rPr>
        <w:t xml:space="preserve">% </w:t>
      </w:r>
      <w:r w:rsidRPr="004106A4">
        <w:rPr>
          <w:rFonts w:ascii="Arial" w:hAnsi="Arial" w:cs="Arial"/>
          <w:sz w:val="24"/>
          <w:szCs w:val="24"/>
        </w:rPr>
        <w:t>2SLGBTQ+; and</w:t>
      </w:r>
    </w:p>
    <w:p w:rsidR="00E37B8D" w:rsidRPr="004106A4" w:rsidRDefault="00E37B8D" w:rsidP="00E37B8D">
      <w:pPr>
        <w:rPr>
          <w:rFonts w:ascii="Arial" w:hAnsi="Arial" w:cs="Arial"/>
          <w:sz w:val="24"/>
          <w:szCs w:val="24"/>
        </w:rPr>
      </w:pPr>
      <w:r>
        <w:rPr>
          <w:rFonts w:ascii="Arial" w:hAnsi="Arial" w:cs="Arial"/>
          <w:noProof/>
          <w:sz w:val="24"/>
          <w:szCs w:val="24"/>
        </w:rPr>
        <w:t>10.70</w:t>
      </w:r>
      <w:r w:rsidRPr="004106A4">
        <w:rPr>
          <w:rFonts w:ascii="Arial" w:hAnsi="Arial" w:cs="Arial"/>
          <w:noProof/>
          <w:sz w:val="24"/>
          <w:szCs w:val="24"/>
        </w:rPr>
        <w:t xml:space="preserve">% </w:t>
      </w:r>
      <w:r w:rsidRPr="004106A4">
        <w:rPr>
          <w:rFonts w:ascii="Arial" w:hAnsi="Arial" w:cs="Arial"/>
          <w:sz w:val="24"/>
          <w:szCs w:val="24"/>
        </w:rPr>
        <w:t>racialized.</w:t>
      </w:r>
    </w:p>
    <w:p w:rsidR="00E37B8D" w:rsidRPr="004106A4" w:rsidRDefault="00E37B8D" w:rsidP="00E37B8D">
      <w:pPr>
        <w:rPr>
          <w:rFonts w:ascii="Arial" w:hAnsi="Arial" w:cs="Arial"/>
          <w:b/>
          <w:sz w:val="24"/>
          <w:szCs w:val="24"/>
        </w:rPr>
      </w:pPr>
      <w:r w:rsidRPr="004106A4">
        <w:rPr>
          <w:rFonts w:ascii="Arial" w:hAnsi="Arial" w:cs="Arial"/>
          <w:sz w:val="24"/>
          <w:szCs w:val="24"/>
        </w:rPr>
        <w:t>No member self-identified as First Nations, Métis or Inuit.</w:t>
      </w:r>
    </w:p>
    <w:p w:rsidR="00E37B8D" w:rsidRDefault="00E37B8D" w:rsidP="00E37B8D">
      <w:pPr>
        <w:rPr>
          <w:rFonts w:ascii="Arial" w:hAnsi="Arial" w:cs="Arial"/>
          <w:b/>
          <w:bCs/>
          <w:noProof/>
          <w:sz w:val="24"/>
          <w:szCs w:val="24"/>
        </w:rPr>
      </w:pPr>
    </w:p>
    <w:p w:rsidR="00B53E34" w:rsidRDefault="00E37B8D" w:rsidP="00FE0CB2">
      <w:pPr>
        <w:jc w:val="left"/>
        <w:rPr>
          <w:rFonts w:ascii="Arial" w:hAnsi="Arial" w:cs="Arial"/>
          <w:b/>
          <w:bCs/>
          <w:noProof/>
          <w:sz w:val="24"/>
          <w:szCs w:val="24"/>
        </w:rPr>
      </w:pPr>
      <w:r w:rsidRPr="00B53E34">
        <w:rPr>
          <w:rFonts w:ascii="Arial" w:hAnsi="Arial" w:cs="Arial"/>
          <w:b/>
          <w:bCs/>
          <w:noProof/>
          <w:color w:val="365F91"/>
          <w:sz w:val="24"/>
          <w:szCs w:val="24"/>
        </w:rPr>
        <w:t>Anti-Racism and the Fight for Black Lives 2: A Three-Part Webinar Series Part 1</w:t>
      </w:r>
    </w:p>
    <w:p w:rsidR="00D06F5D" w:rsidRDefault="00E37B8D" w:rsidP="00D06F5D">
      <w:pPr>
        <w:jc w:val="left"/>
        <w:rPr>
          <w:rFonts w:ascii="Arial" w:hAnsi="Arial" w:cs="Arial"/>
          <w:bCs/>
          <w:sz w:val="24"/>
          <w:szCs w:val="24"/>
        </w:rPr>
      </w:pPr>
      <w:r w:rsidRPr="00B53E34">
        <w:rPr>
          <w:rFonts w:ascii="Arial" w:hAnsi="Arial" w:cs="Arial"/>
          <w:bCs/>
          <w:noProof/>
          <w:sz w:val="24"/>
          <w:szCs w:val="24"/>
        </w:rPr>
        <w:t>M</w:t>
      </w:r>
      <w:r w:rsidRPr="00B53E34">
        <w:rPr>
          <w:rFonts w:ascii="Arial" w:hAnsi="Arial" w:cs="Arial"/>
          <w:bCs/>
          <w:sz w:val="24"/>
          <w:szCs w:val="24"/>
        </w:rPr>
        <w:t>arch 23, 2021 (</w:t>
      </w:r>
      <w:r w:rsidRPr="00B53E34">
        <w:rPr>
          <w:rFonts w:ascii="Arial" w:hAnsi="Arial" w:cs="Arial"/>
          <w:bCs/>
          <w:noProof/>
          <w:sz w:val="24"/>
          <w:szCs w:val="24"/>
        </w:rPr>
        <w:t>65</w:t>
      </w:r>
      <w:r w:rsidR="00D06F5D">
        <w:rPr>
          <w:rFonts w:ascii="Arial" w:hAnsi="Arial" w:cs="Arial"/>
          <w:bCs/>
          <w:sz w:val="24"/>
          <w:szCs w:val="24"/>
        </w:rPr>
        <w:t xml:space="preserve"> participants)</w:t>
      </w:r>
    </w:p>
    <w:p w:rsidR="00D06F5D" w:rsidRDefault="00E37B8D" w:rsidP="00D06F5D">
      <w:pPr>
        <w:jc w:val="left"/>
        <w:rPr>
          <w:rFonts w:ascii="Arial" w:hAnsi="Arial" w:cs="Arial"/>
          <w:bCs/>
          <w:sz w:val="24"/>
          <w:szCs w:val="24"/>
        </w:rPr>
      </w:pPr>
      <w:r>
        <w:rPr>
          <w:rFonts w:ascii="Arial" w:hAnsi="Arial" w:cs="Arial"/>
          <w:noProof/>
          <w:sz w:val="24"/>
          <w:szCs w:val="24"/>
        </w:rPr>
        <w:t>6.20</w:t>
      </w:r>
      <w:r w:rsidRPr="00340A2D">
        <w:rPr>
          <w:rFonts w:ascii="Arial" w:hAnsi="Arial" w:cs="Arial"/>
          <w:noProof/>
          <w:sz w:val="24"/>
          <w:szCs w:val="24"/>
        </w:rPr>
        <w:t>% First Nations;</w:t>
      </w:r>
    </w:p>
    <w:p w:rsidR="00D06F5D" w:rsidRDefault="00E37B8D" w:rsidP="00D06F5D">
      <w:pPr>
        <w:jc w:val="left"/>
        <w:rPr>
          <w:rFonts w:ascii="Arial" w:hAnsi="Arial" w:cs="Arial"/>
          <w:bCs/>
          <w:sz w:val="24"/>
          <w:szCs w:val="24"/>
        </w:rPr>
      </w:pPr>
      <w:r>
        <w:rPr>
          <w:rFonts w:ascii="Arial" w:hAnsi="Arial" w:cs="Arial"/>
          <w:noProof/>
          <w:sz w:val="24"/>
          <w:szCs w:val="24"/>
        </w:rPr>
        <w:t>3.10% Métis;</w:t>
      </w:r>
    </w:p>
    <w:p w:rsidR="00D06F5D" w:rsidRDefault="00E37B8D" w:rsidP="00D06F5D">
      <w:pPr>
        <w:jc w:val="left"/>
        <w:rPr>
          <w:rFonts w:ascii="Arial" w:hAnsi="Arial" w:cs="Arial"/>
          <w:bCs/>
          <w:sz w:val="24"/>
          <w:szCs w:val="24"/>
        </w:rPr>
      </w:pPr>
      <w:r>
        <w:rPr>
          <w:rFonts w:ascii="Arial" w:hAnsi="Arial" w:cs="Arial"/>
          <w:noProof/>
          <w:sz w:val="24"/>
          <w:szCs w:val="24"/>
        </w:rPr>
        <w:t>7.70% person with a disability;</w:t>
      </w:r>
    </w:p>
    <w:p w:rsidR="00D06F5D" w:rsidRDefault="00E37B8D" w:rsidP="00D06F5D">
      <w:pPr>
        <w:jc w:val="left"/>
        <w:rPr>
          <w:rFonts w:ascii="Arial" w:hAnsi="Arial" w:cs="Arial"/>
          <w:sz w:val="24"/>
          <w:szCs w:val="24"/>
        </w:rPr>
      </w:pPr>
      <w:r>
        <w:rPr>
          <w:rFonts w:ascii="Arial" w:hAnsi="Arial" w:cs="Arial"/>
          <w:noProof/>
          <w:sz w:val="24"/>
          <w:szCs w:val="24"/>
        </w:rPr>
        <w:t>3.10</w:t>
      </w:r>
      <w:r w:rsidRPr="00C20085">
        <w:rPr>
          <w:rFonts w:ascii="Arial" w:hAnsi="Arial" w:cs="Arial"/>
          <w:noProof/>
          <w:sz w:val="24"/>
          <w:szCs w:val="24"/>
        </w:rPr>
        <w:t xml:space="preserve">% </w:t>
      </w:r>
      <w:r w:rsidR="00D06F5D">
        <w:rPr>
          <w:rFonts w:ascii="Arial" w:hAnsi="Arial" w:cs="Arial"/>
          <w:sz w:val="24"/>
          <w:szCs w:val="24"/>
        </w:rPr>
        <w:t>2SLGBTQ+; and</w:t>
      </w:r>
    </w:p>
    <w:p w:rsidR="00E37B8D" w:rsidRPr="00D06F5D" w:rsidRDefault="00E37B8D" w:rsidP="00D06F5D">
      <w:pPr>
        <w:jc w:val="left"/>
        <w:rPr>
          <w:rFonts w:ascii="Arial" w:hAnsi="Arial" w:cs="Arial"/>
          <w:bCs/>
          <w:sz w:val="24"/>
          <w:szCs w:val="24"/>
        </w:rPr>
      </w:pPr>
      <w:r>
        <w:rPr>
          <w:rFonts w:ascii="Arial" w:hAnsi="Arial" w:cs="Arial"/>
          <w:sz w:val="24"/>
          <w:szCs w:val="24"/>
        </w:rPr>
        <w:t>37.00% racialized.</w:t>
      </w:r>
    </w:p>
    <w:p w:rsidR="00E37B8D" w:rsidRDefault="00E37B8D" w:rsidP="00E37B8D">
      <w:pPr>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w:t>
      </w:r>
    </w:p>
    <w:p w:rsidR="00E37B8D" w:rsidRDefault="00E37B8D" w:rsidP="00E37B8D">
      <w:pPr>
        <w:rPr>
          <w:rFonts w:ascii="Arial" w:hAnsi="Arial" w:cs="Arial"/>
          <w:sz w:val="24"/>
          <w:szCs w:val="24"/>
        </w:rPr>
      </w:pPr>
    </w:p>
    <w:p w:rsidR="00B53E34" w:rsidRDefault="00E37B8D" w:rsidP="00E37B8D">
      <w:pPr>
        <w:rPr>
          <w:rFonts w:ascii="Arial" w:hAnsi="Arial" w:cs="Arial"/>
          <w:b/>
          <w:bCs/>
          <w:sz w:val="24"/>
          <w:szCs w:val="24"/>
        </w:rPr>
      </w:pPr>
      <w:r w:rsidRPr="00B53E34">
        <w:rPr>
          <w:rFonts w:ascii="Arial" w:hAnsi="Arial" w:cs="Arial"/>
          <w:b/>
          <w:bCs/>
          <w:noProof/>
          <w:color w:val="365F91"/>
          <w:sz w:val="24"/>
          <w:szCs w:val="24"/>
        </w:rPr>
        <w:t>Local Leaders Virtual Academy</w:t>
      </w:r>
      <w:r w:rsidRPr="00B53E34">
        <w:rPr>
          <w:rFonts w:ascii="Arial" w:hAnsi="Arial" w:cs="Arial"/>
          <w:b/>
          <w:bCs/>
          <w:color w:val="365F91"/>
          <w:sz w:val="24"/>
          <w:szCs w:val="24"/>
        </w:rPr>
        <w:t>: Webinar 7</w:t>
      </w:r>
    </w:p>
    <w:p w:rsidR="00E37B8D" w:rsidRPr="00B53E34" w:rsidRDefault="00E37B8D" w:rsidP="00E37B8D">
      <w:pPr>
        <w:rPr>
          <w:rFonts w:ascii="Arial" w:hAnsi="Arial" w:cs="Arial"/>
          <w:sz w:val="24"/>
          <w:szCs w:val="24"/>
        </w:rPr>
      </w:pPr>
      <w:r w:rsidRPr="00B53E34">
        <w:rPr>
          <w:rFonts w:ascii="Arial" w:hAnsi="Arial" w:cs="Arial"/>
          <w:bCs/>
          <w:sz w:val="24"/>
          <w:szCs w:val="24"/>
        </w:rPr>
        <w:t>March 23, 2021 (</w:t>
      </w:r>
      <w:r w:rsidRPr="00B53E34">
        <w:rPr>
          <w:rFonts w:ascii="Arial" w:hAnsi="Arial" w:cs="Arial"/>
          <w:bCs/>
          <w:noProof/>
          <w:sz w:val="24"/>
          <w:szCs w:val="24"/>
        </w:rPr>
        <w:t>37</w:t>
      </w:r>
      <w:r w:rsidRPr="00B53E34">
        <w:rPr>
          <w:rFonts w:ascii="Arial" w:hAnsi="Arial" w:cs="Arial"/>
          <w:bCs/>
          <w:sz w:val="24"/>
          <w:szCs w:val="24"/>
        </w:rPr>
        <w:t xml:space="preserve"> participants)</w:t>
      </w:r>
    </w:p>
    <w:p w:rsidR="00E37B8D" w:rsidRPr="00212C05" w:rsidRDefault="00E37B8D" w:rsidP="00E37B8D">
      <w:pPr>
        <w:tabs>
          <w:tab w:val="left" w:pos="0"/>
        </w:tabs>
        <w:rPr>
          <w:rFonts w:ascii="Arial" w:hAnsi="Arial" w:cs="Arial"/>
          <w:noProof/>
          <w:sz w:val="24"/>
          <w:szCs w:val="24"/>
        </w:rPr>
      </w:pPr>
      <w:r w:rsidRPr="00212C05">
        <w:rPr>
          <w:rFonts w:ascii="Arial" w:hAnsi="Arial" w:cs="Arial"/>
          <w:noProof/>
          <w:sz w:val="24"/>
          <w:szCs w:val="24"/>
        </w:rPr>
        <w:t>2.7</w:t>
      </w:r>
      <w:r>
        <w:rPr>
          <w:rFonts w:ascii="Arial" w:hAnsi="Arial" w:cs="Arial"/>
          <w:noProof/>
          <w:sz w:val="24"/>
          <w:szCs w:val="24"/>
        </w:rPr>
        <w:t>0</w:t>
      </w:r>
      <w:r w:rsidRPr="00212C05">
        <w:rPr>
          <w:rFonts w:ascii="Arial" w:hAnsi="Arial" w:cs="Arial"/>
          <w:noProof/>
          <w:sz w:val="24"/>
          <w:szCs w:val="24"/>
        </w:rPr>
        <w:t>% First Nations;</w:t>
      </w:r>
    </w:p>
    <w:p w:rsidR="00E37B8D" w:rsidRPr="00212C05" w:rsidRDefault="00E37B8D" w:rsidP="00E37B8D">
      <w:pPr>
        <w:tabs>
          <w:tab w:val="left" w:pos="0"/>
        </w:tabs>
        <w:rPr>
          <w:rFonts w:ascii="Arial" w:hAnsi="Arial" w:cs="Arial"/>
          <w:noProof/>
          <w:sz w:val="24"/>
          <w:szCs w:val="24"/>
        </w:rPr>
      </w:pPr>
      <w:r w:rsidRPr="00212C05">
        <w:rPr>
          <w:rFonts w:ascii="Arial" w:hAnsi="Arial" w:cs="Arial"/>
          <w:noProof/>
          <w:sz w:val="24"/>
          <w:szCs w:val="24"/>
        </w:rPr>
        <w:t>8.10</w:t>
      </w:r>
      <w:r w:rsidRPr="00212C05">
        <w:rPr>
          <w:rFonts w:ascii="Arial" w:hAnsi="Arial" w:cs="Arial"/>
          <w:sz w:val="24"/>
          <w:szCs w:val="24"/>
        </w:rPr>
        <w:t>% person with a disability;</w:t>
      </w:r>
      <w:r w:rsidRPr="00212C05">
        <w:rPr>
          <w:rFonts w:ascii="Arial" w:hAnsi="Arial" w:cs="Arial"/>
          <w:noProof/>
          <w:sz w:val="24"/>
          <w:szCs w:val="24"/>
        </w:rPr>
        <w:t xml:space="preserve"> </w:t>
      </w:r>
    </w:p>
    <w:p w:rsidR="00E37B8D" w:rsidRPr="00212C05" w:rsidRDefault="00E37B8D" w:rsidP="00E37B8D">
      <w:pPr>
        <w:tabs>
          <w:tab w:val="left" w:pos="0"/>
        </w:tabs>
        <w:rPr>
          <w:rFonts w:ascii="Arial" w:hAnsi="Arial" w:cs="Arial"/>
          <w:sz w:val="24"/>
          <w:szCs w:val="24"/>
        </w:rPr>
      </w:pPr>
      <w:r w:rsidRPr="00212C05">
        <w:rPr>
          <w:rFonts w:ascii="Arial" w:hAnsi="Arial" w:cs="Arial"/>
          <w:noProof/>
          <w:sz w:val="24"/>
          <w:szCs w:val="24"/>
        </w:rPr>
        <w:t xml:space="preserve">10.80% </w:t>
      </w:r>
      <w:r w:rsidRPr="00212C05">
        <w:rPr>
          <w:rFonts w:ascii="Arial" w:hAnsi="Arial" w:cs="Arial"/>
          <w:sz w:val="24"/>
          <w:szCs w:val="24"/>
        </w:rPr>
        <w:t>2SLGBTQ+; and</w:t>
      </w:r>
    </w:p>
    <w:p w:rsidR="00E37B8D" w:rsidRPr="00212C05" w:rsidRDefault="00E37B8D" w:rsidP="00E37B8D">
      <w:pPr>
        <w:tabs>
          <w:tab w:val="left" w:pos="0"/>
        </w:tabs>
        <w:rPr>
          <w:rFonts w:ascii="Arial" w:hAnsi="Arial" w:cs="Arial"/>
          <w:noProof/>
          <w:sz w:val="24"/>
          <w:szCs w:val="24"/>
        </w:rPr>
      </w:pPr>
      <w:r w:rsidRPr="00212C05">
        <w:rPr>
          <w:rFonts w:ascii="Arial" w:hAnsi="Arial" w:cs="Arial"/>
          <w:noProof/>
          <w:sz w:val="24"/>
          <w:szCs w:val="24"/>
        </w:rPr>
        <w:t xml:space="preserve">5.40% </w:t>
      </w:r>
      <w:r w:rsidRPr="00212C05">
        <w:rPr>
          <w:rFonts w:ascii="Arial" w:hAnsi="Arial" w:cs="Arial"/>
          <w:sz w:val="24"/>
          <w:szCs w:val="24"/>
        </w:rPr>
        <w:t>racialized.</w:t>
      </w:r>
    </w:p>
    <w:p w:rsidR="00E37B8D" w:rsidRPr="00212C05" w:rsidRDefault="00E37B8D" w:rsidP="00E37B8D">
      <w:pPr>
        <w:rPr>
          <w:rFonts w:ascii="Arial" w:hAnsi="Arial" w:cs="Arial"/>
          <w:sz w:val="24"/>
          <w:szCs w:val="24"/>
        </w:rPr>
      </w:pPr>
      <w:r w:rsidRPr="00212C05">
        <w:rPr>
          <w:rFonts w:ascii="Arial" w:hAnsi="Arial" w:cs="Arial"/>
          <w:sz w:val="24"/>
          <w:szCs w:val="24"/>
        </w:rPr>
        <w:t xml:space="preserve">No member self-identified as </w:t>
      </w:r>
      <w:r w:rsidRPr="00212C05">
        <w:rPr>
          <w:rFonts w:ascii="Arial" w:hAnsi="Arial" w:cs="Arial"/>
          <w:noProof/>
          <w:sz w:val="24"/>
          <w:szCs w:val="24"/>
        </w:rPr>
        <w:t xml:space="preserve">Métis or </w:t>
      </w:r>
      <w:r w:rsidRPr="00212C05">
        <w:rPr>
          <w:rFonts w:ascii="Arial" w:hAnsi="Arial" w:cs="Arial"/>
          <w:sz w:val="24"/>
          <w:szCs w:val="24"/>
        </w:rPr>
        <w:t>Inuit.</w:t>
      </w:r>
    </w:p>
    <w:p w:rsidR="00E37B8D" w:rsidRPr="00212C05" w:rsidRDefault="00E37B8D" w:rsidP="00E37B8D">
      <w:pPr>
        <w:tabs>
          <w:tab w:val="left" w:pos="0"/>
        </w:tabs>
        <w:ind w:left="272" w:hanging="272"/>
        <w:rPr>
          <w:rFonts w:ascii="Arial" w:hAnsi="Arial" w:cs="Arial"/>
          <w:b/>
          <w:bCs/>
          <w:noProof/>
          <w:sz w:val="24"/>
          <w:szCs w:val="24"/>
        </w:rPr>
      </w:pPr>
    </w:p>
    <w:p w:rsidR="00B53E34" w:rsidRDefault="00B53E34">
      <w:pPr>
        <w:rPr>
          <w:rFonts w:ascii="Arial" w:hAnsi="Arial" w:cs="Arial"/>
          <w:b/>
          <w:bCs/>
          <w:noProof/>
          <w:sz w:val="24"/>
          <w:szCs w:val="24"/>
        </w:rPr>
      </w:pPr>
      <w:r>
        <w:rPr>
          <w:rFonts w:ascii="Arial" w:hAnsi="Arial" w:cs="Arial"/>
          <w:b/>
          <w:bCs/>
          <w:noProof/>
          <w:sz w:val="24"/>
          <w:szCs w:val="24"/>
        </w:rPr>
        <w:br w:type="page"/>
      </w:r>
    </w:p>
    <w:p w:rsidR="00B53E34" w:rsidRDefault="00E37B8D" w:rsidP="00E37B8D">
      <w:pPr>
        <w:rPr>
          <w:rFonts w:ascii="Arial" w:hAnsi="Arial" w:cs="Arial"/>
          <w:b/>
          <w:bCs/>
          <w:sz w:val="24"/>
          <w:szCs w:val="24"/>
        </w:rPr>
      </w:pPr>
      <w:r w:rsidRPr="00B53E34">
        <w:rPr>
          <w:rFonts w:ascii="Arial" w:hAnsi="Arial" w:cs="Arial"/>
          <w:b/>
          <w:bCs/>
          <w:noProof/>
          <w:color w:val="365F91"/>
          <w:sz w:val="24"/>
          <w:szCs w:val="24"/>
        </w:rPr>
        <w:t>Collective Bargaining Academy Session 2</w:t>
      </w:r>
    </w:p>
    <w:p w:rsidR="00E37B8D" w:rsidRPr="00B53E34" w:rsidRDefault="00E37B8D" w:rsidP="00E37B8D">
      <w:pPr>
        <w:rPr>
          <w:rFonts w:ascii="Arial" w:hAnsi="Arial" w:cs="Arial"/>
          <w:bCs/>
          <w:noProof/>
          <w:sz w:val="24"/>
          <w:szCs w:val="24"/>
        </w:rPr>
      </w:pPr>
      <w:r w:rsidRPr="00B53E34">
        <w:rPr>
          <w:rFonts w:ascii="Arial" w:hAnsi="Arial" w:cs="Arial"/>
          <w:bCs/>
          <w:sz w:val="24"/>
          <w:szCs w:val="24"/>
        </w:rPr>
        <w:t>March 24-25, 2021 (</w:t>
      </w:r>
      <w:r w:rsidRPr="00B53E34">
        <w:rPr>
          <w:rFonts w:ascii="Arial" w:hAnsi="Arial" w:cs="Arial"/>
          <w:bCs/>
          <w:noProof/>
          <w:sz w:val="24"/>
          <w:szCs w:val="24"/>
        </w:rPr>
        <w:t>32</w:t>
      </w:r>
      <w:r w:rsidRPr="00B53E34">
        <w:rPr>
          <w:rFonts w:ascii="Arial" w:hAnsi="Arial" w:cs="Arial"/>
          <w:bCs/>
          <w:sz w:val="24"/>
          <w:szCs w:val="24"/>
        </w:rPr>
        <w:t xml:space="preserve"> participants)</w:t>
      </w:r>
    </w:p>
    <w:p w:rsidR="00E37B8D" w:rsidRPr="00C57393" w:rsidRDefault="00E37B8D" w:rsidP="00E37B8D">
      <w:pPr>
        <w:rPr>
          <w:rFonts w:ascii="Arial" w:hAnsi="Arial" w:cs="Arial"/>
          <w:sz w:val="24"/>
          <w:szCs w:val="24"/>
        </w:rPr>
      </w:pPr>
      <w:r>
        <w:rPr>
          <w:rFonts w:ascii="Arial" w:hAnsi="Arial" w:cs="Arial"/>
          <w:noProof/>
          <w:sz w:val="24"/>
          <w:szCs w:val="24"/>
        </w:rPr>
        <w:t>3.1</w:t>
      </w:r>
      <w:r w:rsidRPr="00C57393">
        <w:rPr>
          <w:rFonts w:ascii="Arial" w:hAnsi="Arial" w:cs="Arial"/>
          <w:noProof/>
          <w:sz w:val="24"/>
          <w:szCs w:val="24"/>
        </w:rPr>
        <w:t>0</w:t>
      </w:r>
      <w:r w:rsidRPr="00C57393">
        <w:rPr>
          <w:rFonts w:ascii="Arial" w:hAnsi="Arial" w:cs="Arial"/>
          <w:sz w:val="24"/>
          <w:szCs w:val="24"/>
        </w:rPr>
        <w:t>%</w:t>
      </w:r>
      <w:r w:rsidRPr="00C57393">
        <w:rPr>
          <w:rFonts w:ascii="Arial" w:hAnsi="Arial" w:cs="Arial"/>
          <w:noProof/>
          <w:sz w:val="24"/>
          <w:szCs w:val="24"/>
        </w:rPr>
        <w:t xml:space="preserve"> </w:t>
      </w:r>
      <w:r w:rsidRPr="00C57393">
        <w:rPr>
          <w:rFonts w:ascii="Arial" w:hAnsi="Arial" w:cs="Arial"/>
          <w:sz w:val="24"/>
          <w:szCs w:val="24"/>
        </w:rPr>
        <w:t>First Nations;</w:t>
      </w:r>
    </w:p>
    <w:p w:rsidR="00D06F5D" w:rsidRDefault="00E37B8D" w:rsidP="00D06F5D">
      <w:pPr>
        <w:rPr>
          <w:rFonts w:ascii="Arial" w:hAnsi="Arial" w:cs="Arial"/>
          <w:noProof/>
          <w:sz w:val="24"/>
          <w:szCs w:val="24"/>
        </w:rPr>
      </w:pPr>
      <w:r>
        <w:rPr>
          <w:rFonts w:ascii="Arial" w:hAnsi="Arial" w:cs="Arial"/>
          <w:sz w:val="24"/>
          <w:szCs w:val="24"/>
        </w:rPr>
        <w:t>3.1</w:t>
      </w:r>
      <w:r w:rsidRPr="00C57393">
        <w:rPr>
          <w:rFonts w:ascii="Arial" w:hAnsi="Arial" w:cs="Arial"/>
          <w:sz w:val="24"/>
          <w:szCs w:val="24"/>
        </w:rPr>
        <w:t xml:space="preserve">0% </w:t>
      </w:r>
      <w:r w:rsidRPr="00C57393">
        <w:rPr>
          <w:rFonts w:ascii="Arial" w:hAnsi="Arial" w:cs="Arial"/>
          <w:noProof/>
          <w:sz w:val="24"/>
          <w:szCs w:val="24"/>
        </w:rPr>
        <w:t>Métis;</w:t>
      </w:r>
    </w:p>
    <w:p w:rsidR="00D06F5D" w:rsidRDefault="00E37B8D" w:rsidP="00D06F5D">
      <w:pPr>
        <w:rPr>
          <w:rFonts w:ascii="Arial" w:hAnsi="Arial" w:cs="Arial"/>
          <w:noProof/>
          <w:sz w:val="24"/>
          <w:szCs w:val="24"/>
        </w:rPr>
      </w:pPr>
      <w:r>
        <w:rPr>
          <w:rFonts w:ascii="Arial" w:hAnsi="Arial" w:cs="Arial"/>
          <w:noProof/>
          <w:sz w:val="24"/>
          <w:szCs w:val="24"/>
        </w:rPr>
        <w:t>6</w:t>
      </w:r>
      <w:r w:rsidRPr="00C57393">
        <w:rPr>
          <w:rFonts w:ascii="Arial" w:hAnsi="Arial" w:cs="Arial"/>
          <w:noProof/>
          <w:sz w:val="24"/>
          <w:szCs w:val="24"/>
        </w:rPr>
        <w:t>.</w:t>
      </w:r>
      <w:r>
        <w:rPr>
          <w:rFonts w:ascii="Arial" w:hAnsi="Arial" w:cs="Arial"/>
          <w:noProof/>
          <w:sz w:val="24"/>
          <w:szCs w:val="24"/>
        </w:rPr>
        <w:t>3</w:t>
      </w:r>
      <w:r w:rsidRPr="00C57393">
        <w:rPr>
          <w:rFonts w:ascii="Arial" w:hAnsi="Arial" w:cs="Arial"/>
          <w:noProof/>
          <w:sz w:val="24"/>
          <w:szCs w:val="24"/>
        </w:rPr>
        <w:t>0</w:t>
      </w:r>
      <w:r w:rsidRPr="00C57393">
        <w:rPr>
          <w:rFonts w:ascii="Arial" w:hAnsi="Arial" w:cs="Arial"/>
          <w:sz w:val="24"/>
          <w:szCs w:val="24"/>
        </w:rPr>
        <w:t>% person with a disability;</w:t>
      </w:r>
    </w:p>
    <w:p w:rsidR="00E37B8D" w:rsidRDefault="00E37B8D" w:rsidP="00D06F5D">
      <w:pPr>
        <w:rPr>
          <w:rFonts w:ascii="Arial" w:hAnsi="Arial" w:cs="Arial"/>
          <w:noProof/>
          <w:sz w:val="24"/>
          <w:szCs w:val="24"/>
        </w:rPr>
      </w:pPr>
      <w:r>
        <w:rPr>
          <w:rFonts w:ascii="Arial" w:hAnsi="Arial" w:cs="Arial"/>
          <w:noProof/>
          <w:sz w:val="24"/>
          <w:szCs w:val="24"/>
        </w:rPr>
        <w:t>9.4</w:t>
      </w:r>
      <w:r w:rsidRPr="00C57393">
        <w:rPr>
          <w:rFonts w:ascii="Arial" w:hAnsi="Arial" w:cs="Arial"/>
          <w:noProof/>
          <w:sz w:val="24"/>
          <w:szCs w:val="24"/>
        </w:rPr>
        <w:t xml:space="preserve">0% </w:t>
      </w:r>
      <w:r w:rsidRPr="00C57393">
        <w:rPr>
          <w:rFonts w:ascii="Arial" w:hAnsi="Arial" w:cs="Arial"/>
          <w:sz w:val="24"/>
          <w:szCs w:val="24"/>
        </w:rPr>
        <w:t>2SLGBTQ+; and</w:t>
      </w:r>
      <w:r w:rsidRPr="00C57393">
        <w:rPr>
          <w:rFonts w:ascii="Arial" w:hAnsi="Arial" w:cs="Arial"/>
          <w:noProof/>
          <w:sz w:val="24"/>
          <w:szCs w:val="24"/>
        </w:rPr>
        <w:t xml:space="preserve"> </w:t>
      </w:r>
    </w:p>
    <w:p w:rsidR="00E37B8D" w:rsidRPr="00C57393" w:rsidRDefault="00E37B8D" w:rsidP="00E37B8D">
      <w:pPr>
        <w:rPr>
          <w:rFonts w:ascii="Arial" w:hAnsi="Arial" w:cs="Arial"/>
          <w:sz w:val="24"/>
          <w:szCs w:val="24"/>
        </w:rPr>
      </w:pPr>
      <w:r>
        <w:rPr>
          <w:rFonts w:ascii="Arial" w:hAnsi="Arial" w:cs="Arial"/>
          <w:noProof/>
          <w:sz w:val="24"/>
          <w:szCs w:val="24"/>
        </w:rPr>
        <w:t>15.6</w:t>
      </w:r>
      <w:r w:rsidRPr="00C57393">
        <w:rPr>
          <w:rFonts w:ascii="Arial" w:hAnsi="Arial" w:cs="Arial"/>
          <w:noProof/>
          <w:sz w:val="24"/>
          <w:szCs w:val="24"/>
        </w:rPr>
        <w:t xml:space="preserve">0% </w:t>
      </w:r>
      <w:r w:rsidRPr="00C57393">
        <w:rPr>
          <w:rFonts w:ascii="Arial" w:hAnsi="Arial" w:cs="Arial"/>
          <w:sz w:val="24"/>
          <w:szCs w:val="24"/>
        </w:rPr>
        <w:t>racialized.</w:t>
      </w:r>
    </w:p>
    <w:p w:rsidR="00E37B8D" w:rsidRPr="00C57393" w:rsidRDefault="00E37B8D" w:rsidP="00E37B8D">
      <w:pPr>
        <w:rPr>
          <w:rFonts w:ascii="Arial" w:hAnsi="Arial" w:cs="Arial"/>
          <w:sz w:val="24"/>
          <w:szCs w:val="24"/>
        </w:rPr>
      </w:pPr>
      <w:r w:rsidRPr="00C57393">
        <w:rPr>
          <w:rFonts w:ascii="Arial" w:hAnsi="Arial" w:cs="Arial"/>
          <w:sz w:val="24"/>
          <w:szCs w:val="24"/>
        </w:rPr>
        <w:t>No member self-identified as Inuit.</w:t>
      </w:r>
    </w:p>
    <w:p w:rsidR="00E37B8D" w:rsidRDefault="00E37B8D" w:rsidP="00E37B8D">
      <w:pPr>
        <w:tabs>
          <w:tab w:val="left" w:pos="0"/>
        </w:tabs>
        <w:ind w:left="272" w:hanging="272"/>
        <w:rPr>
          <w:rFonts w:ascii="Arial" w:hAnsi="Arial" w:cs="Arial"/>
          <w:b/>
          <w:bCs/>
          <w:noProof/>
          <w:color w:val="FF0000"/>
          <w:sz w:val="24"/>
          <w:szCs w:val="24"/>
        </w:rPr>
      </w:pPr>
    </w:p>
    <w:p w:rsidR="00B53E34" w:rsidRDefault="00E37B8D" w:rsidP="00562F92">
      <w:pPr>
        <w:jc w:val="left"/>
        <w:rPr>
          <w:rFonts w:ascii="Arial" w:hAnsi="Arial" w:cs="Arial"/>
          <w:b/>
          <w:bCs/>
          <w:color w:val="000000" w:themeColor="text1"/>
          <w:sz w:val="24"/>
          <w:szCs w:val="24"/>
        </w:rPr>
      </w:pPr>
      <w:r w:rsidRPr="00B53E34">
        <w:rPr>
          <w:rFonts w:ascii="Arial" w:hAnsi="Arial" w:cs="Arial"/>
          <w:b/>
          <w:bCs/>
          <w:noProof/>
          <w:color w:val="365F91"/>
          <w:sz w:val="24"/>
          <w:szCs w:val="24"/>
        </w:rPr>
        <w:t>Conscious Classrooms Responding to Gender-Based Violence WP Regional (2 of 3)</w:t>
      </w:r>
    </w:p>
    <w:p w:rsidR="00D06F5D" w:rsidRDefault="00E37B8D" w:rsidP="00D06F5D">
      <w:pPr>
        <w:jc w:val="left"/>
        <w:rPr>
          <w:rFonts w:ascii="Arial" w:hAnsi="Arial" w:cs="Arial"/>
          <w:bCs/>
          <w:color w:val="000000" w:themeColor="text1"/>
          <w:sz w:val="24"/>
          <w:szCs w:val="24"/>
        </w:rPr>
      </w:pPr>
      <w:r w:rsidRPr="00041B45">
        <w:rPr>
          <w:rFonts w:ascii="Arial" w:hAnsi="Arial" w:cs="Arial"/>
          <w:bCs/>
          <w:color w:val="000000" w:themeColor="text1"/>
          <w:sz w:val="24"/>
          <w:szCs w:val="24"/>
        </w:rPr>
        <w:t>March 25-26, 2021 (</w:t>
      </w:r>
      <w:r w:rsidRPr="00041B45">
        <w:rPr>
          <w:rFonts w:ascii="Arial" w:hAnsi="Arial" w:cs="Arial"/>
          <w:bCs/>
          <w:noProof/>
          <w:color w:val="000000" w:themeColor="text1"/>
          <w:sz w:val="24"/>
          <w:szCs w:val="24"/>
        </w:rPr>
        <w:t>11</w:t>
      </w:r>
      <w:r w:rsidR="00D06F5D">
        <w:rPr>
          <w:rFonts w:ascii="Arial" w:hAnsi="Arial" w:cs="Arial"/>
          <w:bCs/>
          <w:color w:val="000000" w:themeColor="text1"/>
          <w:sz w:val="24"/>
          <w:szCs w:val="24"/>
        </w:rPr>
        <w:t xml:space="preserve"> participants)</w:t>
      </w:r>
    </w:p>
    <w:p w:rsidR="00E37B8D" w:rsidRPr="000C02C0" w:rsidRDefault="00E37B8D" w:rsidP="00D06F5D">
      <w:pPr>
        <w:jc w:val="left"/>
        <w:rPr>
          <w:rFonts w:ascii="Arial" w:hAnsi="Arial" w:cs="Arial"/>
          <w:color w:val="000000" w:themeColor="text1"/>
          <w:sz w:val="24"/>
          <w:szCs w:val="24"/>
        </w:rPr>
      </w:pPr>
      <w:r>
        <w:rPr>
          <w:rFonts w:ascii="Arial" w:hAnsi="Arial" w:cs="Arial"/>
          <w:noProof/>
          <w:color w:val="000000" w:themeColor="text1"/>
          <w:sz w:val="24"/>
          <w:szCs w:val="24"/>
        </w:rPr>
        <w:t>9.1</w:t>
      </w:r>
      <w:r w:rsidRPr="000C02C0">
        <w:rPr>
          <w:rFonts w:ascii="Arial" w:hAnsi="Arial" w:cs="Arial"/>
          <w:noProof/>
          <w:color w:val="000000" w:themeColor="text1"/>
          <w:sz w:val="24"/>
          <w:szCs w:val="24"/>
        </w:rPr>
        <w:t>0%</w:t>
      </w:r>
      <w:r>
        <w:rPr>
          <w:rFonts w:ascii="Arial" w:hAnsi="Arial" w:cs="Arial"/>
          <w:noProof/>
          <w:color w:val="000000" w:themeColor="text1"/>
          <w:sz w:val="24"/>
          <w:szCs w:val="24"/>
        </w:rPr>
        <w:t xml:space="preserve"> </w:t>
      </w:r>
      <w:r w:rsidRPr="000C02C0">
        <w:rPr>
          <w:rFonts w:ascii="Arial" w:hAnsi="Arial" w:cs="Arial"/>
          <w:color w:val="000000" w:themeColor="text1"/>
          <w:sz w:val="24"/>
          <w:szCs w:val="24"/>
        </w:rPr>
        <w:t>person with a disability; and</w:t>
      </w:r>
    </w:p>
    <w:p w:rsidR="00E37B8D" w:rsidRPr="000C02C0" w:rsidRDefault="00E37B8D" w:rsidP="009723E9">
      <w:pPr>
        <w:jc w:val="left"/>
        <w:rPr>
          <w:rFonts w:ascii="Arial" w:hAnsi="Arial" w:cs="Arial"/>
          <w:color w:val="000000" w:themeColor="text1"/>
          <w:sz w:val="24"/>
          <w:szCs w:val="24"/>
        </w:rPr>
      </w:pPr>
      <w:r>
        <w:rPr>
          <w:rFonts w:ascii="Arial" w:hAnsi="Arial" w:cs="Arial"/>
          <w:noProof/>
          <w:color w:val="000000" w:themeColor="text1"/>
          <w:sz w:val="24"/>
          <w:szCs w:val="24"/>
        </w:rPr>
        <w:t>27.3</w:t>
      </w:r>
      <w:r w:rsidRPr="000C02C0">
        <w:rPr>
          <w:rFonts w:ascii="Arial" w:hAnsi="Arial" w:cs="Arial"/>
          <w:noProof/>
          <w:color w:val="000000" w:themeColor="text1"/>
          <w:sz w:val="24"/>
          <w:szCs w:val="24"/>
        </w:rPr>
        <w:t>0% racialized</w:t>
      </w:r>
      <w:r w:rsidRPr="000C02C0">
        <w:rPr>
          <w:rFonts w:ascii="Arial" w:hAnsi="Arial" w:cs="Arial"/>
          <w:color w:val="000000" w:themeColor="text1"/>
          <w:sz w:val="24"/>
          <w:szCs w:val="24"/>
        </w:rPr>
        <w:t>.</w:t>
      </w:r>
    </w:p>
    <w:p w:rsidR="00E37B8D" w:rsidRPr="000C02C0" w:rsidRDefault="00E37B8D" w:rsidP="009723E9">
      <w:pPr>
        <w:jc w:val="left"/>
        <w:rPr>
          <w:rFonts w:ascii="Arial" w:hAnsi="Arial" w:cs="Arial"/>
          <w:color w:val="000000" w:themeColor="text1"/>
          <w:sz w:val="24"/>
          <w:szCs w:val="24"/>
        </w:rPr>
      </w:pPr>
      <w:r w:rsidRPr="000C02C0">
        <w:rPr>
          <w:rFonts w:ascii="Arial" w:hAnsi="Arial" w:cs="Arial"/>
          <w:color w:val="000000" w:themeColor="text1"/>
          <w:sz w:val="24"/>
          <w:szCs w:val="24"/>
        </w:rPr>
        <w:t xml:space="preserve">No member self-identified as First Nations, </w:t>
      </w:r>
      <w:r w:rsidRPr="000C02C0">
        <w:rPr>
          <w:rFonts w:ascii="Arial" w:hAnsi="Arial" w:cs="Arial"/>
          <w:noProof/>
          <w:color w:val="000000" w:themeColor="text1"/>
          <w:sz w:val="24"/>
          <w:szCs w:val="24"/>
        </w:rPr>
        <w:t>Métis</w:t>
      </w:r>
      <w:r w:rsidRPr="000C02C0">
        <w:rPr>
          <w:rFonts w:ascii="Arial" w:hAnsi="Arial" w:cs="Arial"/>
          <w:color w:val="000000" w:themeColor="text1"/>
          <w:sz w:val="24"/>
          <w:szCs w:val="24"/>
        </w:rPr>
        <w:t>, Inuit or 2SLGBTQ+.</w:t>
      </w:r>
    </w:p>
    <w:p w:rsidR="00E37B8D" w:rsidRPr="00EC0F1B" w:rsidRDefault="00E37B8D" w:rsidP="009723E9">
      <w:pPr>
        <w:jc w:val="left"/>
        <w:rPr>
          <w:rFonts w:ascii="Arial" w:hAnsi="Arial" w:cs="Arial"/>
          <w:color w:val="FF0000"/>
          <w:sz w:val="24"/>
          <w:szCs w:val="24"/>
        </w:rPr>
      </w:pPr>
    </w:p>
    <w:p w:rsidR="00041B45" w:rsidRDefault="00E37B8D" w:rsidP="009723E9">
      <w:pPr>
        <w:jc w:val="left"/>
        <w:rPr>
          <w:rFonts w:ascii="Arial" w:hAnsi="Arial" w:cs="Arial"/>
          <w:b/>
          <w:bCs/>
          <w:noProof/>
          <w:sz w:val="24"/>
          <w:szCs w:val="24"/>
        </w:rPr>
      </w:pPr>
      <w:r w:rsidRPr="00041B45">
        <w:rPr>
          <w:rFonts w:ascii="Arial" w:hAnsi="Arial" w:cs="Arial"/>
          <w:b/>
          <w:bCs/>
          <w:noProof/>
          <w:color w:val="365F91"/>
          <w:sz w:val="24"/>
          <w:szCs w:val="24"/>
        </w:rPr>
        <w:t>Leadership Program for Black Members Session 2</w:t>
      </w:r>
    </w:p>
    <w:p w:rsidR="00D06F5D" w:rsidRDefault="00041B45" w:rsidP="00D06F5D">
      <w:pPr>
        <w:jc w:val="left"/>
        <w:rPr>
          <w:rFonts w:ascii="Arial" w:hAnsi="Arial" w:cs="Arial"/>
          <w:sz w:val="24"/>
          <w:szCs w:val="24"/>
        </w:rPr>
      </w:pPr>
      <w:r w:rsidRPr="00041B45">
        <w:rPr>
          <w:rFonts w:ascii="Arial" w:hAnsi="Arial" w:cs="Arial"/>
          <w:bCs/>
          <w:sz w:val="24"/>
          <w:szCs w:val="24"/>
        </w:rPr>
        <w:t>M</w:t>
      </w:r>
      <w:r w:rsidR="00E37B8D" w:rsidRPr="00041B45">
        <w:rPr>
          <w:rFonts w:ascii="Arial" w:hAnsi="Arial" w:cs="Arial"/>
          <w:bCs/>
          <w:sz w:val="24"/>
          <w:szCs w:val="24"/>
        </w:rPr>
        <w:t>arch 27, 2021 (</w:t>
      </w:r>
      <w:r w:rsidR="00E37B8D" w:rsidRPr="00041B45">
        <w:rPr>
          <w:rFonts w:ascii="Arial" w:hAnsi="Arial" w:cs="Arial"/>
          <w:bCs/>
          <w:noProof/>
          <w:sz w:val="24"/>
          <w:szCs w:val="24"/>
        </w:rPr>
        <w:t>36</w:t>
      </w:r>
      <w:r w:rsidR="00E37B8D" w:rsidRPr="00041B45">
        <w:rPr>
          <w:rFonts w:ascii="Arial" w:hAnsi="Arial" w:cs="Arial"/>
          <w:bCs/>
          <w:sz w:val="24"/>
          <w:szCs w:val="24"/>
        </w:rPr>
        <w:t xml:space="preserve"> participants)</w:t>
      </w:r>
    </w:p>
    <w:p w:rsidR="00E37B8D" w:rsidRPr="00340A2D" w:rsidRDefault="00E37B8D" w:rsidP="00D06F5D">
      <w:pPr>
        <w:jc w:val="left"/>
        <w:rPr>
          <w:rFonts w:ascii="Arial" w:hAnsi="Arial" w:cs="Arial"/>
          <w:sz w:val="24"/>
          <w:szCs w:val="24"/>
        </w:rPr>
      </w:pPr>
      <w:r>
        <w:rPr>
          <w:rFonts w:ascii="Arial" w:hAnsi="Arial" w:cs="Arial"/>
          <w:noProof/>
          <w:sz w:val="24"/>
          <w:szCs w:val="24"/>
        </w:rPr>
        <w:t>2.80</w:t>
      </w:r>
      <w:r w:rsidRPr="00340A2D">
        <w:rPr>
          <w:rFonts w:ascii="Arial" w:hAnsi="Arial" w:cs="Arial"/>
          <w:noProof/>
          <w:sz w:val="24"/>
          <w:szCs w:val="24"/>
        </w:rPr>
        <w:t>% First Nations;</w:t>
      </w:r>
    </w:p>
    <w:p w:rsidR="00D06F5D" w:rsidRDefault="00E37B8D" w:rsidP="00AB23AA">
      <w:pPr>
        <w:ind w:left="0" w:firstLine="274"/>
        <w:jc w:val="left"/>
        <w:rPr>
          <w:rFonts w:ascii="Arial" w:hAnsi="Arial" w:cs="Arial"/>
          <w:sz w:val="24"/>
          <w:szCs w:val="24"/>
        </w:rPr>
      </w:pPr>
      <w:r>
        <w:rPr>
          <w:rFonts w:ascii="Arial" w:hAnsi="Arial" w:cs="Arial"/>
          <w:noProof/>
          <w:sz w:val="24"/>
          <w:szCs w:val="24"/>
        </w:rPr>
        <w:t>11.10</w:t>
      </w:r>
      <w:r w:rsidR="00D06F5D">
        <w:rPr>
          <w:rFonts w:ascii="Arial" w:hAnsi="Arial" w:cs="Arial"/>
          <w:sz w:val="24"/>
          <w:szCs w:val="24"/>
        </w:rPr>
        <w:t>% person with a disability;</w:t>
      </w:r>
    </w:p>
    <w:p w:rsidR="00E37B8D" w:rsidRDefault="00E37B8D" w:rsidP="00D06F5D">
      <w:pPr>
        <w:jc w:val="left"/>
        <w:rPr>
          <w:rFonts w:ascii="Arial" w:hAnsi="Arial" w:cs="Arial"/>
          <w:sz w:val="24"/>
          <w:szCs w:val="24"/>
        </w:rPr>
      </w:pPr>
      <w:r>
        <w:rPr>
          <w:rFonts w:ascii="Arial" w:hAnsi="Arial" w:cs="Arial"/>
          <w:noProof/>
          <w:sz w:val="24"/>
          <w:szCs w:val="24"/>
        </w:rPr>
        <w:t>2.80</w:t>
      </w:r>
      <w:r w:rsidRPr="00C20085">
        <w:rPr>
          <w:rFonts w:ascii="Arial" w:hAnsi="Arial" w:cs="Arial"/>
          <w:noProof/>
          <w:sz w:val="24"/>
          <w:szCs w:val="24"/>
        </w:rPr>
        <w:t xml:space="preserve">% </w:t>
      </w:r>
      <w:r>
        <w:rPr>
          <w:rFonts w:ascii="Arial" w:hAnsi="Arial" w:cs="Arial"/>
          <w:sz w:val="24"/>
          <w:szCs w:val="24"/>
        </w:rPr>
        <w:t>2SLGBTQ+; and</w:t>
      </w:r>
      <w:r w:rsidRPr="00C20085">
        <w:rPr>
          <w:rFonts w:ascii="Arial" w:hAnsi="Arial" w:cs="Arial"/>
          <w:noProof/>
          <w:sz w:val="24"/>
          <w:szCs w:val="24"/>
        </w:rPr>
        <w:t xml:space="preserve"> </w:t>
      </w:r>
    </w:p>
    <w:p w:rsidR="00E37B8D" w:rsidRDefault="00E37B8D" w:rsidP="009723E9">
      <w:pPr>
        <w:jc w:val="left"/>
        <w:rPr>
          <w:rFonts w:ascii="Arial" w:hAnsi="Arial" w:cs="Arial"/>
          <w:sz w:val="24"/>
          <w:szCs w:val="24"/>
        </w:rPr>
      </w:pPr>
      <w:r>
        <w:rPr>
          <w:rFonts w:ascii="Arial" w:hAnsi="Arial" w:cs="Arial"/>
          <w:noProof/>
          <w:sz w:val="24"/>
          <w:szCs w:val="24"/>
        </w:rPr>
        <w:t>100</w:t>
      </w:r>
      <w:r w:rsidRPr="00C20085">
        <w:rPr>
          <w:rFonts w:ascii="Arial" w:hAnsi="Arial" w:cs="Arial"/>
          <w:noProof/>
          <w:sz w:val="24"/>
          <w:szCs w:val="24"/>
        </w:rPr>
        <w:t xml:space="preserve">.00% </w:t>
      </w:r>
      <w:r>
        <w:rPr>
          <w:rFonts w:ascii="Arial" w:hAnsi="Arial" w:cs="Arial"/>
          <w:sz w:val="24"/>
          <w:szCs w:val="24"/>
        </w:rPr>
        <w:t>racialized.</w:t>
      </w:r>
      <w:r w:rsidRPr="00C20085">
        <w:rPr>
          <w:rFonts w:ascii="Arial" w:hAnsi="Arial" w:cs="Arial"/>
          <w:sz w:val="24"/>
          <w:szCs w:val="24"/>
        </w:rPr>
        <w:t xml:space="preserve"> </w:t>
      </w:r>
    </w:p>
    <w:p w:rsidR="00E37B8D" w:rsidRPr="00C20085" w:rsidRDefault="00E37B8D" w:rsidP="009723E9">
      <w:pPr>
        <w:jc w:val="left"/>
        <w:rPr>
          <w:rFonts w:ascii="Arial" w:hAnsi="Arial" w:cs="Arial"/>
          <w:sz w:val="24"/>
          <w:szCs w:val="24"/>
        </w:rPr>
      </w:pPr>
      <w:r w:rsidRPr="00C20085">
        <w:rPr>
          <w:rFonts w:ascii="Arial" w:hAnsi="Arial" w:cs="Arial"/>
          <w:sz w:val="24"/>
          <w:szCs w:val="24"/>
        </w:rPr>
        <w:t xml:space="preserve">No member self-identified as </w:t>
      </w:r>
      <w:r>
        <w:rPr>
          <w:rFonts w:ascii="Arial" w:hAnsi="Arial" w:cs="Arial"/>
          <w:noProof/>
          <w:sz w:val="24"/>
          <w:szCs w:val="24"/>
        </w:rPr>
        <w:t>Métis</w:t>
      </w:r>
      <w:r>
        <w:rPr>
          <w:rFonts w:ascii="Arial" w:hAnsi="Arial" w:cs="Arial"/>
          <w:sz w:val="24"/>
          <w:szCs w:val="24"/>
        </w:rPr>
        <w:t xml:space="preserve"> or Inuit.</w:t>
      </w:r>
    </w:p>
    <w:p w:rsidR="00E37B8D" w:rsidRDefault="00E37B8D" w:rsidP="009723E9">
      <w:pPr>
        <w:jc w:val="left"/>
        <w:rPr>
          <w:rFonts w:ascii="Arial" w:hAnsi="Arial" w:cs="Arial"/>
          <w:b/>
          <w:bCs/>
          <w:noProof/>
          <w:sz w:val="24"/>
          <w:szCs w:val="24"/>
        </w:rPr>
      </w:pPr>
    </w:p>
    <w:p w:rsidR="00041B45" w:rsidRDefault="00E37B8D" w:rsidP="009723E9">
      <w:pPr>
        <w:jc w:val="left"/>
        <w:rPr>
          <w:rFonts w:ascii="Arial" w:hAnsi="Arial" w:cs="Arial"/>
          <w:b/>
          <w:bCs/>
          <w:noProof/>
          <w:sz w:val="24"/>
          <w:szCs w:val="24"/>
        </w:rPr>
      </w:pPr>
      <w:r w:rsidRPr="00041B45">
        <w:rPr>
          <w:rFonts w:ascii="Arial" w:hAnsi="Arial" w:cs="Arial"/>
          <w:b/>
          <w:bCs/>
          <w:noProof/>
          <w:color w:val="365F91"/>
          <w:sz w:val="24"/>
          <w:szCs w:val="24"/>
        </w:rPr>
        <w:t>Anti-Racism and the Fight for Black Lives 2: A Three-Part Webinar Series Part 2</w:t>
      </w:r>
    </w:p>
    <w:p w:rsidR="00E37B8D" w:rsidRPr="00041B45" w:rsidRDefault="00E37B8D" w:rsidP="009723E9">
      <w:pPr>
        <w:jc w:val="left"/>
        <w:rPr>
          <w:rFonts w:ascii="Arial" w:hAnsi="Arial" w:cs="Arial"/>
          <w:bCs/>
          <w:sz w:val="24"/>
          <w:szCs w:val="24"/>
        </w:rPr>
      </w:pPr>
      <w:r w:rsidRPr="00041B45">
        <w:rPr>
          <w:rFonts w:ascii="Arial" w:hAnsi="Arial" w:cs="Arial"/>
          <w:bCs/>
          <w:noProof/>
          <w:sz w:val="24"/>
          <w:szCs w:val="24"/>
        </w:rPr>
        <w:t>M</w:t>
      </w:r>
      <w:r w:rsidRPr="00041B45">
        <w:rPr>
          <w:rFonts w:ascii="Arial" w:hAnsi="Arial" w:cs="Arial"/>
          <w:bCs/>
          <w:sz w:val="24"/>
          <w:szCs w:val="24"/>
        </w:rPr>
        <w:t>arch 30, 2021 (</w:t>
      </w:r>
      <w:r w:rsidRPr="00041B45">
        <w:rPr>
          <w:rFonts w:ascii="Arial" w:hAnsi="Arial" w:cs="Arial"/>
          <w:bCs/>
          <w:noProof/>
          <w:sz w:val="24"/>
          <w:szCs w:val="24"/>
        </w:rPr>
        <w:t>50</w:t>
      </w:r>
      <w:r w:rsidRPr="00041B45">
        <w:rPr>
          <w:rFonts w:ascii="Arial" w:hAnsi="Arial" w:cs="Arial"/>
          <w:bCs/>
          <w:sz w:val="24"/>
          <w:szCs w:val="24"/>
        </w:rPr>
        <w:t xml:space="preserve"> participants)</w:t>
      </w:r>
    </w:p>
    <w:p w:rsidR="00E37B8D" w:rsidRDefault="00E37B8D" w:rsidP="009723E9">
      <w:pPr>
        <w:jc w:val="left"/>
        <w:rPr>
          <w:rFonts w:ascii="Arial" w:hAnsi="Arial" w:cs="Arial"/>
          <w:noProof/>
          <w:sz w:val="24"/>
          <w:szCs w:val="24"/>
        </w:rPr>
      </w:pPr>
      <w:r>
        <w:rPr>
          <w:rFonts w:ascii="Arial" w:hAnsi="Arial" w:cs="Arial"/>
          <w:noProof/>
          <w:sz w:val="24"/>
          <w:szCs w:val="24"/>
        </w:rPr>
        <w:t>4.00</w:t>
      </w:r>
      <w:r w:rsidRPr="00340A2D">
        <w:rPr>
          <w:rFonts w:ascii="Arial" w:hAnsi="Arial" w:cs="Arial"/>
          <w:noProof/>
          <w:sz w:val="24"/>
          <w:szCs w:val="24"/>
        </w:rPr>
        <w:t>% First Nations;</w:t>
      </w:r>
    </w:p>
    <w:p w:rsidR="00D06F5D" w:rsidRDefault="00D06F5D" w:rsidP="00D06F5D">
      <w:pPr>
        <w:jc w:val="left"/>
        <w:rPr>
          <w:rFonts w:ascii="Arial" w:hAnsi="Arial" w:cs="Arial"/>
          <w:noProof/>
          <w:sz w:val="24"/>
          <w:szCs w:val="24"/>
        </w:rPr>
      </w:pPr>
      <w:r>
        <w:rPr>
          <w:rFonts w:ascii="Arial" w:hAnsi="Arial" w:cs="Arial"/>
          <w:noProof/>
          <w:sz w:val="24"/>
          <w:szCs w:val="24"/>
        </w:rPr>
        <w:t>2.00% Métis;</w:t>
      </w:r>
    </w:p>
    <w:p w:rsidR="00E37B8D" w:rsidRDefault="00E37B8D" w:rsidP="00D06F5D">
      <w:pPr>
        <w:jc w:val="left"/>
        <w:rPr>
          <w:rFonts w:ascii="Arial" w:hAnsi="Arial" w:cs="Arial"/>
          <w:noProof/>
          <w:sz w:val="24"/>
          <w:szCs w:val="24"/>
        </w:rPr>
      </w:pPr>
      <w:r>
        <w:rPr>
          <w:rFonts w:ascii="Arial" w:hAnsi="Arial" w:cs="Arial"/>
          <w:noProof/>
          <w:sz w:val="24"/>
          <w:szCs w:val="24"/>
        </w:rPr>
        <w:t>10.00% person with a disability; and</w:t>
      </w:r>
    </w:p>
    <w:p w:rsidR="00E37B8D" w:rsidRDefault="00E37B8D" w:rsidP="009723E9">
      <w:pPr>
        <w:jc w:val="left"/>
        <w:rPr>
          <w:rFonts w:ascii="Arial" w:hAnsi="Arial" w:cs="Arial"/>
          <w:noProof/>
          <w:sz w:val="24"/>
          <w:szCs w:val="24"/>
        </w:rPr>
      </w:pPr>
      <w:r>
        <w:rPr>
          <w:rFonts w:ascii="Arial" w:hAnsi="Arial" w:cs="Arial"/>
          <w:sz w:val="24"/>
          <w:szCs w:val="24"/>
        </w:rPr>
        <w:t>30.00% racialized.</w:t>
      </w:r>
    </w:p>
    <w:p w:rsidR="00E37B8D" w:rsidRDefault="00E37B8D" w:rsidP="009723E9">
      <w:pPr>
        <w:jc w:val="left"/>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 or 2SLGBTQ+.</w:t>
      </w:r>
    </w:p>
    <w:p w:rsidR="00E37B8D" w:rsidRDefault="00E37B8D" w:rsidP="009723E9">
      <w:pPr>
        <w:jc w:val="left"/>
        <w:rPr>
          <w:rFonts w:ascii="Arial" w:hAnsi="Arial" w:cs="Arial"/>
          <w:sz w:val="24"/>
          <w:szCs w:val="24"/>
        </w:rPr>
      </w:pPr>
    </w:p>
    <w:p w:rsidR="00041B45" w:rsidRDefault="00E37B8D" w:rsidP="009723E9">
      <w:pPr>
        <w:jc w:val="left"/>
        <w:rPr>
          <w:rFonts w:ascii="Arial" w:hAnsi="Arial" w:cs="Arial"/>
          <w:b/>
          <w:bCs/>
          <w:noProof/>
          <w:sz w:val="24"/>
          <w:szCs w:val="24"/>
        </w:rPr>
      </w:pPr>
      <w:r w:rsidRPr="00041B45">
        <w:rPr>
          <w:rFonts w:ascii="Arial" w:hAnsi="Arial" w:cs="Arial"/>
          <w:b/>
          <w:bCs/>
          <w:noProof/>
          <w:color w:val="365F91"/>
          <w:sz w:val="24"/>
          <w:szCs w:val="24"/>
        </w:rPr>
        <w:t>Anti-Racism and the Fight for Black Lives 2: A Three-Part Webinar Series Part 3</w:t>
      </w:r>
    </w:p>
    <w:p w:rsidR="00D06F5D" w:rsidRDefault="00E37B8D" w:rsidP="00D06F5D">
      <w:pPr>
        <w:jc w:val="left"/>
        <w:rPr>
          <w:rFonts w:ascii="Arial" w:hAnsi="Arial" w:cs="Arial"/>
          <w:bCs/>
          <w:sz w:val="24"/>
          <w:szCs w:val="24"/>
        </w:rPr>
      </w:pPr>
      <w:r w:rsidRPr="00041B45">
        <w:rPr>
          <w:rFonts w:ascii="Arial" w:hAnsi="Arial" w:cs="Arial"/>
          <w:bCs/>
          <w:noProof/>
          <w:sz w:val="24"/>
          <w:szCs w:val="24"/>
        </w:rPr>
        <w:t>April 6, 2021</w:t>
      </w:r>
      <w:r w:rsidRPr="00041B45">
        <w:rPr>
          <w:rFonts w:ascii="Arial" w:hAnsi="Arial" w:cs="Arial"/>
          <w:bCs/>
          <w:sz w:val="24"/>
          <w:szCs w:val="24"/>
        </w:rPr>
        <w:t xml:space="preserve"> (</w:t>
      </w:r>
      <w:r w:rsidRPr="00041B45">
        <w:rPr>
          <w:rFonts w:ascii="Arial" w:hAnsi="Arial" w:cs="Arial"/>
          <w:bCs/>
          <w:noProof/>
          <w:sz w:val="24"/>
          <w:szCs w:val="24"/>
        </w:rPr>
        <w:t>47</w:t>
      </w:r>
      <w:r w:rsidR="00D06F5D">
        <w:rPr>
          <w:rFonts w:ascii="Arial" w:hAnsi="Arial" w:cs="Arial"/>
          <w:bCs/>
          <w:sz w:val="24"/>
          <w:szCs w:val="24"/>
        </w:rPr>
        <w:t xml:space="preserve"> participants)</w:t>
      </w:r>
    </w:p>
    <w:p w:rsidR="00D06F5D" w:rsidRDefault="00E37B8D" w:rsidP="00D06F5D">
      <w:pPr>
        <w:jc w:val="left"/>
        <w:rPr>
          <w:rFonts w:ascii="Arial" w:hAnsi="Arial" w:cs="Arial"/>
          <w:bCs/>
          <w:sz w:val="24"/>
          <w:szCs w:val="24"/>
        </w:rPr>
      </w:pPr>
      <w:r>
        <w:rPr>
          <w:rFonts w:ascii="Arial" w:hAnsi="Arial" w:cs="Arial"/>
          <w:noProof/>
          <w:sz w:val="24"/>
          <w:szCs w:val="24"/>
        </w:rPr>
        <w:t>6.40</w:t>
      </w:r>
      <w:r w:rsidRPr="00340A2D">
        <w:rPr>
          <w:rFonts w:ascii="Arial" w:hAnsi="Arial" w:cs="Arial"/>
          <w:noProof/>
          <w:sz w:val="24"/>
          <w:szCs w:val="24"/>
        </w:rPr>
        <w:t>% First Nations;</w:t>
      </w:r>
    </w:p>
    <w:p w:rsidR="00D06F5D" w:rsidRDefault="00E37B8D" w:rsidP="00D06F5D">
      <w:pPr>
        <w:jc w:val="left"/>
        <w:rPr>
          <w:rFonts w:ascii="Arial" w:hAnsi="Arial" w:cs="Arial"/>
          <w:bCs/>
          <w:sz w:val="24"/>
          <w:szCs w:val="24"/>
        </w:rPr>
      </w:pPr>
      <w:r>
        <w:rPr>
          <w:rFonts w:ascii="Arial" w:hAnsi="Arial" w:cs="Arial"/>
          <w:noProof/>
          <w:sz w:val="24"/>
          <w:szCs w:val="24"/>
        </w:rPr>
        <w:t>2.10% Métis;</w:t>
      </w:r>
    </w:p>
    <w:p w:rsidR="00E37B8D" w:rsidRPr="00D06F5D" w:rsidRDefault="00E37B8D" w:rsidP="00D06F5D">
      <w:pPr>
        <w:jc w:val="left"/>
        <w:rPr>
          <w:rFonts w:ascii="Arial" w:hAnsi="Arial" w:cs="Arial"/>
          <w:bCs/>
          <w:sz w:val="24"/>
          <w:szCs w:val="24"/>
        </w:rPr>
      </w:pPr>
      <w:r>
        <w:rPr>
          <w:rFonts w:ascii="Arial" w:hAnsi="Arial" w:cs="Arial"/>
          <w:noProof/>
          <w:sz w:val="24"/>
          <w:szCs w:val="24"/>
        </w:rPr>
        <w:t>6.40% person with a disability; and</w:t>
      </w:r>
    </w:p>
    <w:p w:rsidR="00E37B8D" w:rsidRDefault="00E37B8D" w:rsidP="009723E9">
      <w:pPr>
        <w:jc w:val="left"/>
        <w:rPr>
          <w:rFonts w:ascii="Arial" w:hAnsi="Arial" w:cs="Arial"/>
          <w:noProof/>
          <w:sz w:val="24"/>
          <w:szCs w:val="24"/>
        </w:rPr>
      </w:pPr>
      <w:r>
        <w:rPr>
          <w:rFonts w:ascii="Arial" w:hAnsi="Arial" w:cs="Arial"/>
          <w:sz w:val="24"/>
          <w:szCs w:val="24"/>
        </w:rPr>
        <w:t>27.70% racialized.</w:t>
      </w:r>
    </w:p>
    <w:p w:rsidR="00E37B8D" w:rsidRDefault="00E37B8D" w:rsidP="009723E9">
      <w:pPr>
        <w:jc w:val="left"/>
        <w:rPr>
          <w:rFonts w:ascii="Arial" w:hAnsi="Arial" w:cs="Arial"/>
          <w:sz w:val="24"/>
          <w:szCs w:val="24"/>
        </w:rPr>
      </w:pPr>
      <w:r w:rsidRPr="00C20085">
        <w:rPr>
          <w:rFonts w:ascii="Arial" w:hAnsi="Arial" w:cs="Arial"/>
          <w:sz w:val="24"/>
          <w:szCs w:val="24"/>
        </w:rPr>
        <w:t xml:space="preserve">No member self-identified as </w:t>
      </w:r>
      <w:r>
        <w:rPr>
          <w:rFonts w:ascii="Arial" w:hAnsi="Arial" w:cs="Arial"/>
          <w:sz w:val="24"/>
          <w:szCs w:val="24"/>
        </w:rPr>
        <w:t>Inuit or 2SLGBTQ+.</w:t>
      </w:r>
    </w:p>
    <w:p w:rsidR="00E37B8D" w:rsidRDefault="00E37B8D" w:rsidP="009723E9">
      <w:pPr>
        <w:tabs>
          <w:tab w:val="left" w:pos="0"/>
        </w:tabs>
        <w:ind w:left="272" w:hanging="272"/>
        <w:jc w:val="left"/>
        <w:rPr>
          <w:rFonts w:ascii="Arial" w:hAnsi="Arial" w:cs="Arial"/>
          <w:b/>
          <w:bCs/>
          <w:noProof/>
          <w:color w:val="FF0000"/>
          <w:sz w:val="24"/>
          <w:szCs w:val="24"/>
        </w:rPr>
      </w:pPr>
    </w:p>
    <w:p w:rsidR="00041B45" w:rsidRDefault="00E37B8D" w:rsidP="00562F92">
      <w:pPr>
        <w:jc w:val="left"/>
        <w:rPr>
          <w:rFonts w:ascii="Arial" w:hAnsi="Arial" w:cs="Arial"/>
          <w:b/>
          <w:bCs/>
          <w:noProof/>
          <w:sz w:val="24"/>
          <w:szCs w:val="24"/>
        </w:rPr>
      </w:pPr>
      <w:r w:rsidRPr="00041B45">
        <w:rPr>
          <w:rFonts w:ascii="Arial" w:hAnsi="Arial" w:cs="Arial"/>
          <w:b/>
          <w:bCs/>
          <w:noProof/>
          <w:color w:val="365F91"/>
          <w:sz w:val="24"/>
          <w:szCs w:val="24"/>
        </w:rPr>
        <w:t>Beyond the Basics: Professional Relations Services Leadership Training WP Part 2</w:t>
      </w:r>
    </w:p>
    <w:p w:rsidR="00D06F5D" w:rsidRDefault="00E37B8D" w:rsidP="00D06F5D">
      <w:pPr>
        <w:jc w:val="left"/>
        <w:rPr>
          <w:rFonts w:ascii="Arial" w:hAnsi="Arial" w:cs="Arial"/>
          <w:sz w:val="24"/>
          <w:szCs w:val="24"/>
        </w:rPr>
      </w:pPr>
      <w:r w:rsidRPr="00041B45">
        <w:rPr>
          <w:rFonts w:ascii="Arial" w:hAnsi="Arial" w:cs="Arial"/>
          <w:bCs/>
          <w:sz w:val="24"/>
          <w:szCs w:val="24"/>
        </w:rPr>
        <w:t>April 7-8, 2021 (</w:t>
      </w:r>
      <w:r w:rsidRPr="00041B45">
        <w:rPr>
          <w:rFonts w:ascii="Arial" w:hAnsi="Arial" w:cs="Arial"/>
          <w:bCs/>
          <w:noProof/>
          <w:sz w:val="24"/>
          <w:szCs w:val="24"/>
        </w:rPr>
        <w:t>44</w:t>
      </w:r>
      <w:r w:rsidRPr="00041B45">
        <w:rPr>
          <w:rFonts w:ascii="Arial" w:hAnsi="Arial" w:cs="Arial"/>
          <w:bCs/>
          <w:sz w:val="24"/>
          <w:szCs w:val="24"/>
        </w:rPr>
        <w:t xml:space="preserve"> participants)</w:t>
      </w:r>
    </w:p>
    <w:p w:rsidR="00D06F5D" w:rsidRDefault="00E37B8D" w:rsidP="00D06F5D">
      <w:pPr>
        <w:jc w:val="left"/>
        <w:rPr>
          <w:rFonts w:ascii="Arial" w:hAnsi="Arial" w:cs="Arial"/>
          <w:noProof/>
          <w:sz w:val="24"/>
          <w:szCs w:val="24"/>
        </w:rPr>
      </w:pPr>
      <w:r>
        <w:rPr>
          <w:rFonts w:ascii="Arial" w:hAnsi="Arial" w:cs="Arial"/>
          <w:noProof/>
          <w:sz w:val="24"/>
          <w:szCs w:val="24"/>
        </w:rPr>
        <w:t>2.3</w:t>
      </w:r>
      <w:r w:rsidR="00D06F5D">
        <w:rPr>
          <w:rFonts w:ascii="Arial" w:hAnsi="Arial" w:cs="Arial"/>
          <w:noProof/>
          <w:sz w:val="24"/>
          <w:szCs w:val="24"/>
        </w:rPr>
        <w:t>0% First Nations;</w:t>
      </w:r>
    </w:p>
    <w:p w:rsidR="00D06F5D" w:rsidRDefault="00E37B8D" w:rsidP="00D06F5D">
      <w:pPr>
        <w:jc w:val="left"/>
        <w:rPr>
          <w:rFonts w:ascii="Arial" w:hAnsi="Arial" w:cs="Arial"/>
          <w:noProof/>
          <w:sz w:val="24"/>
          <w:szCs w:val="24"/>
        </w:rPr>
      </w:pPr>
      <w:r>
        <w:rPr>
          <w:rFonts w:ascii="Arial" w:hAnsi="Arial" w:cs="Arial"/>
          <w:noProof/>
          <w:sz w:val="24"/>
          <w:szCs w:val="24"/>
        </w:rPr>
        <w:t>9.1</w:t>
      </w:r>
      <w:r w:rsidRPr="00A81AAA">
        <w:rPr>
          <w:rFonts w:ascii="Arial" w:hAnsi="Arial" w:cs="Arial"/>
          <w:noProof/>
          <w:sz w:val="24"/>
          <w:szCs w:val="24"/>
        </w:rPr>
        <w:t>0</w:t>
      </w:r>
      <w:r>
        <w:rPr>
          <w:rFonts w:ascii="Arial" w:hAnsi="Arial" w:cs="Arial"/>
          <w:sz w:val="24"/>
          <w:szCs w:val="24"/>
        </w:rPr>
        <w:t>% person with a disability;</w:t>
      </w:r>
      <w:r w:rsidRPr="00A81AAA">
        <w:rPr>
          <w:rFonts w:ascii="Arial" w:hAnsi="Arial" w:cs="Arial"/>
          <w:sz w:val="24"/>
          <w:szCs w:val="24"/>
        </w:rPr>
        <w:t xml:space="preserve"> and</w:t>
      </w:r>
    </w:p>
    <w:p w:rsidR="00E37B8D" w:rsidRPr="00A81AAA" w:rsidRDefault="00E37B8D" w:rsidP="00D06F5D">
      <w:pPr>
        <w:jc w:val="left"/>
        <w:rPr>
          <w:rFonts w:ascii="Arial" w:hAnsi="Arial" w:cs="Arial"/>
          <w:sz w:val="24"/>
          <w:szCs w:val="24"/>
        </w:rPr>
      </w:pPr>
      <w:r>
        <w:rPr>
          <w:rFonts w:ascii="Arial" w:hAnsi="Arial" w:cs="Arial"/>
          <w:noProof/>
          <w:sz w:val="24"/>
          <w:szCs w:val="24"/>
        </w:rPr>
        <w:t>18.2</w:t>
      </w:r>
      <w:r w:rsidRPr="00A81AAA">
        <w:rPr>
          <w:rFonts w:ascii="Arial" w:hAnsi="Arial" w:cs="Arial"/>
          <w:noProof/>
          <w:sz w:val="24"/>
          <w:szCs w:val="24"/>
        </w:rPr>
        <w:t xml:space="preserve">0% </w:t>
      </w:r>
      <w:r w:rsidRPr="00A81AAA">
        <w:rPr>
          <w:rFonts w:ascii="Arial" w:hAnsi="Arial" w:cs="Arial"/>
          <w:sz w:val="24"/>
          <w:szCs w:val="24"/>
        </w:rPr>
        <w:t>racialized.</w:t>
      </w:r>
    </w:p>
    <w:p w:rsidR="009723E9" w:rsidRDefault="00E37B8D" w:rsidP="00D06F5D">
      <w:pPr>
        <w:jc w:val="left"/>
        <w:rPr>
          <w:rFonts w:ascii="Arial" w:hAnsi="Arial" w:cs="Arial"/>
          <w:sz w:val="24"/>
          <w:szCs w:val="24"/>
        </w:rPr>
      </w:pPr>
      <w:r w:rsidRPr="00A81AAA">
        <w:rPr>
          <w:rFonts w:ascii="Arial" w:hAnsi="Arial" w:cs="Arial"/>
          <w:sz w:val="24"/>
          <w:szCs w:val="24"/>
        </w:rPr>
        <w:t xml:space="preserve"> No member self-identified as </w:t>
      </w:r>
      <w:r>
        <w:rPr>
          <w:rFonts w:ascii="Arial" w:hAnsi="Arial" w:cs="Arial"/>
          <w:noProof/>
          <w:sz w:val="24"/>
          <w:szCs w:val="24"/>
        </w:rPr>
        <w:t>Métis,</w:t>
      </w:r>
      <w:r w:rsidRPr="00A81AAA">
        <w:rPr>
          <w:rFonts w:ascii="Arial" w:hAnsi="Arial" w:cs="Arial"/>
          <w:sz w:val="24"/>
          <w:szCs w:val="24"/>
        </w:rPr>
        <w:t xml:space="preserve"> Inuit</w:t>
      </w:r>
      <w:r>
        <w:rPr>
          <w:rFonts w:ascii="Arial" w:hAnsi="Arial" w:cs="Arial"/>
          <w:sz w:val="24"/>
          <w:szCs w:val="24"/>
        </w:rPr>
        <w:t xml:space="preserve"> or </w:t>
      </w:r>
      <w:r w:rsidRPr="00A81AAA">
        <w:rPr>
          <w:rFonts w:ascii="Arial" w:hAnsi="Arial" w:cs="Arial"/>
          <w:sz w:val="24"/>
          <w:szCs w:val="24"/>
        </w:rPr>
        <w:t>2SLGBTQ+</w:t>
      </w:r>
      <w:r>
        <w:rPr>
          <w:rFonts w:ascii="Arial" w:hAnsi="Arial" w:cs="Arial"/>
          <w:sz w:val="24"/>
          <w:szCs w:val="24"/>
        </w:rPr>
        <w:t>.</w:t>
      </w:r>
    </w:p>
    <w:p w:rsidR="00D06F5D" w:rsidRDefault="00D06F5D" w:rsidP="00D06F5D">
      <w:pPr>
        <w:jc w:val="left"/>
        <w:rPr>
          <w:rFonts w:ascii="Arial" w:hAnsi="Arial" w:cs="Arial"/>
          <w:b/>
          <w:bCs/>
          <w:noProof/>
          <w:sz w:val="24"/>
          <w:szCs w:val="24"/>
        </w:rPr>
      </w:pPr>
    </w:p>
    <w:p w:rsidR="00B72BE0" w:rsidRDefault="00B72BE0">
      <w:pPr>
        <w:rPr>
          <w:rFonts w:ascii="Arial" w:hAnsi="Arial" w:cs="Arial"/>
          <w:b/>
          <w:bCs/>
          <w:noProof/>
          <w:color w:val="365F91"/>
          <w:sz w:val="24"/>
          <w:szCs w:val="24"/>
        </w:rPr>
      </w:pPr>
      <w:r>
        <w:rPr>
          <w:rFonts w:ascii="Arial" w:hAnsi="Arial" w:cs="Arial"/>
          <w:b/>
          <w:bCs/>
          <w:noProof/>
          <w:color w:val="365F91"/>
          <w:sz w:val="24"/>
          <w:szCs w:val="24"/>
        </w:rPr>
        <w:br w:type="page"/>
      </w: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Equity Conference WP</w:t>
      </w:r>
    </w:p>
    <w:p w:rsidR="00B72BE0" w:rsidRDefault="00E37B8D" w:rsidP="00B72BE0">
      <w:pPr>
        <w:rPr>
          <w:rFonts w:ascii="Arial" w:hAnsi="Arial" w:cs="Arial"/>
          <w:bCs/>
          <w:sz w:val="24"/>
          <w:szCs w:val="24"/>
        </w:rPr>
      </w:pPr>
      <w:r w:rsidRPr="00041B45">
        <w:rPr>
          <w:rFonts w:ascii="Arial" w:hAnsi="Arial" w:cs="Arial"/>
          <w:bCs/>
          <w:sz w:val="24"/>
          <w:szCs w:val="24"/>
        </w:rPr>
        <w:t>April 8, 2021 (</w:t>
      </w:r>
      <w:r w:rsidRPr="00041B45">
        <w:rPr>
          <w:rFonts w:ascii="Arial" w:hAnsi="Arial" w:cs="Arial"/>
          <w:bCs/>
          <w:noProof/>
          <w:sz w:val="24"/>
          <w:szCs w:val="24"/>
        </w:rPr>
        <w:t>49</w:t>
      </w:r>
      <w:r w:rsidR="00B72BE0">
        <w:rPr>
          <w:rFonts w:ascii="Arial" w:hAnsi="Arial" w:cs="Arial"/>
          <w:bCs/>
          <w:sz w:val="24"/>
          <w:szCs w:val="24"/>
        </w:rPr>
        <w:t xml:space="preserve"> participants)</w:t>
      </w:r>
    </w:p>
    <w:p w:rsidR="00B72BE0" w:rsidRPr="00B72BE0" w:rsidRDefault="00E37B8D" w:rsidP="00B72BE0">
      <w:pPr>
        <w:rPr>
          <w:rFonts w:ascii="Arial" w:hAnsi="Arial" w:cs="Arial"/>
          <w:bCs/>
          <w:noProof/>
          <w:sz w:val="24"/>
          <w:szCs w:val="24"/>
        </w:rPr>
      </w:pPr>
      <w:r>
        <w:rPr>
          <w:rFonts w:ascii="Arial" w:hAnsi="Arial" w:cs="Arial"/>
          <w:noProof/>
          <w:sz w:val="24"/>
          <w:szCs w:val="24"/>
        </w:rPr>
        <w:t>8.2</w:t>
      </w:r>
      <w:r w:rsidRPr="00C57393">
        <w:rPr>
          <w:rFonts w:ascii="Arial" w:hAnsi="Arial" w:cs="Arial"/>
          <w:noProof/>
          <w:sz w:val="24"/>
          <w:szCs w:val="24"/>
        </w:rPr>
        <w:t>0</w:t>
      </w:r>
      <w:r w:rsidRPr="00C57393">
        <w:rPr>
          <w:rFonts w:ascii="Arial" w:hAnsi="Arial" w:cs="Arial"/>
          <w:sz w:val="24"/>
          <w:szCs w:val="24"/>
        </w:rPr>
        <w:t>%</w:t>
      </w:r>
      <w:r w:rsidRPr="00C57393">
        <w:rPr>
          <w:rFonts w:ascii="Arial" w:hAnsi="Arial" w:cs="Arial"/>
          <w:noProof/>
          <w:sz w:val="24"/>
          <w:szCs w:val="24"/>
        </w:rPr>
        <w:t xml:space="preserve"> </w:t>
      </w:r>
      <w:r w:rsidR="00B72BE0">
        <w:rPr>
          <w:rFonts w:ascii="Arial" w:hAnsi="Arial" w:cs="Arial"/>
          <w:sz w:val="24"/>
          <w:szCs w:val="24"/>
        </w:rPr>
        <w:t>First Nations;</w:t>
      </w:r>
    </w:p>
    <w:p w:rsidR="00D06F5D" w:rsidRDefault="00E37B8D" w:rsidP="00B72BE0">
      <w:pPr>
        <w:rPr>
          <w:rFonts w:ascii="Arial" w:hAnsi="Arial" w:cs="Arial"/>
          <w:sz w:val="24"/>
          <w:szCs w:val="24"/>
        </w:rPr>
      </w:pPr>
      <w:r>
        <w:rPr>
          <w:rFonts w:ascii="Arial" w:hAnsi="Arial" w:cs="Arial"/>
          <w:sz w:val="24"/>
          <w:szCs w:val="24"/>
        </w:rPr>
        <w:t>6.1</w:t>
      </w:r>
      <w:r w:rsidRPr="00C57393">
        <w:rPr>
          <w:rFonts w:ascii="Arial" w:hAnsi="Arial" w:cs="Arial"/>
          <w:sz w:val="24"/>
          <w:szCs w:val="24"/>
        </w:rPr>
        <w:t xml:space="preserve">0% </w:t>
      </w:r>
      <w:r w:rsidRPr="00C57393">
        <w:rPr>
          <w:rFonts w:ascii="Arial" w:hAnsi="Arial" w:cs="Arial"/>
          <w:noProof/>
          <w:sz w:val="24"/>
          <w:szCs w:val="24"/>
        </w:rPr>
        <w:t>Métis;</w:t>
      </w:r>
    </w:p>
    <w:p w:rsidR="00D06F5D" w:rsidRDefault="00E37B8D" w:rsidP="00D06F5D">
      <w:pPr>
        <w:rPr>
          <w:rFonts w:ascii="Arial" w:hAnsi="Arial" w:cs="Arial"/>
          <w:noProof/>
          <w:sz w:val="24"/>
          <w:szCs w:val="24"/>
        </w:rPr>
      </w:pPr>
      <w:r>
        <w:rPr>
          <w:rFonts w:ascii="Arial" w:hAnsi="Arial" w:cs="Arial"/>
          <w:noProof/>
          <w:sz w:val="24"/>
          <w:szCs w:val="24"/>
        </w:rPr>
        <w:t>6</w:t>
      </w:r>
      <w:r w:rsidRPr="00C57393">
        <w:rPr>
          <w:rFonts w:ascii="Arial" w:hAnsi="Arial" w:cs="Arial"/>
          <w:noProof/>
          <w:sz w:val="24"/>
          <w:szCs w:val="24"/>
        </w:rPr>
        <w:t>.</w:t>
      </w:r>
      <w:r>
        <w:rPr>
          <w:rFonts w:ascii="Arial" w:hAnsi="Arial" w:cs="Arial"/>
          <w:noProof/>
          <w:sz w:val="24"/>
          <w:szCs w:val="24"/>
        </w:rPr>
        <w:t>1</w:t>
      </w:r>
      <w:r w:rsidRPr="00C57393">
        <w:rPr>
          <w:rFonts w:ascii="Arial" w:hAnsi="Arial" w:cs="Arial"/>
          <w:noProof/>
          <w:sz w:val="24"/>
          <w:szCs w:val="24"/>
        </w:rPr>
        <w:t>0</w:t>
      </w:r>
      <w:r w:rsidRPr="00C57393">
        <w:rPr>
          <w:rFonts w:ascii="Arial" w:hAnsi="Arial" w:cs="Arial"/>
          <w:sz w:val="24"/>
          <w:szCs w:val="24"/>
        </w:rPr>
        <w:t>% person with a disability;</w:t>
      </w:r>
    </w:p>
    <w:p w:rsidR="00E37B8D" w:rsidRDefault="00E37B8D" w:rsidP="00D06F5D">
      <w:pPr>
        <w:rPr>
          <w:rFonts w:ascii="Arial" w:hAnsi="Arial" w:cs="Arial"/>
          <w:noProof/>
          <w:sz w:val="24"/>
          <w:szCs w:val="24"/>
        </w:rPr>
      </w:pPr>
      <w:r>
        <w:rPr>
          <w:rFonts w:ascii="Arial" w:hAnsi="Arial" w:cs="Arial"/>
          <w:noProof/>
          <w:sz w:val="24"/>
          <w:szCs w:val="24"/>
        </w:rPr>
        <w:t>6.1</w:t>
      </w:r>
      <w:r w:rsidRPr="00C57393">
        <w:rPr>
          <w:rFonts w:ascii="Arial" w:hAnsi="Arial" w:cs="Arial"/>
          <w:noProof/>
          <w:sz w:val="24"/>
          <w:szCs w:val="24"/>
        </w:rPr>
        <w:t xml:space="preserve">0% </w:t>
      </w:r>
      <w:r w:rsidRPr="00C57393">
        <w:rPr>
          <w:rFonts w:ascii="Arial" w:hAnsi="Arial" w:cs="Arial"/>
          <w:sz w:val="24"/>
          <w:szCs w:val="24"/>
        </w:rPr>
        <w:t>2SLGBTQ+; and</w:t>
      </w:r>
      <w:r w:rsidRPr="00C57393">
        <w:rPr>
          <w:rFonts w:ascii="Arial" w:hAnsi="Arial" w:cs="Arial"/>
          <w:noProof/>
          <w:sz w:val="24"/>
          <w:szCs w:val="24"/>
        </w:rPr>
        <w:t xml:space="preserve"> </w:t>
      </w:r>
    </w:p>
    <w:p w:rsidR="00E37B8D" w:rsidRPr="00C57393" w:rsidRDefault="00E37B8D" w:rsidP="00E37B8D">
      <w:pPr>
        <w:rPr>
          <w:rFonts w:ascii="Arial" w:hAnsi="Arial" w:cs="Arial"/>
          <w:sz w:val="24"/>
          <w:szCs w:val="24"/>
        </w:rPr>
      </w:pPr>
      <w:r>
        <w:rPr>
          <w:rFonts w:ascii="Arial" w:hAnsi="Arial" w:cs="Arial"/>
          <w:noProof/>
          <w:sz w:val="24"/>
          <w:szCs w:val="24"/>
        </w:rPr>
        <w:t>24.5</w:t>
      </w:r>
      <w:r w:rsidRPr="00C57393">
        <w:rPr>
          <w:rFonts w:ascii="Arial" w:hAnsi="Arial" w:cs="Arial"/>
          <w:noProof/>
          <w:sz w:val="24"/>
          <w:szCs w:val="24"/>
        </w:rPr>
        <w:t xml:space="preserve">0% </w:t>
      </w:r>
      <w:r w:rsidRPr="00C57393">
        <w:rPr>
          <w:rFonts w:ascii="Arial" w:hAnsi="Arial" w:cs="Arial"/>
          <w:sz w:val="24"/>
          <w:szCs w:val="24"/>
        </w:rPr>
        <w:t>racialized.</w:t>
      </w:r>
    </w:p>
    <w:p w:rsidR="00E37B8D" w:rsidRDefault="00E37B8D" w:rsidP="00E37B8D">
      <w:pPr>
        <w:rPr>
          <w:rFonts w:ascii="Arial" w:hAnsi="Arial" w:cs="Arial"/>
          <w:sz w:val="24"/>
          <w:szCs w:val="24"/>
        </w:rPr>
      </w:pPr>
      <w:r w:rsidRPr="00C57393">
        <w:rPr>
          <w:rFonts w:ascii="Arial" w:hAnsi="Arial" w:cs="Arial"/>
          <w:sz w:val="24"/>
          <w:szCs w:val="24"/>
        </w:rPr>
        <w:t>No member self-identified as Inuit.</w:t>
      </w:r>
    </w:p>
    <w:p w:rsidR="00E37B8D" w:rsidRDefault="00E37B8D" w:rsidP="00E37B8D">
      <w:pPr>
        <w:rPr>
          <w:rFonts w:ascii="Arial" w:hAnsi="Arial" w:cs="Arial"/>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Local Leaders Virtual Academy</w:t>
      </w:r>
      <w:r w:rsidRPr="00041B45">
        <w:rPr>
          <w:rFonts w:ascii="Arial" w:hAnsi="Arial" w:cs="Arial"/>
          <w:b/>
          <w:bCs/>
          <w:color w:val="365F91"/>
          <w:sz w:val="24"/>
          <w:szCs w:val="24"/>
        </w:rPr>
        <w:t>: Webinar 8</w:t>
      </w:r>
    </w:p>
    <w:p w:rsidR="00E37B8D" w:rsidRPr="00041B45" w:rsidRDefault="00E37B8D" w:rsidP="00E37B8D">
      <w:pPr>
        <w:rPr>
          <w:rFonts w:ascii="Arial" w:hAnsi="Arial" w:cs="Arial"/>
          <w:noProof/>
          <w:sz w:val="24"/>
          <w:szCs w:val="24"/>
        </w:rPr>
      </w:pPr>
      <w:r w:rsidRPr="00041B45">
        <w:rPr>
          <w:rFonts w:ascii="Arial" w:hAnsi="Arial" w:cs="Arial"/>
          <w:bCs/>
          <w:sz w:val="24"/>
          <w:szCs w:val="24"/>
        </w:rPr>
        <w:t>April 20, 2021 (</w:t>
      </w:r>
      <w:r w:rsidRPr="00041B45">
        <w:rPr>
          <w:rFonts w:ascii="Arial" w:hAnsi="Arial" w:cs="Arial"/>
          <w:bCs/>
          <w:noProof/>
          <w:sz w:val="24"/>
          <w:szCs w:val="24"/>
        </w:rPr>
        <w:t>12</w:t>
      </w:r>
      <w:r w:rsidRPr="00041B45">
        <w:rPr>
          <w:rFonts w:ascii="Arial" w:hAnsi="Arial" w:cs="Arial"/>
          <w:bCs/>
          <w:sz w:val="24"/>
          <w:szCs w:val="24"/>
        </w:rPr>
        <w:t xml:space="preserve"> participants)</w:t>
      </w:r>
      <w:r w:rsidRPr="00041B45">
        <w:rPr>
          <w:rFonts w:ascii="Arial" w:hAnsi="Arial" w:cs="Arial"/>
          <w:noProof/>
          <w:sz w:val="24"/>
          <w:szCs w:val="24"/>
        </w:rPr>
        <w:t xml:space="preserve"> </w:t>
      </w:r>
    </w:p>
    <w:p w:rsidR="00E37B8D" w:rsidRPr="003401A7" w:rsidRDefault="00E37B8D" w:rsidP="00E37B8D">
      <w:pPr>
        <w:rPr>
          <w:rFonts w:ascii="Arial" w:hAnsi="Arial" w:cs="Arial"/>
          <w:sz w:val="24"/>
          <w:szCs w:val="24"/>
        </w:rPr>
      </w:pPr>
      <w:r>
        <w:rPr>
          <w:rFonts w:ascii="Arial" w:hAnsi="Arial" w:cs="Arial"/>
          <w:noProof/>
          <w:sz w:val="24"/>
          <w:szCs w:val="24"/>
        </w:rPr>
        <w:t>16.7</w:t>
      </w:r>
      <w:r w:rsidRPr="003401A7">
        <w:rPr>
          <w:rFonts w:ascii="Arial" w:hAnsi="Arial" w:cs="Arial"/>
          <w:noProof/>
          <w:sz w:val="24"/>
          <w:szCs w:val="24"/>
        </w:rPr>
        <w:t>0</w:t>
      </w:r>
      <w:r w:rsidRPr="003401A7">
        <w:rPr>
          <w:rFonts w:ascii="Arial" w:hAnsi="Arial" w:cs="Arial"/>
          <w:sz w:val="24"/>
          <w:szCs w:val="24"/>
        </w:rPr>
        <w:t>% person with a disability;</w:t>
      </w:r>
      <w:r w:rsidRPr="003401A7">
        <w:rPr>
          <w:rFonts w:ascii="Arial" w:hAnsi="Arial" w:cs="Arial"/>
          <w:noProof/>
          <w:sz w:val="24"/>
          <w:szCs w:val="24"/>
        </w:rPr>
        <w:t xml:space="preserve"> </w:t>
      </w:r>
    </w:p>
    <w:p w:rsidR="00E37B8D" w:rsidRPr="003401A7" w:rsidRDefault="00E37B8D" w:rsidP="00E37B8D">
      <w:pPr>
        <w:tabs>
          <w:tab w:val="left" w:pos="0"/>
        </w:tabs>
        <w:rPr>
          <w:rFonts w:ascii="Arial" w:hAnsi="Arial" w:cs="Arial"/>
          <w:sz w:val="24"/>
          <w:szCs w:val="24"/>
        </w:rPr>
      </w:pPr>
      <w:r>
        <w:rPr>
          <w:rFonts w:ascii="Arial" w:hAnsi="Arial" w:cs="Arial"/>
          <w:noProof/>
          <w:sz w:val="24"/>
          <w:szCs w:val="24"/>
        </w:rPr>
        <w:t>16.7</w:t>
      </w:r>
      <w:r w:rsidRPr="003401A7">
        <w:rPr>
          <w:rFonts w:ascii="Arial" w:hAnsi="Arial" w:cs="Arial"/>
          <w:noProof/>
          <w:sz w:val="24"/>
          <w:szCs w:val="24"/>
        </w:rPr>
        <w:t xml:space="preserve">0% </w:t>
      </w:r>
      <w:r w:rsidRPr="003401A7">
        <w:rPr>
          <w:rFonts w:ascii="Arial" w:hAnsi="Arial" w:cs="Arial"/>
          <w:sz w:val="24"/>
          <w:szCs w:val="24"/>
        </w:rPr>
        <w:t>2SLGBTQ+; and</w:t>
      </w:r>
    </w:p>
    <w:p w:rsidR="00E37B8D" w:rsidRPr="003401A7" w:rsidRDefault="00E37B8D" w:rsidP="00E37B8D">
      <w:pPr>
        <w:tabs>
          <w:tab w:val="left" w:pos="0"/>
        </w:tabs>
        <w:rPr>
          <w:rFonts w:ascii="Arial" w:hAnsi="Arial" w:cs="Arial"/>
          <w:noProof/>
          <w:sz w:val="24"/>
          <w:szCs w:val="24"/>
        </w:rPr>
      </w:pPr>
      <w:r>
        <w:rPr>
          <w:rFonts w:ascii="Arial" w:hAnsi="Arial" w:cs="Arial"/>
          <w:noProof/>
          <w:sz w:val="24"/>
          <w:szCs w:val="24"/>
        </w:rPr>
        <w:t xml:space="preserve">  8.3</w:t>
      </w:r>
      <w:r w:rsidRPr="003401A7">
        <w:rPr>
          <w:rFonts w:ascii="Arial" w:hAnsi="Arial" w:cs="Arial"/>
          <w:noProof/>
          <w:sz w:val="24"/>
          <w:szCs w:val="24"/>
        </w:rPr>
        <w:t xml:space="preserve">0% </w:t>
      </w:r>
      <w:r w:rsidRPr="003401A7">
        <w:rPr>
          <w:rFonts w:ascii="Arial" w:hAnsi="Arial" w:cs="Arial"/>
          <w:sz w:val="24"/>
          <w:szCs w:val="24"/>
        </w:rPr>
        <w:t>racialized.</w:t>
      </w:r>
    </w:p>
    <w:p w:rsidR="00E37B8D" w:rsidRPr="003401A7" w:rsidRDefault="00E37B8D" w:rsidP="00E37B8D">
      <w:pPr>
        <w:rPr>
          <w:rFonts w:ascii="Arial" w:hAnsi="Arial" w:cs="Arial"/>
          <w:sz w:val="24"/>
          <w:szCs w:val="24"/>
        </w:rPr>
      </w:pPr>
      <w:r w:rsidRPr="003401A7">
        <w:rPr>
          <w:rFonts w:ascii="Arial" w:hAnsi="Arial" w:cs="Arial"/>
          <w:sz w:val="24"/>
          <w:szCs w:val="24"/>
        </w:rPr>
        <w:t xml:space="preserve">No member self-identified as </w:t>
      </w:r>
      <w:r>
        <w:rPr>
          <w:rFonts w:ascii="Arial" w:hAnsi="Arial" w:cs="Arial"/>
          <w:sz w:val="24"/>
          <w:szCs w:val="24"/>
        </w:rPr>
        <w:t xml:space="preserve">First Nations, </w:t>
      </w:r>
      <w:r w:rsidRPr="003401A7">
        <w:rPr>
          <w:rFonts w:ascii="Arial" w:hAnsi="Arial" w:cs="Arial"/>
          <w:noProof/>
          <w:sz w:val="24"/>
          <w:szCs w:val="24"/>
        </w:rPr>
        <w:t xml:space="preserve">Métis or </w:t>
      </w:r>
      <w:r w:rsidRPr="003401A7">
        <w:rPr>
          <w:rFonts w:ascii="Arial" w:hAnsi="Arial" w:cs="Arial"/>
          <w:sz w:val="24"/>
          <w:szCs w:val="24"/>
        </w:rPr>
        <w:t>Inuit.</w:t>
      </w:r>
    </w:p>
    <w:p w:rsidR="00E37B8D" w:rsidRDefault="00E37B8D" w:rsidP="00E37B8D">
      <w:pPr>
        <w:rPr>
          <w:rFonts w:ascii="Arial" w:hAnsi="Arial" w:cs="Arial"/>
          <w:b/>
          <w:bCs/>
          <w:noProof/>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STEM It Up WP 2020-2021 Session 2</w:t>
      </w:r>
    </w:p>
    <w:p w:rsidR="00AB23AA" w:rsidRDefault="00E37B8D" w:rsidP="00AB23AA">
      <w:pPr>
        <w:rPr>
          <w:rFonts w:ascii="Arial" w:hAnsi="Arial" w:cs="Arial"/>
          <w:sz w:val="24"/>
          <w:szCs w:val="24"/>
        </w:rPr>
      </w:pPr>
      <w:r w:rsidRPr="00041B45">
        <w:rPr>
          <w:rFonts w:ascii="Arial" w:hAnsi="Arial" w:cs="Arial"/>
          <w:bCs/>
          <w:sz w:val="24"/>
          <w:szCs w:val="24"/>
        </w:rPr>
        <w:t>April 22, 2021 (2</w:t>
      </w:r>
      <w:r w:rsidRPr="00041B45">
        <w:rPr>
          <w:rFonts w:ascii="Arial" w:hAnsi="Arial" w:cs="Arial"/>
          <w:bCs/>
          <w:noProof/>
          <w:sz w:val="24"/>
          <w:szCs w:val="24"/>
        </w:rPr>
        <w:t>1</w:t>
      </w:r>
      <w:r w:rsidRPr="00041B45">
        <w:rPr>
          <w:rFonts w:ascii="Arial" w:hAnsi="Arial" w:cs="Arial"/>
          <w:bCs/>
          <w:sz w:val="24"/>
          <w:szCs w:val="24"/>
        </w:rPr>
        <w:t xml:space="preserve"> participants)</w:t>
      </w:r>
    </w:p>
    <w:p w:rsidR="00AB23AA" w:rsidRDefault="00E37B8D" w:rsidP="00AB23AA">
      <w:pPr>
        <w:rPr>
          <w:rFonts w:ascii="Arial" w:hAnsi="Arial" w:cs="Arial"/>
          <w:sz w:val="24"/>
          <w:szCs w:val="24"/>
        </w:rPr>
      </w:pPr>
      <w:r>
        <w:rPr>
          <w:rFonts w:ascii="Arial" w:hAnsi="Arial" w:cs="Arial"/>
          <w:noProof/>
          <w:sz w:val="24"/>
          <w:szCs w:val="24"/>
        </w:rPr>
        <w:t>4.8</w:t>
      </w:r>
      <w:r w:rsidRPr="001D6457">
        <w:rPr>
          <w:rFonts w:ascii="Arial" w:hAnsi="Arial" w:cs="Arial"/>
          <w:noProof/>
          <w:sz w:val="24"/>
          <w:szCs w:val="24"/>
        </w:rPr>
        <w:t xml:space="preserve">0% </w:t>
      </w:r>
      <w:r w:rsidR="00AB23AA">
        <w:rPr>
          <w:rFonts w:ascii="Arial" w:hAnsi="Arial" w:cs="Arial"/>
          <w:sz w:val="24"/>
          <w:szCs w:val="24"/>
        </w:rPr>
        <w:t>2SLGBTQ+; and</w:t>
      </w:r>
    </w:p>
    <w:p w:rsidR="00E37B8D" w:rsidRPr="001D6457" w:rsidRDefault="00E37B8D" w:rsidP="00AB23AA">
      <w:pPr>
        <w:rPr>
          <w:rFonts w:ascii="Arial" w:hAnsi="Arial" w:cs="Arial"/>
          <w:sz w:val="24"/>
          <w:szCs w:val="24"/>
        </w:rPr>
      </w:pPr>
      <w:r>
        <w:rPr>
          <w:rFonts w:ascii="Arial" w:hAnsi="Arial" w:cs="Arial"/>
          <w:noProof/>
          <w:sz w:val="24"/>
          <w:szCs w:val="24"/>
        </w:rPr>
        <w:t>14.3</w:t>
      </w:r>
      <w:r w:rsidRPr="001D6457">
        <w:rPr>
          <w:rFonts w:ascii="Arial" w:hAnsi="Arial" w:cs="Arial"/>
          <w:noProof/>
          <w:sz w:val="24"/>
          <w:szCs w:val="24"/>
        </w:rPr>
        <w:t xml:space="preserve">0% </w:t>
      </w:r>
      <w:r w:rsidRPr="001D6457">
        <w:rPr>
          <w:rFonts w:ascii="Arial" w:hAnsi="Arial" w:cs="Arial"/>
          <w:sz w:val="24"/>
          <w:szCs w:val="24"/>
        </w:rPr>
        <w:t>racialized.</w:t>
      </w:r>
    </w:p>
    <w:p w:rsidR="00E37B8D" w:rsidRDefault="00E37B8D" w:rsidP="00E37B8D">
      <w:pPr>
        <w:tabs>
          <w:tab w:val="left" w:pos="0"/>
        </w:tabs>
        <w:ind w:left="272" w:hanging="272"/>
        <w:rPr>
          <w:rFonts w:ascii="Arial" w:hAnsi="Arial" w:cs="Arial"/>
          <w:sz w:val="24"/>
          <w:szCs w:val="24"/>
        </w:rPr>
      </w:pPr>
      <w:r>
        <w:rPr>
          <w:rFonts w:ascii="Arial" w:hAnsi="Arial" w:cs="Arial"/>
          <w:sz w:val="24"/>
          <w:szCs w:val="24"/>
        </w:rPr>
        <w:tab/>
      </w:r>
      <w:r w:rsidRPr="001D6457">
        <w:rPr>
          <w:rFonts w:ascii="Arial" w:hAnsi="Arial" w:cs="Arial"/>
          <w:sz w:val="24"/>
          <w:szCs w:val="24"/>
        </w:rPr>
        <w:t xml:space="preserve">No member self-identified as </w:t>
      </w:r>
      <w:r>
        <w:rPr>
          <w:rFonts w:ascii="Arial" w:hAnsi="Arial" w:cs="Arial"/>
          <w:sz w:val="24"/>
          <w:szCs w:val="24"/>
        </w:rPr>
        <w:t xml:space="preserve">First Nations, </w:t>
      </w:r>
      <w:r w:rsidRPr="001D6457">
        <w:rPr>
          <w:rFonts w:ascii="Arial" w:hAnsi="Arial" w:cs="Arial"/>
          <w:noProof/>
          <w:sz w:val="24"/>
          <w:szCs w:val="24"/>
        </w:rPr>
        <w:t>Métis</w:t>
      </w:r>
      <w:r>
        <w:rPr>
          <w:rFonts w:ascii="Arial" w:hAnsi="Arial" w:cs="Arial"/>
          <w:noProof/>
          <w:sz w:val="24"/>
          <w:szCs w:val="24"/>
        </w:rPr>
        <w:t>,</w:t>
      </w:r>
      <w:r w:rsidRPr="001D6457">
        <w:rPr>
          <w:rFonts w:ascii="Arial" w:hAnsi="Arial" w:cs="Arial"/>
          <w:sz w:val="24"/>
          <w:szCs w:val="24"/>
        </w:rPr>
        <w:t xml:space="preserve"> </w:t>
      </w:r>
      <w:r>
        <w:rPr>
          <w:rFonts w:ascii="Arial" w:hAnsi="Arial" w:cs="Arial"/>
          <w:sz w:val="24"/>
          <w:szCs w:val="24"/>
        </w:rPr>
        <w:t>Inuit or person with a disability.</w:t>
      </w:r>
    </w:p>
    <w:p w:rsidR="00E37B8D" w:rsidRDefault="00E37B8D" w:rsidP="00E37B8D">
      <w:pPr>
        <w:rPr>
          <w:rFonts w:ascii="Arial" w:hAnsi="Arial" w:cs="Arial"/>
          <w:b/>
          <w:sz w:val="24"/>
          <w:szCs w:val="24"/>
        </w:rPr>
      </w:pPr>
    </w:p>
    <w:p w:rsidR="00041B45" w:rsidRDefault="00E37B8D" w:rsidP="00562F92">
      <w:pPr>
        <w:jc w:val="left"/>
        <w:rPr>
          <w:rFonts w:ascii="Arial" w:hAnsi="Arial" w:cs="Arial"/>
          <w:b/>
          <w:sz w:val="24"/>
          <w:szCs w:val="24"/>
        </w:rPr>
      </w:pPr>
      <w:r w:rsidRPr="00041B45">
        <w:rPr>
          <w:rFonts w:ascii="Arial" w:hAnsi="Arial" w:cs="Arial"/>
          <w:b/>
          <w:color w:val="365F91"/>
          <w:sz w:val="24"/>
          <w:szCs w:val="24"/>
        </w:rPr>
        <w:t>Visions Program - New Member Leadership Training WP Session 3</w:t>
      </w:r>
    </w:p>
    <w:p w:rsidR="00E37B8D" w:rsidRPr="00041B45" w:rsidRDefault="00E37B8D" w:rsidP="00562F92">
      <w:pPr>
        <w:jc w:val="left"/>
        <w:rPr>
          <w:rFonts w:ascii="Arial" w:hAnsi="Arial" w:cs="Arial"/>
          <w:noProof/>
          <w:sz w:val="24"/>
          <w:szCs w:val="24"/>
        </w:rPr>
      </w:pPr>
      <w:r w:rsidRPr="00041B45">
        <w:rPr>
          <w:rFonts w:ascii="Arial" w:hAnsi="Arial" w:cs="Arial"/>
          <w:sz w:val="24"/>
          <w:szCs w:val="24"/>
        </w:rPr>
        <w:t>April 22-23, 2021 (17 participants)</w:t>
      </w:r>
      <w:r w:rsidRPr="00041B45">
        <w:rPr>
          <w:rFonts w:ascii="Arial" w:hAnsi="Arial" w:cs="Arial"/>
          <w:noProof/>
          <w:sz w:val="24"/>
          <w:szCs w:val="24"/>
        </w:rPr>
        <w:t xml:space="preserve">  </w:t>
      </w:r>
    </w:p>
    <w:p w:rsidR="00E37B8D" w:rsidRPr="007675A8" w:rsidRDefault="00E37B8D" w:rsidP="009723E9">
      <w:pPr>
        <w:jc w:val="left"/>
        <w:rPr>
          <w:rFonts w:ascii="Arial" w:hAnsi="Arial" w:cs="Arial"/>
          <w:b/>
          <w:sz w:val="24"/>
          <w:szCs w:val="24"/>
        </w:rPr>
      </w:pPr>
      <w:r>
        <w:rPr>
          <w:rFonts w:ascii="Arial" w:hAnsi="Arial" w:cs="Arial"/>
          <w:noProof/>
          <w:sz w:val="24"/>
          <w:szCs w:val="24"/>
        </w:rPr>
        <w:t>23.50</w:t>
      </w:r>
      <w:r w:rsidRPr="004106A4">
        <w:rPr>
          <w:rFonts w:ascii="Arial" w:hAnsi="Arial" w:cs="Arial"/>
          <w:sz w:val="24"/>
          <w:szCs w:val="24"/>
        </w:rPr>
        <w:t>% person with a disability;</w:t>
      </w:r>
    </w:p>
    <w:p w:rsidR="00E37B8D" w:rsidRPr="004106A4" w:rsidRDefault="00E37B8D" w:rsidP="009723E9">
      <w:pPr>
        <w:jc w:val="left"/>
        <w:rPr>
          <w:rFonts w:ascii="Arial" w:hAnsi="Arial" w:cs="Arial"/>
          <w:sz w:val="24"/>
          <w:szCs w:val="24"/>
        </w:rPr>
      </w:pPr>
      <w:r>
        <w:rPr>
          <w:rFonts w:ascii="Arial" w:hAnsi="Arial" w:cs="Arial"/>
          <w:noProof/>
          <w:sz w:val="24"/>
          <w:szCs w:val="24"/>
        </w:rPr>
        <w:t>17.70</w:t>
      </w:r>
      <w:r w:rsidRPr="004106A4">
        <w:rPr>
          <w:rFonts w:ascii="Arial" w:hAnsi="Arial" w:cs="Arial"/>
          <w:noProof/>
          <w:sz w:val="24"/>
          <w:szCs w:val="24"/>
        </w:rPr>
        <w:t xml:space="preserve">% </w:t>
      </w:r>
      <w:r w:rsidRPr="004106A4">
        <w:rPr>
          <w:rFonts w:ascii="Arial" w:hAnsi="Arial" w:cs="Arial"/>
          <w:sz w:val="24"/>
          <w:szCs w:val="24"/>
        </w:rPr>
        <w:t>2SLGBTQ+; and</w:t>
      </w:r>
    </w:p>
    <w:p w:rsidR="00E37B8D" w:rsidRPr="004106A4" w:rsidRDefault="00E37B8D" w:rsidP="009723E9">
      <w:pPr>
        <w:jc w:val="left"/>
        <w:rPr>
          <w:rFonts w:ascii="Arial" w:hAnsi="Arial" w:cs="Arial"/>
          <w:sz w:val="24"/>
          <w:szCs w:val="24"/>
        </w:rPr>
      </w:pPr>
      <w:r>
        <w:rPr>
          <w:rFonts w:ascii="Arial" w:hAnsi="Arial" w:cs="Arial"/>
          <w:noProof/>
          <w:sz w:val="24"/>
          <w:szCs w:val="24"/>
        </w:rPr>
        <w:t>29.40</w:t>
      </w:r>
      <w:r w:rsidRPr="004106A4">
        <w:rPr>
          <w:rFonts w:ascii="Arial" w:hAnsi="Arial" w:cs="Arial"/>
          <w:noProof/>
          <w:sz w:val="24"/>
          <w:szCs w:val="24"/>
        </w:rPr>
        <w:t xml:space="preserve">% </w:t>
      </w:r>
      <w:r w:rsidRPr="004106A4">
        <w:rPr>
          <w:rFonts w:ascii="Arial" w:hAnsi="Arial" w:cs="Arial"/>
          <w:sz w:val="24"/>
          <w:szCs w:val="24"/>
        </w:rPr>
        <w:t>racialized.</w:t>
      </w:r>
    </w:p>
    <w:p w:rsidR="00E37B8D" w:rsidRPr="004106A4" w:rsidRDefault="00E37B8D" w:rsidP="009723E9">
      <w:pPr>
        <w:jc w:val="left"/>
        <w:rPr>
          <w:rFonts w:ascii="Arial" w:hAnsi="Arial" w:cs="Arial"/>
          <w:b/>
          <w:sz w:val="24"/>
          <w:szCs w:val="24"/>
        </w:rPr>
      </w:pPr>
      <w:r w:rsidRPr="004106A4">
        <w:rPr>
          <w:rFonts w:ascii="Arial" w:hAnsi="Arial" w:cs="Arial"/>
          <w:sz w:val="24"/>
          <w:szCs w:val="24"/>
        </w:rPr>
        <w:t>No member self-identified as First Nations, Métis or Inuit.</w:t>
      </w:r>
    </w:p>
    <w:p w:rsidR="00E37B8D" w:rsidRDefault="00E37B8D" w:rsidP="009723E9">
      <w:pPr>
        <w:tabs>
          <w:tab w:val="left" w:pos="0"/>
        </w:tabs>
        <w:jc w:val="left"/>
        <w:rPr>
          <w:rFonts w:ascii="Arial" w:hAnsi="Arial" w:cs="Arial"/>
          <w:b/>
          <w:bCs/>
          <w:noProof/>
          <w:color w:val="FF0000"/>
          <w:sz w:val="24"/>
          <w:szCs w:val="24"/>
        </w:rPr>
      </w:pPr>
    </w:p>
    <w:p w:rsidR="00041B45" w:rsidRDefault="00E37B8D" w:rsidP="009723E9">
      <w:pPr>
        <w:jc w:val="left"/>
        <w:rPr>
          <w:rFonts w:ascii="Arial" w:hAnsi="Arial" w:cs="Arial"/>
          <w:b/>
          <w:bCs/>
          <w:sz w:val="24"/>
          <w:szCs w:val="24"/>
        </w:rPr>
      </w:pPr>
      <w:r w:rsidRPr="00041B45">
        <w:rPr>
          <w:rFonts w:ascii="Arial" w:hAnsi="Arial" w:cs="Arial"/>
          <w:b/>
          <w:bCs/>
          <w:noProof/>
          <w:color w:val="365F91"/>
          <w:sz w:val="24"/>
          <w:szCs w:val="24"/>
        </w:rPr>
        <w:t>Advanced Public Speaking Skills WP</w:t>
      </w:r>
    </w:p>
    <w:p w:rsidR="00AB23AA" w:rsidRDefault="00E37B8D" w:rsidP="00AB23AA">
      <w:pPr>
        <w:jc w:val="left"/>
        <w:rPr>
          <w:rFonts w:ascii="Arial" w:hAnsi="Arial" w:cs="Arial"/>
          <w:sz w:val="24"/>
          <w:szCs w:val="24"/>
        </w:rPr>
      </w:pPr>
      <w:r w:rsidRPr="00041B45">
        <w:rPr>
          <w:rFonts w:ascii="Arial" w:hAnsi="Arial" w:cs="Arial"/>
          <w:bCs/>
          <w:sz w:val="24"/>
          <w:szCs w:val="24"/>
        </w:rPr>
        <w:t>April 22-23, 2021 (2</w:t>
      </w:r>
      <w:r w:rsidRPr="00041B45">
        <w:rPr>
          <w:rFonts w:ascii="Arial" w:hAnsi="Arial" w:cs="Arial"/>
          <w:bCs/>
          <w:noProof/>
          <w:sz w:val="24"/>
          <w:szCs w:val="24"/>
        </w:rPr>
        <w:t>2</w:t>
      </w:r>
      <w:r w:rsidRPr="00041B45">
        <w:rPr>
          <w:rFonts w:ascii="Arial" w:hAnsi="Arial" w:cs="Arial"/>
          <w:bCs/>
          <w:sz w:val="24"/>
          <w:szCs w:val="24"/>
        </w:rPr>
        <w:t xml:space="preserve"> participants)</w:t>
      </w:r>
    </w:p>
    <w:p w:rsidR="00AB23AA" w:rsidRDefault="00E37B8D" w:rsidP="00AB23AA">
      <w:pPr>
        <w:jc w:val="left"/>
        <w:rPr>
          <w:rFonts w:ascii="Arial" w:hAnsi="Arial" w:cs="Arial"/>
          <w:sz w:val="24"/>
          <w:szCs w:val="24"/>
        </w:rPr>
      </w:pPr>
      <w:r>
        <w:rPr>
          <w:rFonts w:ascii="Arial" w:hAnsi="Arial" w:cs="Arial"/>
          <w:noProof/>
          <w:sz w:val="24"/>
          <w:szCs w:val="24"/>
        </w:rPr>
        <w:t>4.60% person with a disability;</w:t>
      </w:r>
    </w:p>
    <w:p w:rsidR="00AB23AA" w:rsidRDefault="00E37B8D" w:rsidP="00AB23AA">
      <w:pPr>
        <w:jc w:val="left"/>
        <w:rPr>
          <w:rFonts w:ascii="Arial" w:hAnsi="Arial" w:cs="Arial"/>
          <w:sz w:val="24"/>
          <w:szCs w:val="24"/>
        </w:rPr>
      </w:pPr>
      <w:r>
        <w:rPr>
          <w:rFonts w:ascii="Arial" w:hAnsi="Arial" w:cs="Arial"/>
          <w:noProof/>
          <w:sz w:val="24"/>
          <w:szCs w:val="24"/>
        </w:rPr>
        <w:t>9.1</w:t>
      </w:r>
      <w:r w:rsidRPr="001D6457">
        <w:rPr>
          <w:rFonts w:ascii="Arial" w:hAnsi="Arial" w:cs="Arial"/>
          <w:noProof/>
          <w:sz w:val="24"/>
          <w:szCs w:val="24"/>
        </w:rPr>
        <w:t xml:space="preserve">0% </w:t>
      </w:r>
      <w:r w:rsidR="00AB23AA">
        <w:rPr>
          <w:rFonts w:ascii="Arial" w:hAnsi="Arial" w:cs="Arial"/>
          <w:sz w:val="24"/>
          <w:szCs w:val="24"/>
        </w:rPr>
        <w:t>2SLGBTQ+; and</w:t>
      </w:r>
    </w:p>
    <w:p w:rsidR="00E37B8D" w:rsidRPr="001D6457" w:rsidRDefault="00E37B8D" w:rsidP="00AB23AA">
      <w:pPr>
        <w:jc w:val="left"/>
        <w:rPr>
          <w:rFonts w:ascii="Arial" w:hAnsi="Arial" w:cs="Arial"/>
          <w:sz w:val="24"/>
          <w:szCs w:val="24"/>
        </w:rPr>
      </w:pPr>
      <w:r>
        <w:rPr>
          <w:rFonts w:ascii="Arial" w:hAnsi="Arial" w:cs="Arial"/>
          <w:noProof/>
          <w:sz w:val="24"/>
          <w:szCs w:val="24"/>
        </w:rPr>
        <w:t>45.5</w:t>
      </w:r>
      <w:r w:rsidRPr="001D6457">
        <w:rPr>
          <w:rFonts w:ascii="Arial" w:hAnsi="Arial" w:cs="Arial"/>
          <w:noProof/>
          <w:sz w:val="24"/>
          <w:szCs w:val="24"/>
        </w:rPr>
        <w:t xml:space="preserve">0% </w:t>
      </w:r>
      <w:r w:rsidRPr="001D6457">
        <w:rPr>
          <w:rFonts w:ascii="Arial" w:hAnsi="Arial" w:cs="Arial"/>
          <w:sz w:val="24"/>
          <w:szCs w:val="24"/>
        </w:rPr>
        <w:t>racialized.</w:t>
      </w:r>
    </w:p>
    <w:p w:rsidR="00E37B8D" w:rsidRDefault="00E37B8D" w:rsidP="009723E9">
      <w:pPr>
        <w:tabs>
          <w:tab w:val="left" w:pos="0"/>
        </w:tabs>
        <w:ind w:left="272" w:hanging="272"/>
        <w:jc w:val="left"/>
        <w:rPr>
          <w:rFonts w:ascii="Arial" w:hAnsi="Arial" w:cs="Arial"/>
          <w:sz w:val="24"/>
          <w:szCs w:val="24"/>
        </w:rPr>
      </w:pPr>
      <w:r>
        <w:rPr>
          <w:rFonts w:ascii="Arial" w:hAnsi="Arial" w:cs="Arial"/>
          <w:sz w:val="24"/>
          <w:szCs w:val="24"/>
        </w:rPr>
        <w:tab/>
      </w:r>
      <w:r w:rsidRPr="001D6457">
        <w:rPr>
          <w:rFonts w:ascii="Arial" w:hAnsi="Arial" w:cs="Arial"/>
          <w:sz w:val="24"/>
          <w:szCs w:val="24"/>
        </w:rPr>
        <w:t xml:space="preserve">No member self-identified as </w:t>
      </w:r>
      <w:r>
        <w:rPr>
          <w:rFonts w:ascii="Arial" w:hAnsi="Arial" w:cs="Arial"/>
          <w:sz w:val="24"/>
          <w:szCs w:val="24"/>
        </w:rPr>
        <w:t xml:space="preserve">First Nations, </w:t>
      </w:r>
      <w:r w:rsidRPr="001D6457">
        <w:rPr>
          <w:rFonts w:ascii="Arial" w:hAnsi="Arial" w:cs="Arial"/>
          <w:noProof/>
          <w:sz w:val="24"/>
          <w:szCs w:val="24"/>
        </w:rPr>
        <w:t>Métis</w:t>
      </w:r>
      <w:r>
        <w:rPr>
          <w:rFonts w:ascii="Arial" w:hAnsi="Arial" w:cs="Arial"/>
          <w:noProof/>
          <w:sz w:val="24"/>
          <w:szCs w:val="24"/>
        </w:rPr>
        <w:t xml:space="preserve"> or</w:t>
      </w:r>
      <w:r w:rsidRPr="001D6457">
        <w:rPr>
          <w:rFonts w:ascii="Arial" w:hAnsi="Arial" w:cs="Arial"/>
          <w:sz w:val="24"/>
          <w:szCs w:val="24"/>
        </w:rPr>
        <w:t xml:space="preserve"> </w:t>
      </w:r>
      <w:r>
        <w:rPr>
          <w:rFonts w:ascii="Arial" w:hAnsi="Arial" w:cs="Arial"/>
          <w:sz w:val="24"/>
          <w:szCs w:val="24"/>
        </w:rPr>
        <w:t>Inuit.</w:t>
      </w:r>
    </w:p>
    <w:p w:rsidR="00E37B8D" w:rsidRDefault="00E37B8D" w:rsidP="00E37B8D">
      <w:pPr>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Arts Conference</w:t>
      </w:r>
    </w:p>
    <w:p w:rsidR="00AB23AA" w:rsidRDefault="00E37B8D" w:rsidP="00AB23AA">
      <w:pPr>
        <w:rPr>
          <w:rFonts w:ascii="Arial" w:hAnsi="Arial" w:cs="Arial"/>
          <w:sz w:val="24"/>
          <w:szCs w:val="24"/>
        </w:rPr>
      </w:pPr>
      <w:r w:rsidRPr="00041B45">
        <w:rPr>
          <w:rFonts w:ascii="Arial" w:hAnsi="Arial" w:cs="Arial"/>
          <w:bCs/>
          <w:sz w:val="24"/>
          <w:szCs w:val="24"/>
        </w:rPr>
        <w:t>April 24, 2021 (</w:t>
      </w:r>
      <w:r w:rsidRPr="00041B45">
        <w:rPr>
          <w:rFonts w:ascii="Arial" w:hAnsi="Arial" w:cs="Arial"/>
          <w:bCs/>
          <w:noProof/>
          <w:sz w:val="24"/>
          <w:szCs w:val="24"/>
        </w:rPr>
        <w:t>56</w:t>
      </w:r>
      <w:r w:rsidRPr="00041B45">
        <w:rPr>
          <w:rFonts w:ascii="Arial" w:hAnsi="Arial" w:cs="Arial"/>
          <w:bCs/>
          <w:sz w:val="24"/>
          <w:szCs w:val="24"/>
        </w:rPr>
        <w:t xml:space="preserve"> participants)</w:t>
      </w:r>
    </w:p>
    <w:p w:rsidR="00AB23AA" w:rsidRDefault="00E37B8D" w:rsidP="00AB23AA">
      <w:pPr>
        <w:rPr>
          <w:rFonts w:ascii="Arial" w:hAnsi="Arial" w:cs="Arial"/>
          <w:noProof/>
          <w:sz w:val="24"/>
          <w:szCs w:val="24"/>
        </w:rPr>
      </w:pPr>
      <w:r>
        <w:rPr>
          <w:rFonts w:ascii="Arial" w:hAnsi="Arial" w:cs="Arial"/>
          <w:noProof/>
          <w:sz w:val="24"/>
          <w:szCs w:val="24"/>
        </w:rPr>
        <w:t>3.6</w:t>
      </w:r>
      <w:r w:rsidRPr="00A81AAA">
        <w:rPr>
          <w:rFonts w:ascii="Arial" w:hAnsi="Arial" w:cs="Arial"/>
          <w:noProof/>
          <w:sz w:val="24"/>
          <w:szCs w:val="24"/>
        </w:rPr>
        <w:t>0%</w:t>
      </w:r>
      <w:r w:rsidR="00AB23AA">
        <w:rPr>
          <w:rFonts w:ascii="Arial" w:hAnsi="Arial" w:cs="Arial"/>
          <w:noProof/>
          <w:sz w:val="24"/>
          <w:szCs w:val="24"/>
        </w:rPr>
        <w:t xml:space="preserve"> First Nations;</w:t>
      </w:r>
    </w:p>
    <w:p w:rsidR="00AB23AA" w:rsidRDefault="00E37B8D" w:rsidP="00AB23AA">
      <w:pPr>
        <w:rPr>
          <w:rFonts w:ascii="Arial" w:hAnsi="Arial" w:cs="Arial"/>
          <w:sz w:val="24"/>
          <w:szCs w:val="24"/>
        </w:rPr>
      </w:pPr>
      <w:r>
        <w:rPr>
          <w:rFonts w:ascii="Arial" w:hAnsi="Arial" w:cs="Arial"/>
          <w:noProof/>
          <w:sz w:val="24"/>
          <w:szCs w:val="24"/>
        </w:rPr>
        <w:t>8.9</w:t>
      </w:r>
      <w:r w:rsidRPr="00A81AAA">
        <w:rPr>
          <w:rFonts w:ascii="Arial" w:hAnsi="Arial" w:cs="Arial"/>
          <w:noProof/>
          <w:sz w:val="24"/>
          <w:szCs w:val="24"/>
        </w:rPr>
        <w:t>0</w:t>
      </w:r>
      <w:r>
        <w:rPr>
          <w:rFonts w:ascii="Arial" w:hAnsi="Arial" w:cs="Arial"/>
          <w:sz w:val="24"/>
          <w:szCs w:val="24"/>
        </w:rPr>
        <w:t>% person with a disability;</w:t>
      </w:r>
    </w:p>
    <w:p w:rsidR="00AB23AA" w:rsidRDefault="00E37B8D" w:rsidP="00AB23AA">
      <w:pPr>
        <w:rPr>
          <w:rFonts w:ascii="Arial" w:hAnsi="Arial" w:cs="Arial"/>
          <w:noProof/>
          <w:sz w:val="24"/>
          <w:szCs w:val="24"/>
        </w:rPr>
      </w:pPr>
      <w:r>
        <w:rPr>
          <w:rFonts w:ascii="Arial" w:hAnsi="Arial" w:cs="Arial"/>
          <w:sz w:val="24"/>
          <w:szCs w:val="24"/>
        </w:rPr>
        <w:t xml:space="preserve">3.60% </w:t>
      </w:r>
      <w:r w:rsidRPr="00A81AAA">
        <w:rPr>
          <w:rFonts w:ascii="Arial" w:hAnsi="Arial" w:cs="Arial"/>
          <w:sz w:val="24"/>
          <w:szCs w:val="24"/>
        </w:rPr>
        <w:t>2SLGBTQ+</w:t>
      </w:r>
      <w:r>
        <w:rPr>
          <w:rFonts w:ascii="Arial" w:hAnsi="Arial" w:cs="Arial"/>
          <w:sz w:val="24"/>
          <w:szCs w:val="24"/>
        </w:rPr>
        <w:t xml:space="preserve">; </w:t>
      </w:r>
      <w:r w:rsidRPr="00A81AAA">
        <w:rPr>
          <w:rFonts w:ascii="Arial" w:hAnsi="Arial" w:cs="Arial"/>
          <w:sz w:val="24"/>
          <w:szCs w:val="24"/>
        </w:rPr>
        <w:t>and</w:t>
      </w:r>
    </w:p>
    <w:p w:rsidR="00E37B8D" w:rsidRPr="00A81AAA" w:rsidRDefault="00E37B8D" w:rsidP="00AB23AA">
      <w:pPr>
        <w:rPr>
          <w:rFonts w:ascii="Arial" w:hAnsi="Arial" w:cs="Arial"/>
          <w:sz w:val="24"/>
          <w:szCs w:val="24"/>
        </w:rPr>
      </w:pPr>
      <w:r>
        <w:rPr>
          <w:rFonts w:ascii="Arial" w:hAnsi="Arial" w:cs="Arial"/>
          <w:noProof/>
          <w:sz w:val="24"/>
          <w:szCs w:val="24"/>
        </w:rPr>
        <w:t>7.1</w:t>
      </w:r>
      <w:r w:rsidRPr="00A81AAA">
        <w:rPr>
          <w:rFonts w:ascii="Arial" w:hAnsi="Arial" w:cs="Arial"/>
          <w:noProof/>
          <w:sz w:val="24"/>
          <w:szCs w:val="24"/>
        </w:rPr>
        <w:t xml:space="preserve">0% </w:t>
      </w:r>
      <w:r w:rsidRPr="00A81AAA">
        <w:rPr>
          <w:rFonts w:ascii="Arial" w:hAnsi="Arial" w:cs="Arial"/>
          <w:sz w:val="24"/>
          <w:szCs w:val="24"/>
        </w:rPr>
        <w:t>racialized.</w:t>
      </w:r>
    </w:p>
    <w:p w:rsidR="00E37B8D" w:rsidRPr="00063880" w:rsidRDefault="00E37B8D" w:rsidP="00AB23AA">
      <w:pPr>
        <w:ind w:left="0" w:firstLine="274"/>
        <w:rPr>
          <w:rFonts w:ascii="Arial" w:hAnsi="Arial" w:cs="Arial"/>
          <w:sz w:val="24"/>
          <w:szCs w:val="24"/>
        </w:rPr>
      </w:pPr>
      <w:r w:rsidRPr="00A81AAA">
        <w:rPr>
          <w:rFonts w:ascii="Arial" w:hAnsi="Arial" w:cs="Arial"/>
          <w:sz w:val="24"/>
          <w:szCs w:val="24"/>
        </w:rPr>
        <w:t xml:space="preserve">No member self-identified as </w:t>
      </w:r>
      <w:r>
        <w:rPr>
          <w:rFonts w:ascii="Arial" w:hAnsi="Arial" w:cs="Arial"/>
          <w:noProof/>
          <w:sz w:val="24"/>
          <w:szCs w:val="24"/>
        </w:rPr>
        <w:t>Métis or</w:t>
      </w:r>
      <w:r w:rsidRPr="00A81AAA">
        <w:rPr>
          <w:rFonts w:ascii="Arial" w:hAnsi="Arial" w:cs="Arial"/>
          <w:sz w:val="24"/>
          <w:szCs w:val="24"/>
        </w:rPr>
        <w:t xml:space="preserve"> Inuit</w:t>
      </w:r>
      <w:r>
        <w:rPr>
          <w:rFonts w:ascii="Arial" w:hAnsi="Arial" w:cs="Arial"/>
          <w:sz w:val="24"/>
          <w:szCs w:val="24"/>
        </w:rPr>
        <w:t xml:space="preserve">. </w:t>
      </w:r>
    </w:p>
    <w:p w:rsidR="00E37B8D" w:rsidRDefault="00E37B8D" w:rsidP="00E37B8D">
      <w:pPr>
        <w:tabs>
          <w:tab w:val="left" w:pos="0"/>
        </w:tabs>
        <w:rPr>
          <w:rFonts w:ascii="Arial" w:hAnsi="Arial" w:cs="Arial"/>
          <w:b/>
          <w:bCs/>
          <w:noProof/>
          <w:color w:val="FF0000"/>
          <w:sz w:val="24"/>
          <w:szCs w:val="24"/>
        </w:rPr>
      </w:pPr>
    </w:p>
    <w:p w:rsidR="00B72BE0" w:rsidRDefault="00B72BE0">
      <w:pPr>
        <w:rPr>
          <w:rFonts w:ascii="Arial" w:hAnsi="Arial" w:cs="Arial"/>
          <w:b/>
          <w:bCs/>
          <w:noProof/>
          <w:color w:val="365F91"/>
          <w:sz w:val="24"/>
          <w:szCs w:val="24"/>
        </w:rPr>
      </w:pPr>
      <w:r>
        <w:rPr>
          <w:rFonts w:ascii="Arial" w:hAnsi="Arial" w:cs="Arial"/>
          <w:b/>
          <w:bCs/>
          <w:noProof/>
          <w:color w:val="365F91"/>
          <w:sz w:val="24"/>
          <w:szCs w:val="24"/>
        </w:rPr>
        <w:br w:type="page"/>
      </w:r>
    </w:p>
    <w:p w:rsidR="00041B45" w:rsidRDefault="00E37B8D" w:rsidP="00AB23AA">
      <w:pPr>
        <w:ind w:left="0" w:firstLine="274"/>
        <w:rPr>
          <w:rFonts w:ascii="Arial" w:hAnsi="Arial" w:cs="Arial"/>
          <w:b/>
          <w:bCs/>
          <w:noProof/>
          <w:sz w:val="24"/>
          <w:szCs w:val="24"/>
        </w:rPr>
      </w:pPr>
      <w:r w:rsidRPr="00041B45">
        <w:rPr>
          <w:rFonts w:ascii="Arial" w:hAnsi="Arial" w:cs="Arial"/>
          <w:b/>
          <w:bCs/>
          <w:noProof/>
          <w:color w:val="365F91"/>
          <w:sz w:val="24"/>
          <w:szCs w:val="24"/>
        </w:rPr>
        <w:t>Collective Bargaining Conference</w:t>
      </w:r>
    </w:p>
    <w:p w:rsidR="00E37B8D" w:rsidRPr="00041B45" w:rsidRDefault="00E37B8D" w:rsidP="00E37B8D">
      <w:pPr>
        <w:rPr>
          <w:rFonts w:ascii="Arial" w:hAnsi="Arial" w:cs="Arial"/>
          <w:sz w:val="24"/>
          <w:szCs w:val="24"/>
        </w:rPr>
      </w:pPr>
      <w:r w:rsidRPr="00041B45">
        <w:rPr>
          <w:rFonts w:ascii="Arial" w:hAnsi="Arial" w:cs="Arial"/>
          <w:bCs/>
          <w:sz w:val="24"/>
          <w:szCs w:val="24"/>
        </w:rPr>
        <w:t>April 26, 2021, (</w:t>
      </w:r>
      <w:r w:rsidRPr="00041B45">
        <w:rPr>
          <w:rFonts w:ascii="Arial" w:hAnsi="Arial" w:cs="Arial"/>
          <w:bCs/>
          <w:noProof/>
          <w:sz w:val="24"/>
          <w:szCs w:val="24"/>
        </w:rPr>
        <w:t>249</w:t>
      </w:r>
      <w:r w:rsidRPr="00041B45">
        <w:rPr>
          <w:rFonts w:ascii="Arial" w:hAnsi="Arial" w:cs="Arial"/>
          <w:bCs/>
          <w:sz w:val="24"/>
          <w:szCs w:val="24"/>
        </w:rPr>
        <w:t xml:space="preserve"> participants)</w:t>
      </w:r>
    </w:p>
    <w:p w:rsidR="00E37B8D" w:rsidRPr="003807CD" w:rsidRDefault="00E37B8D" w:rsidP="00E37B8D">
      <w:pPr>
        <w:tabs>
          <w:tab w:val="left" w:pos="0"/>
        </w:tabs>
        <w:rPr>
          <w:rFonts w:ascii="Arial" w:hAnsi="Arial" w:cs="Arial"/>
          <w:noProof/>
          <w:sz w:val="24"/>
          <w:szCs w:val="24"/>
        </w:rPr>
      </w:pPr>
      <w:r>
        <w:rPr>
          <w:rFonts w:ascii="Arial" w:hAnsi="Arial" w:cs="Arial"/>
          <w:noProof/>
          <w:sz w:val="24"/>
          <w:szCs w:val="24"/>
        </w:rPr>
        <w:t>1.60</w:t>
      </w:r>
      <w:r w:rsidRPr="003807CD">
        <w:rPr>
          <w:rFonts w:ascii="Arial" w:hAnsi="Arial" w:cs="Arial"/>
          <w:noProof/>
          <w:sz w:val="24"/>
          <w:szCs w:val="24"/>
        </w:rPr>
        <w:t>% First Nations;</w:t>
      </w:r>
    </w:p>
    <w:p w:rsidR="00E37B8D" w:rsidRDefault="00E37B8D" w:rsidP="00E37B8D">
      <w:pPr>
        <w:tabs>
          <w:tab w:val="left" w:pos="0"/>
        </w:tabs>
        <w:rPr>
          <w:rFonts w:ascii="Arial" w:hAnsi="Arial" w:cs="Arial"/>
          <w:sz w:val="24"/>
          <w:szCs w:val="24"/>
        </w:rPr>
      </w:pPr>
      <w:r>
        <w:rPr>
          <w:rFonts w:ascii="Arial" w:hAnsi="Arial" w:cs="Arial"/>
          <w:noProof/>
          <w:sz w:val="24"/>
          <w:szCs w:val="24"/>
        </w:rPr>
        <w:t>1.6</w:t>
      </w:r>
      <w:r w:rsidRPr="003807CD">
        <w:rPr>
          <w:rFonts w:ascii="Arial" w:hAnsi="Arial" w:cs="Arial"/>
          <w:noProof/>
          <w:sz w:val="24"/>
          <w:szCs w:val="24"/>
        </w:rPr>
        <w:t>0</w:t>
      </w:r>
      <w:r w:rsidRPr="003807CD">
        <w:rPr>
          <w:rFonts w:ascii="Arial" w:hAnsi="Arial" w:cs="Arial"/>
          <w:sz w:val="24"/>
          <w:szCs w:val="24"/>
        </w:rPr>
        <w:t xml:space="preserve">% </w:t>
      </w:r>
      <w:r>
        <w:rPr>
          <w:rFonts w:ascii="Arial" w:hAnsi="Arial" w:cs="Arial"/>
          <w:noProof/>
          <w:sz w:val="24"/>
          <w:szCs w:val="24"/>
        </w:rPr>
        <w:t>Métis</w:t>
      </w:r>
      <w:r>
        <w:rPr>
          <w:rFonts w:ascii="Arial" w:hAnsi="Arial" w:cs="Arial"/>
          <w:sz w:val="24"/>
          <w:szCs w:val="24"/>
        </w:rPr>
        <w:t>;</w:t>
      </w:r>
    </w:p>
    <w:p w:rsidR="00AB23AA" w:rsidRDefault="00E37B8D" w:rsidP="00AB23AA">
      <w:pPr>
        <w:tabs>
          <w:tab w:val="left" w:pos="0"/>
        </w:tabs>
        <w:rPr>
          <w:rFonts w:ascii="Arial" w:hAnsi="Arial" w:cs="Arial"/>
          <w:noProof/>
          <w:sz w:val="24"/>
          <w:szCs w:val="24"/>
        </w:rPr>
      </w:pPr>
      <w:r>
        <w:rPr>
          <w:rFonts w:ascii="Arial" w:hAnsi="Arial" w:cs="Arial"/>
          <w:sz w:val="24"/>
          <w:szCs w:val="24"/>
        </w:rPr>
        <w:t xml:space="preserve">6.80% </w:t>
      </w:r>
      <w:r w:rsidRPr="003807CD">
        <w:rPr>
          <w:rFonts w:ascii="Arial" w:hAnsi="Arial" w:cs="Arial"/>
          <w:sz w:val="24"/>
          <w:szCs w:val="24"/>
        </w:rPr>
        <w:t>person with a disability;</w:t>
      </w:r>
    </w:p>
    <w:p w:rsidR="00E37B8D" w:rsidRPr="003807CD" w:rsidRDefault="00E37B8D" w:rsidP="00AB23AA">
      <w:pPr>
        <w:tabs>
          <w:tab w:val="left" w:pos="0"/>
        </w:tabs>
        <w:rPr>
          <w:rFonts w:ascii="Arial" w:hAnsi="Arial" w:cs="Arial"/>
          <w:noProof/>
          <w:sz w:val="24"/>
          <w:szCs w:val="24"/>
        </w:rPr>
      </w:pPr>
      <w:r>
        <w:rPr>
          <w:rFonts w:ascii="Arial" w:hAnsi="Arial" w:cs="Arial"/>
          <w:noProof/>
          <w:sz w:val="24"/>
          <w:szCs w:val="24"/>
        </w:rPr>
        <w:t>6.6</w:t>
      </w:r>
      <w:r w:rsidRPr="003807CD">
        <w:rPr>
          <w:rFonts w:ascii="Arial" w:hAnsi="Arial" w:cs="Arial"/>
          <w:noProof/>
          <w:sz w:val="24"/>
          <w:szCs w:val="24"/>
        </w:rPr>
        <w:t xml:space="preserve">0% </w:t>
      </w:r>
      <w:r w:rsidRPr="003807CD">
        <w:rPr>
          <w:rFonts w:ascii="Arial" w:hAnsi="Arial" w:cs="Arial"/>
          <w:sz w:val="24"/>
          <w:szCs w:val="24"/>
        </w:rPr>
        <w:t>2SLGBTQ+; and</w:t>
      </w:r>
    </w:p>
    <w:p w:rsidR="00E37B8D" w:rsidRPr="003807CD" w:rsidRDefault="00E37B8D" w:rsidP="00E37B8D">
      <w:pPr>
        <w:tabs>
          <w:tab w:val="left" w:pos="0"/>
        </w:tabs>
        <w:rPr>
          <w:rFonts w:ascii="Arial" w:hAnsi="Arial" w:cs="Arial"/>
          <w:noProof/>
          <w:sz w:val="24"/>
          <w:szCs w:val="24"/>
        </w:rPr>
      </w:pPr>
      <w:r>
        <w:rPr>
          <w:rFonts w:ascii="Arial" w:hAnsi="Arial" w:cs="Arial"/>
          <w:noProof/>
          <w:sz w:val="24"/>
          <w:szCs w:val="24"/>
        </w:rPr>
        <w:t>7.2</w:t>
      </w:r>
      <w:r w:rsidRPr="003807CD">
        <w:rPr>
          <w:rFonts w:ascii="Arial" w:hAnsi="Arial" w:cs="Arial"/>
          <w:noProof/>
          <w:sz w:val="24"/>
          <w:szCs w:val="24"/>
        </w:rPr>
        <w:t xml:space="preserve">0% </w:t>
      </w:r>
      <w:r w:rsidRPr="003807CD">
        <w:rPr>
          <w:rFonts w:ascii="Arial" w:hAnsi="Arial" w:cs="Arial"/>
          <w:sz w:val="24"/>
          <w:szCs w:val="24"/>
        </w:rPr>
        <w:t>racialized.</w:t>
      </w:r>
    </w:p>
    <w:p w:rsidR="00E37B8D" w:rsidRPr="003807CD" w:rsidRDefault="00E37B8D" w:rsidP="00E37B8D">
      <w:pPr>
        <w:rPr>
          <w:rFonts w:ascii="Arial" w:hAnsi="Arial" w:cs="Arial"/>
          <w:sz w:val="24"/>
          <w:szCs w:val="24"/>
        </w:rPr>
      </w:pPr>
      <w:r w:rsidRPr="003807CD">
        <w:rPr>
          <w:rFonts w:ascii="Arial" w:hAnsi="Arial" w:cs="Arial"/>
          <w:sz w:val="24"/>
          <w:szCs w:val="24"/>
        </w:rPr>
        <w:t>No member self-identified as Inuit.</w:t>
      </w:r>
    </w:p>
    <w:p w:rsidR="00E37B8D" w:rsidRPr="003807CD" w:rsidRDefault="00E37B8D" w:rsidP="00E37B8D">
      <w:pPr>
        <w:tabs>
          <w:tab w:val="left" w:pos="0"/>
        </w:tabs>
        <w:rPr>
          <w:rFonts w:ascii="Arial" w:hAnsi="Arial" w:cs="Arial"/>
          <w:b/>
          <w:bCs/>
          <w:noProof/>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Next Steps Leadership Training WP</w:t>
      </w:r>
    </w:p>
    <w:p w:rsidR="00AB23AA" w:rsidRDefault="00E37B8D" w:rsidP="00AB23AA">
      <w:pPr>
        <w:rPr>
          <w:rFonts w:ascii="Arial" w:hAnsi="Arial" w:cs="Arial"/>
          <w:sz w:val="24"/>
          <w:szCs w:val="24"/>
        </w:rPr>
      </w:pPr>
      <w:r w:rsidRPr="00041B45">
        <w:rPr>
          <w:rFonts w:ascii="Arial" w:hAnsi="Arial" w:cs="Arial"/>
          <w:bCs/>
          <w:sz w:val="24"/>
          <w:szCs w:val="24"/>
        </w:rPr>
        <w:t>April 28-29, 2021, (</w:t>
      </w:r>
      <w:r w:rsidRPr="00041B45">
        <w:rPr>
          <w:rFonts w:ascii="Arial" w:hAnsi="Arial" w:cs="Arial"/>
          <w:bCs/>
          <w:noProof/>
          <w:sz w:val="24"/>
          <w:szCs w:val="24"/>
        </w:rPr>
        <w:t>23</w:t>
      </w:r>
      <w:r w:rsidRPr="00041B45">
        <w:rPr>
          <w:rFonts w:ascii="Arial" w:hAnsi="Arial" w:cs="Arial"/>
          <w:bCs/>
          <w:sz w:val="24"/>
          <w:szCs w:val="24"/>
        </w:rPr>
        <w:t xml:space="preserve"> participants)</w:t>
      </w:r>
    </w:p>
    <w:p w:rsidR="00E37B8D" w:rsidRPr="00B91FA8" w:rsidRDefault="00E37B8D" w:rsidP="00AB23AA">
      <w:pPr>
        <w:rPr>
          <w:rFonts w:ascii="Arial" w:hAnsi="Arial" w:cs="Arial"/>
          <w:sz w:val="24"/>
          <w:szCs w:val="24"/>
        </w:rPr>
      </w:pPr>
      <w:r>
        <w:rPr>
          <w:rFonts w:ascii="Arial" w:hAnsi="Arial" w:cs="Arial"/>
          <w:noProof/>
          <w:sz w:val="24"/>
          <w:szCs w:val="24"/>
        </w:rPr>
        <w:t xml:space="preserve">8.70% </w:t>
      </w:r>
      <w:r w:rsidRPr="00B91FA8">
        <w:rPr>
          <w:rFonts w:ascii="Arial" w:hAnsi="Arial" w:cs="Arial"/>
          <w:noProof/>
          <w:sz w:val="24"/>
          <w:szCs w:val="24"/>
        </w:rPr>
        <w:t>Métis;</w:t>
      </w:r>
    </w:p>
    <w:p w:rsidR="00AB23AA" w:rsidRDefault="00E37B8D" w:rsidP="00AB23AA">
      <w:pPr>
        <w:tabs>
          <w:tab w:val="left" w:pos="0"/>
        </w:tabs>
        <w:rPr>
          <w:rFonts w:ascii="Arial" w:hAnsi="Arial" w:cs="Arial"/>
          <w:noProof/>
          <w:sz w:val="24"/>
          <w:szCs w:val="24"/>
        </w:rPr>
      </w:pPr>
      <w:r>
        <w:rPr>
          <w:rFonts w:ascii="Arial" w:hAnsi="Arial" w:cs="Arial"/>
          <w:noProof/>
          <w:sz w:val="24"/>
          <w:szCs w:val="24"/>
        </w:rPr>
        <w:t>21.7</w:t>
      </w:r>
      <w:r w:rsidRPr="00B91FA8">
        <w:rPr>
          <w:rFonts w:ascii="Arial" w:hAnsi="Arial" w:cs="Arial"/>
          <w:noProof/>
          <w:sz w:val="24"/>
          <w:szCs w:val="24"/>
        </w:rPr>
        <w:t>0</w:t>
      </w:r>
      <w:r w:rsidRPr="00B91FA8">
        <w:rPr>
          <w:rFonts w:ascii="Arial" w:hAnsi="Arial" w:cs="Arial"/>
          <w:sz w:val="24"/>
          <w:szCs w:val="24"/>
        </w:rPr>
        <w:t>% person with a disability;</w:t>
      </w:r>
    </w:p>
    <w:p w:rsidR="00E37B8D" w:rsidRPr="00B91FA8" w:rsidRDefault="00E37B8D" w:rsidP="00AB23AA">
      <w:pPr>
        <w:tabs>
          <w:tab w:val="left" w:pos="0"/>
        </w:tabs>
        <w:rPr>
          <w:rFonts w:ascii="Arial" w:hAnsi="Arial" w:cs="Arial"/>
          <w:noProof/>
          <w:sz w:val="24"/>
          <w:szCs w:val="24"/>
        </w:rPr>
      </w:pPr>
      <w:r>
        <w:rPr>
          <w:rFonts w:ascii="Arial" w:hAnsi="Arial" w:cs="Arial"/>
          <w:noProof/>
          <w:sz w:val="24"/>
          <w:szCs w:val="24"/>
        </w:rPr>
        <w:t>4.4</w:t>
      </w:r>
      <w:r w:rsidRPr="00B91FA8">
        <w:rPr>
          <w:rFonts w:ascii="Arial" w:hAnsi="Arial" w:cs="Arial"/>
          <w:noProof/>
          <w:sz w:val="24"/>
          <w:szCs w:val="24"/>
        </w:rPr>
        <w:t xml:space="preserve">0% </w:t>
      </w:r>
      <w:r w:rsidRPr="00B91FA8">
        <w:rPr>
          <w:rFonts w:ascii="Arial" w:hAnsi="Arial" w:cs="Arial"/>
          <w:sz w:val="24"/>
          <w:szCs w:val="24"/>
        </w:rPr>
        <w:t>2SLGBTQ+; and</w:t>
      </w:r>
    </w:p>
    <w:p w:rsidR="00E37B8D" w:rsidRPr="00B91FA8" w:rsidRDefault="00E37B8D" w:rsidP="00E37B8D">
      <w:pPr>
        <w:tabs>
          <w:tab w:val="left" w:pos="0"/>
        </w:tabs>
        <w:rPr>
          <w:rFonts w:ascii="Arial" w:hAnsi="Arial" w:cs="Arial"/>
          <w:noProof/>
          <w:sz w:val="24"/>
          <w:szCs w:val="24"/>
        </w:rPr>
      </w:pPr>
      <w:r>
        <w:rPr>
          <w:rFonts w:ascii="Arial" w:hAnsi="Arial" w:cs="Arial"/>
          <w:noProof/>
          <w:sz w:val="24"/>
          <w:szCs w:val="24"/>
        </w:rPr>
        <w:t>79.3</w:t>
      </w:r>
      <w:r w:rsidRPr="00B91FA8">
        <w:rPr>
          <w:rFonts w:ascii="Arial" w:hAnsi="Arial" w:cs="Arial"/>
          <w:noProof/>
          <w:sz w:val="24"/>
          <w:szCs w:val="24"/>
        </w:rPr>
        <w:t xml:space="preserve">0% </w:t>
      </w:r>
      <w:r w:rsidRPr="00B91FA8">
        <w:rPr>
          <w:rFonts w:ascii="Arial" w:hAnsi="Arial" w:cs="Arial"/>
          <w:sz w:val="24"/>
          <w:szCs w:val="24"/>
        </w:rPr>
        <w:t>racialized.</w:t>
      </w:r>
    </w:p>
    <w:p w:rsidR="00E37B8D" w:rsidRPr="00B91FA8" w:rsidRDefault="00E37B8D" w:rsidP="00E37B8D">
      <w:pPr>
        <w:rPr>
          <w:rFonts w:ascii="Arial" w:hAnsi="Arial" w:cs="Arial"/>
          <w:sz w:val="24"/>
          <w:szCs w:val="24"/>
        </w:rPr>
      </w:pPr>
      <w:r w:rsidRPr="00B91FA8">
        <w:rPr>
          <w:rFonts w:ascii="Arial" w:hAnsi="Arial" w:cs="Arial"/>
          <w:sz w:val="24"/>
          <w:szCs w:val="24"/>
        </w:rPr>
        <w:t xml:space="preserve">No member self-identified as </w:t>
      </w:r>
      <w:r>
        <w:rPr>
          <w:rFonts w:ascii="Arial" w:hAnsi="Arial" w:cs="Arial"/>
          <w:sz w:val="24"/>
          <w:szCs w:val="24"/>
        </w:rPr>
        <w:t xml:space="preserve">First Nations or </w:t>
      </w:r>
      <w:r w:rsidRPr="00B91FA8">
        <w:rPr>
          <w:rFonts w:ascii="Arial" w:hAnsi="Arial" w:cs="Arial"/>
          <w:sz w:val="24"/>
          <w:szCs w:val="24"/>
        </w:rPr>
        <w:t>Inuit.</w:t>
      </w:r>
    </w:p>
    <w:p w:rsidR="00E37B8D" w:rsidRDefault="00E37B8D" w:rsidP="00E37B8D">
      <w:pPr>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Union School Session 3</w:t>
      </w:r>
    </w:p>
    <w:p w:rsidR="00E37B8D" w:rsidRPr="00041B45" w:rsidRDefault="00E37B8D" w:rsidP="00E37B8D">
      <w:pPr>
        <w:rPr>
          <w:rFonts w:ascii="Arial" w:hAnsi="Arial" w:cs="Arial"/>
          <w:bCs/>
          <w:noProof/>
          <w:sz w:val="24"/>
          <w:szCs w:val="24"/>
        </w:rPr>
      </w:pPr>
      <w:r w:rsidRPr="00041B45">
        <w:rPr>
          <w:rFonts w:ascii="Arial" w:hAnsi="Arial" w:cs="Arial"/>
          <w:bCs/>
          <w:noProof/>
          <w:sz w:val="24"/>
          <w:szCs w:val="24"/>
        </w:rPr>
        <w:t>November 28-30, 2021 (23 participants)</w:t>
      </w:r>
    </w:p>
    <w:p w:rsidR="00E37B8D" w:rsidRDefault="00E37B8D" w:rsidP="00E37B8D">
      <w:pPr>
        <w:rPr>
          <w:rFonts w:ascii="Arial" w:hAnsi="Arial" w:cs="Arial"/>
          <w:sz w:val="24"/>
          <w:szCs w:val="24"/>
        </w:rPr>
      </w:pPr>
      <w:r>
        <w:rPr>
          <w:rFonts w:ascii="Arial" w:hAnsi="Arial" w:cs="Arial"/>
          <w:sz w:val="24"/>
          <w:szCs w:val="24"/>
        </w:rPr>
        <w:t>4.40% First Nations;</w:t>
      </w:r>
    </w:p>
    <w:p w:rsidR="00E37B8D" w:rsidRPr="00B91FA8" w:rsidRDefault="00E37B8D" w:rsidP="00E37B8D">
      <w:pPr>
        <w:rPr>
          <w:rFonts w:ascii="Arial" w:hAnsi="Arial" w:cs="Arial"/>
          <w:noProof/>
          <w:sz w:val="24"/>
          <w:szCs w:val="24"/>
        </w:rPr>
      </w:pPr>
      <w:r>
        <w:rPr>
          <w:rFonts w:ascii="Arial" w:hAnsi="Arial" w:cs="Arial"/>
          <w:sz w:val="24"/>
          <w:szCs w:val="24"/>
        </w:rPr>
        <w:t>4.4</w:t>
      </w:r>
      <w:r w:rsidRPr="00B91FA8">
        <w:rPr>
          <w:rFonts w:ascii="Arial" w:hAnsi="Arial" w:cs="Arial"/>
          <w:sz w:val="24"/>
          <w:szCs w:val="24"/>
        </w:rPr>
        <w:t>0% Métis;</w:t>
      </w:r>
    </w:p>
    <w:p w:rsidR="008F5BBB" w:rsidRDefault="00E37B8D" w:rsidP="008F5BBB">
      <w:pPr>
        <w:rPr>
          <w:rFonts w:ascii="Arial" w:hAnsi="Arial" w:cs="Arial"/>
          <w:sz w:val="24"/>
          <w:szCs w:val="24"/>
        </w:rPr>
      </w:pPr>
      <w:r>
        <w:rPr>
          <w:rFonts w:ascii="Arial" w:hAnsi="Arial" w:cs="Arial"/>
          <w:noProof/>
          <w:sz w:val="24"/>
          <w:szCs w:val="24"/>
        </w:rPr>
        <w:t>8.7</w:t>
      </w:r>
      <w:r w:rsidRPr="00B91FA8">
        <w:rPr>
          <w:rFonts w:ascii="Arial" w:hAnsi="Arial" w:cs="Arial"/>
          <w:noProof/>
          <w:sz w:val="24"/>
          <w:szCs w:val="24"/>
        </w:rPr>
        <w:t>0</w:t>
      </w:r>
      <w:r w:rsidR="008F5BBB">
        <w:rPr>
          <w:rFonts w:ascii="Arial" w:hAnsi="Arial" w:cs="Arial"/>
          <w:sz w:val="24"/>
          <w:szCs w:val="24"/>
        </w:rPr>
        <w:t>% person with a disability;</w:t>
      </w:r>
    </w:p>
    <w:p w:rsidR="00E37B8D" w:rsidRPr="00B91FA8" w:rsidRDefault="008F5BBB" w:rsidP="008F5BBB">
      <w:pPr>
        <w:rPr>
          <w:rFonts w:ascii="Arial" w:hAnsi="Arial" w:cs="Arial"/>
          <w:sz w:val="24"/>
          <w:szCs w:val="24"/>
        </w:rPr>
      </w:pPr>
      <w:r>
        <w:rPr>
          <w:rFonts w:ascii="Arial" w:hAnsi="Arial" w:cs="Arial"/>
          <w:noProof/>
          <w:sz w:val="24"/>
          <w:szCs w:val="24"/>
        </w:rPr>
        <w:t>8</w:t>
      </w:r>
      <w:r w:rsidR="00E37B8D">
        <w:rPr>
          <w:rFonts w:ascii="Arial" w:hAnsi="Arial" w:cs="Arial"/>
          <w:noProof/>
          <w:sz w:val="24"/>
          <w:szCs w:val="24"/>
        </w:rPr>
        <w:t>.7</w:t>
      </w:r>
      <w:r w:rsidR="00E37B8D" w:rsidRPr="00B91FA8">
        <w:rPr>
          <w:rFonts w:ascii="Arial" w:hAnsi="Arial" w:cs="Arial"/>
          <w:noProof/>
          <w:sz w:val="24"/>
          <w:szCs w:val="24"/>
        </w:rPr>
        <w:t xml:space="preserve">0% </w:t>
      </w:r>
      <w:r w:rsidR="00E37B8D" w:rsidRPr="00B91FA8">
        <w:rPr>
          <w:rFonts w:ascii="Arial" w:hAnsi="Arial" w:cs="Arial"/>
          <w:sz w:val="24"/>
          <w:szCs w:val="24"/>
        </w:rPr>
        <w:t>2SLGBTQ+; and</w:t>
      </w:r>
    </w:p>
    <w:p w:rsidR="00E37B8D" w:rsidRPr="00B91FA8" w:rsidRDefault="00E37B8D" w:rsidP="00E37B8D">
      <w:pPr>
        <w:rPr>
          <w:rFonts w:ascii="Arial" w:hAnsi="Arial" w:cs="Arial"/>
          <w:sz w:val="24"/>
          <w:szCs w:val="24"/>
        </w:rPr>
      </w:pPr>
      <w:r>
        <w:rPr>
          <w:rFonts w:ascii="Arial" w:hAnsi="Arial" w:cs="Arial"/>
          <w:noProof/>
          <w:sz w:val="24"/>
          <w:szCs w:val="24"/>
        </w:rPr>
        <w:t>13.0</w:t>
      </w:r>
      <w:r w:rsidRPr="00B91FA8">
        <w:rPr>
          <w:rFonts w:ascii="Arial" w:hAnsi="Arial" w:cs="Arial"/>
          <w:noProof/>
          <w:sz w:val="24"/>
          <w:szCs w:val="24"/>
        </w:rPr>
        <w:t xml:space="preserve">0% </w:t>
      </w:r>
      <w:r w:rsidRPr="00B91FA8">
        <w:rPr>
          <w:rFonts w:ascii="Arial" w:hAnsi="Arial" w:cs="Arial"/>
          <w:sz w:val="24"/>
          <w:szCs w:val="24"/>
        </w:rPr>
        <w:t>racialized.</w:t>
      </w:r>
    </w:p>
    <w:p w:rsidR="00E37B8D" w:rsidRPr="00B91FA8" w:rsidRDefault="00E37B8D" w:rsidP="00E37B8D">
      <w:pPr>
        <w:rPr>
          <w:rFonts w:ascii="Arial" w:hAnsi="Arial" w:cs="Arial"/>
          <w:sz w:val="24"/>
          <w:szCs w:val="24"/>
        </w:rPr>
      </w:pPr>
      <w:r w:rsidRPr="00B91FA8">
        <w:rPr>
          <w:rFonts w:ascii="Arial" w:hAnsi="Arial" w:cs="Arial"/>
          <w:sz w:val="24"/>
          <w:szCs w:val="24"/>
        </w:rPr>
        <w:t>No member self-identified as Inuit.</w:t>
      </w:r>
    </w:p>
    <w:p w:rsidR="00E37B8D" w:rsidRDefault="00E37B8D" w:rsidP="00E37B8D">
      <w:pPr>
        <w:rPr>
          <w:rFonts w:ascii="Arial" w:hAnsi="Arial" w:cs="Arial"/>
          <w:color w:val="FF0000"/>
          <w:sz w:val="24"/>
          <w:szCs w:val="24"/>
        </w:rPr>
      </w:pPr>
    </w:p>
    <w:p w:rsidR="00041B45" w:rsidRDefault="00E37B8D" w:rsidP="00E37B8D">
      <w:pPr>
        <w:rPr>
          <w:rFonts w:ascii="Arial" w:hAnsi="Arial" w:cs="Arial"/>
          <w:b/>
          <w:sz w:val="24"/>
          <w:szCs w:val="24"/>
        </w:rPr>
      </w:pPr>
      <w:r w:rsidRPr="00041B45">
        <w:rPr>
          <w:rFonts w:ascii="Arial" w:hAnsi="Arial" w:cs="Arial"/>
          <w:b/>
          <w:color w:val="365F91"/>
          <w:sz w:val="24"/>
          <w:szCs w:val="24"/>
        </w:rPr>
        <w:t>Mobilizing for Justice WP Session 2</w:t>
      </w:r>
    </w:p>
    <w:p w:rsidR="00E37B8D" w:rsidRPr="00041B45" w:rsidRDefault="00E37B8D" w:rsidP="00E37B8D">
      <w:pPr>
        <w:rPr>
          <w:rFonts w:ascii="Arial" w:hAnsi="Arial" w:cs="Arial"/>
          <w:sz w:val="24"/>
          <w:szCs w:val="24"/>
        </w:rPr>
      </w:pPr>
      <w:r w:rsidRPr="00041B45">
        <w:rPr>
          <w:rFonts w:ascii="Arial" w:hAnsi="Arial" w:cs="Arial"/>
          <w:sz w:val="24"/>
          <w:szCs w:val="24"/>
        </w:rPr>
        <w:t>May 5, 2021 (10 participants)</w:t>
      </w:r>
    </w:p>
    <w:p w:rsidR="00E37B8D" w:rsidRPr="00627142" w:rsidRDefault="00E37B8D" w:rsidP="00E37B8D">
      <w:pPr>
        <w:rPr>
          <w:rFonts w:ascii="Arial" w:hAnsi="Arial" w:cs="Arial"/>
          <w:sz w:val="24"/>
          <w:szCs w:val="24"/>
        </w:rPr>
      </w:pPr>
      <w:r w:rsidRPr="00627142">
        <w:rPr>
          <w:rFonts w:ascii="Arial" w:hAnsi="Arial" w:cs="Arial"/>
          <w:sz w:val="24"/>
          <w:szCs w:val="24"/>
        </w:rPr>
        <w:t xml:space="preserve">30.00% person with a disability; </w:t>
      </w:r>
    </w:p>
    <w:p w:rsidR="00E37B8D" w:rsidRPr="00627142" w:rsidRDefault="00E37B8D" w:rsidP="00E37B8D">
      <w:pPr>
        <w:rPr>
          <w:rFonts w:ascii="Arial" w:hAnsi="Arial" w:cs="Arial"/>
          <w:sz w:val="24"/>
          <w:szCs w:val="24"/>
        </w:rPr>
      </w:pPr>
      <w:r w:rsidRPr="00627142">
        <w:rPr>
          <w:rFonts w:ascii="Arial" w:hAnsi="Arial" w:cs="Arial"/>
          <w:sz w:val="24"/>
          <w:szCs w:val="24"/>
        </w:rPr>
        <w:t>10.00% 2SLGBTQ+; and</w:t>
      </w:r>
    </w:p>
    <w:p w:rsidR="00E37B8D" w:rsidRPr="00627142" w:rsidRDefault="00E37B8D" w:rsidP="00E37B8D">
      <w:pPr>
        <w:rPr>
          <w:rFonts w:ascii="Arial" w:hAnsi="Arial" w:cs="Arial"/>
          <w:sz w:val="24"/>
          <w:szCs w:val="24"/>
        </w:rPr>
      </w:pPr>
      <w:r w:rsidRPr="00627142">
        <w:rPr>
          <w:rFonts w:ascii="Arial" w:hAnsi="Arial" w:cs="Arial"/>
          <w:sz w:val="24"/>
          <w:szCs w:val="24"/>
        </w:rPr>
        <w:t>40.00% racialized.</w:t>
      </w:r>
    </w:p>
    <w:p w:rsidR="00E37B8D" w:rsidRPr="00627142" w:rsidRDefault="00E37B8D" w:rsidP="00E37B8D">
      <w:pPr>
        <w:rPr>
          <w:rFonts w:ascii="Arial" w:hAnsi="Arial" w:cs="Arial"/>
          <w:sz w:val="24"/>
          <w:szCs w:val="24"/>
        </w:rPr>
      </w:pPr>
      <w:r w:rsidRPr="00627142">
        <w:rPr>
          <w:rFonts w:ascii="Arial" w:hAnsi="Arial" w:cs="Arial"/>
          <w:sz w:val="24"/>
          <w:szCs w:val="24"/>
        </w:rPr>
        <w:t xml:space="preserve">No member self-identified as First Nations, Métis or Inuit. </w:t>
      </w:r>
    </w:p>
    <w:p w:rsidR="004C72B6" w:rsidRDefault="004C72B6" w:rsidP="009723E9">
      <w:pPr>
        <w:ind w:left="0"/>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Bargaining for Equity and Social Justice WP</w:t>
      </w:r>
    </w:p>
    <w:p w:rsidR="008F5BBB" w:rsidRDefault="00E37B8D" w:rsidP="008F5BBB">
      <w:pPr>
        <w:rPr>
          <w:rFonts w:ascii="Arial" w:hAnsi="Arial" w:cs="Arial"/>
          <w:bCs/>
          <w:noProof/>
          <w:sz w:val="24"/>
          <w:szCs w:val="24"/>
        </w:rPr>
      </w:pPr>
      <w:r w:rsidRPr="00041B45">
        <w:rPr>
          <w:rFonts w:ascii="Arial" w:hAnsi="Arial" w:cs="Arial"/>
          <w:bCs/>
          <w:noProof/>
          <w:sz w:val="24"/>
          <w:szCs w:val="24"/>
        </w:rPr>
        <w:t xml:space="preserve">May 6, 2021 </w:t>
      </w:r>
      <w:r w:rsidR="003F4426" w:rsidRPr="00041B45">
        <w:rPr>
          <w:rFonts w:ascii="Arial" w:hAnsi="Arial" w:cs="Arial"/>
          <w:bCs/>
          <w:noProof/>
          <w:sz w:val="24"/>
          <w:szCs w:val="24"/>
        </w:rPr>
        <w:t>(19</w:t>
      </w:r>
      <w:r w:rsidR="008F5BBB">
        <w:rPr>
          <w:rFonts w:ascii="Arial" w:hAnsi="Arial" w:cs="Arial"/>
          <w:bCs/>
          <w:noProof/>
          <w:sz w:val="24"/>
          <w:szCs w:val="24"/>
        </w:rPr>
        <w:t xml:space="preserve"> participants)</w:t>
      </w:r>
    </w:p>
    <w:p w:rsidR="00E37B8D" w:rsidRPr="008F5BBB" w:rsidRDefault="00E37B8D" w:rsidP="008F5BBB">
      <w:pPr>
        <w:rPr>
          <w:rFonts w:ascii="Arial" w:hAnsi="Arial" w:cs="Arial"/>
          <w:bCs/>
          <w:noProof/>
          <w:sz w:val="24"/>
          <w:szCs w:val="24"/>
        </w:rPr>
      </w:pPr>
      <w:r>
        <w:rPr>
          <w:rFonts w:ascii="Arial" w:hAnsi="Arial" w:cs="Arial"/>
          <w:sz w:val="24"/>
          <w:szCs w:val="24"/>
        </w:rPr>
        <w:t>5.3</w:t>
      </w:r>
      <w:r w:rsidRPr="00627142">
        <w:rPr>
          <w:rFonts w:ascii="Arial" w:hAnsi="Arial" w:cs="Arial"/>
          <w:sz w:val="24"/>
          <w:szCs w:val="24"/>
        </w:rPr>
        <w:t>0% Métis;</w:t>
      </w:r>
    </w:p>
    <w:p w:rsidR="008F5BBB" w:rsidRDefault="00E37B8D" w:rsidP="008F5BBB">
      <w:pPr>
        <w:rPr>
          <w:rFonts w:ascii="Arial" w:hAnsi="Arial" w:cs="Arial"/>
          <w:sz w:val="24"/>
          <w:szCs w:val="24"/>
        </w:rPr>
      </w:pPr>
      <w:r w:rsidRPr="00627142">
        <w:rPr>
          <w:rFonts w:ascii="Arial" w:hAnsi="Arial" w:cs="Arial"/>
          <w:noProof/>
          <w:sz w:val="24"/>
          <w:szCs w:val="24"/>
        </w:rPr>
        <w:t>21.10</w:t>
      </w:r>
      <w:r w:rsidR="008F5BBB">
        <w:rPr>
          <w:rFonts w:ascii="Arial" w:hAnsi="Arial" w:cs="Arial"/>
          <w:sz w:val="24"/>
          <w:szCs w:val="24"/>
        </w:rPr>
        <w:t>% person with a disability;</w:t>
      </w:r>
    </w:p>
    <w:p w:rsidR="00E37B8D" w:rsidRPr="0087712C" w:rsidRDefault="00E37B8D" w:rsidP="008F5BBB">
      <w:pPr>
        <w:rPr>
          <w:rFonts w:ascii="Arial" w:hAnsi="Arial" w:cs="Arial"/>
          <w:sz w:val="24"/>
          <w:szCs w:val="24"/>
        </w:rPr>
      </w:pPr>
      <w:r w:rsidRPr="0087712C">
        <w:rPr>
          <w:rFonts w:ascii="Arial" w:hAnsi="Arial" w:cs="Arial"/>
          <w:noProof/>
          <w:sz w:val="24"/>
          <w:szCs w:val="24"/>
        </w:rPr>
        <w:t xml:space="preserve">5.30% </w:t>
      </w:r>
      <w:r w:rsidRPr="0087712C">
        <w:rPr>
          <w:rFonts w:ascii="Arial" w:hAnsi="Arial" w:cs="Arial"/>
          <w:sz w:val="24"/>
          <w:szCs w:val="24"/>
        </w:rPr>
        <w:t>2SLGBTQ+; and</w:t>
      </w:r>
    </w:p>
    <w:p w:rsidR="00E37B8D" w:rsidRPr="0087712C" w:rsidRDefault="00E37B8D" w:rsidP="00E37B8D">
      <w:pPr>
        <w:rPr>
          <w:rFonts w:ascii="Arial" w:hAnsi="Arial" w:cs="Arial"/>
          <w:sz w:val="24"/>
          <w:szCs w:val="24"/>
        </w:rPr>
      </w:pPr>
      <w:r w:rsidRPr="0087712C">
        <w:rPr>
          <w:rFonts w:ascii="Arial" w:hAnsi="Arial" w:cs="Arial"/>
          <w:noProof/>
          <w:sz w:val="24"/>
          <w:szCs w:val="24"/>
        </w:rPr>
        <w:t xml:space="preserve">36.80% </w:t>
      </w:r>
      <w:r w:rsidRPr="0087712C">
        <w:rPr>
          <w:rFonts w:ascii="Arial" w:hAnsi="Arial" w:cs="Arial"/>
          <w:sz w:val="24"/>
          <w:szCs w:val="24"/>
        </w:rPr>
        <w:t>racialized.</w:t>
      </w:r>
    </w:p>
    <w:p w:rsidR="00E37B8D" w:rsidRPr="00627142" w:rsidRDefault="00E37B8D" w:rsidP="00E37B8D">
      <w:pPr>
        <w:rPr>
          <w:rFonts w:ascii="Arial" w:hAnsi="Arial" w:cs="Arial"/>
          <w:sz w:val="24"/>
          <w:szCs w:val="24"/>
        </w:rPr>
      </w:pPr>
      <w:r w:rsidRPr="00627142">
        <w:rPr>
          <w:rFonts w:ascii="Arial" w:hAnsi="Arial" w:cs="Arial"/>
          <w:sz w:val="24"/>
          <w:szCs w:val="24"/>
        </w:rPr>
        <w:t>No member self-identified as First Nations or Inuit.</w:t>
      </w:r>
    </w:p>
    <w:p w:rsidR="00E37B8D" w:rsidRDefault="00E37B8D" w:rsidP="009723E9">
      <w:pPr>
        <w:jc w:val="left"/>
        <w:rPr>
          <w:rFonts w:ascii="Arial" w:hAnsi="Arial" w:cs="Arial"/>
          <w:color w:val="FF0000"/>
          <w:sz w:val="24"/>
          <w:szCs w:val="24"/>
        </w:rPr>
      </w:pPr>
    </w:p>
    <w:p w:rsidR="00041B45" w:rsidRDefault="00E37B8D" w:rsidP="009723E9">
      <w:pPr>
        <w:jc w:val="left"/>
        <w:rPr>
          <w:rFonts w:ascii="Arial" w:hAnsi="Arial" w:cs="Arial"/>
          <w:b/>
          <w:bCs/>
          <w:noProof/>
          <w:sz w:val="24"/>
          <w:szCs w:val="24"/>
        </w:rPr>
      </w:pPr>
      <w:r w:rsidRPr="00041B45">
        <w:rPr>
          <w:rFonts w:ascii="Arial" w:hAnsi="Arial" w:cs="Arial"/>
          <w:b/>
          <w:bCs/>
          <w:noProof/>
          <w:color w:val="365F91"/>
          <w:sz w:val="24"/>
          <w:szCs w:val="24"/>
        </w:rPr>
        <w:t>Addressing Anti-Asian Racism: A Four-Part Webinar Series Part 1</w:t>
      </w:r>
    </w:p>
    <w:p w:rsidR="00E37B8D" w:rsidRPr="00041B45" w:rsidRDefault="00E37B8D" w:rsidP="009723E9">
      <w:pPr>
        <w:jc w:val="left"/>
        <w:rPr>
          <w:rFonts w:ascii="Arial" w:hAnsi="Arial" w:cs="Arial"/>
          <w:bCs/>
          <w:noProof/>
          <w:sz w:val="24"/>
          <w:szCs w:val="24"/>
        </w:rPr>
      </w:pPr>
      <w:r w:rsidRPr="00041B45">
        <w:rPr>
          <w:rFonts w:ascii="Arial" w:hAnsi="Arial" w:cs="Arial"/>
          <w:bCs/>
          <w:noProof/>
          <w:sz w:val="24"/>
          <w:szCs w:val="24"/>
        </w:rPr>
        <w:t>May 6, 2021 (</w:t>
      </w:r>
      <w:r w:rsidR="001F3D5C" w:rsidRPr="00041B45">
        <w:rPr>
          <w:rFonts w:ascii="Arial" w:hAnsi="Arial" w:cs="Arial"/>
          <w:bCs/>
          <w:noProof/>
          <w:sz w:val="24"/>
          <w:szCs w:val="24"/>
        </w:rPr>
        <w:t>75</w:t>
      </w:r>
      <w:r w:rsidRPr="00041B45">
        <w:rPr>
          <w:rFonts w:ascii="Arial" w:hAnsi="Arial" w:cs="Arial"/>
          <w:bCs/>
          <w:noProof/>
          <w:sz w:val="24"/>
          <w:szCs w:val="24"/>
        </w:rPr>
        <w:t xml:space="preserve"> participants) </w:t>
      </w:r>
    </w:p>
    <w:p w:rsidR="00E37B8D" w:rsidRPr="009723E9" w:rsidRDefault="001F3D5C" w:rsidP="009723E9">
      <w:pPr>
        <w:jc w:val="left"/>
        <w:rPr>
          <w:rFonts w:ascii="Arial" w:hAnsi="Arial" w:cs="Arial"/>
          <w:sz w:val="24"/>
          <w:szCs w:val="24"/>
        </w:rPr>
      </w:pPr>
      <w:r w:rsidRPr="001F3D5C">
        <w:rPr>
          <w:rFonts w:ascii="Arial" w:hAnsi="Arial" w:cs="Arial"/>
          <w:noProof/>
          <w:sz w:val="24"/>
          <w:szCs w:val="24"/>
        </w:rPr>
        <w:t>10.70</w:t>
      </w:r>
      <w:r w:rsidR="00E37B8D" w:rsidRPr="009723E9">
        <w:rPr>
          <w:rFonts w:ascii="Arial" w:hAnsi="Arial" w:cs="Arial"/>
          <w:sz w:val="24"/>
          <w:szCs w:val="24"/>
        </w:rPr>
        <w:t>% person with a disability;</w:t>
      </w:r>
    </w:p>
    <w:p w:rsidR="00E37B8D" w:rsidRPr="009723E9" w:rsidRDefault="001F3D5C" w:rsidP="009723E9">
      <w:pPr>
        <w:jc w:val="left"/>
        <w:rPr>
          <w:rFonts w:ascii="Arial" w:hAnsi="Arial" w:cs="Arial"/>
          <w:sz w:val="24"/>
          <w:szCs w:val="24"/>
        </w:rPr>
      </w:pPr>
      <w:r>
        <w:rPr>
          <w:rFonts w:ascii="Arial" w:hAnsi="Arial" w:cs="Arial"/>
          <w:noProof/>
          <w:sz w:val="24"/>
          <w:szCs w:val="24"/>
        </w:rPr>
        <w:t>6.70</w:t>
      </w:r>
      <w:r w:rsidR="00E37B8D" w:rsidRPr="009723E9">
        <w:rPr>
          <w:rFonts w:ascii="Arial" w:hAnsi="Arial" w:cs="Arial"/>
          <w:noProof/>
          <w:sz w:val="24"/>
          <w:szCs w:val="24"/>
        </w:rPr>
        <w:t xml:space="preserve">% </w:t>
      </w:r>
      <w:r w:rsidR="00E37B8D" w:rsidRPr="009723E9">
        <w:rPr>
          <w:rFonts w:ascii="Arial" w:hAnsi="Arial" w:cs="Arial"/>
          <w:sz w:val="24"/>
          <w:szCs w:val="24"/>
        </w:rPr>
        <w:t>2SLGBTQ+; and</w:t>
      </w:r>
    </w:p>
    <w:p w:rsidR="00E37B8D" w:rsidRPr="009723E9" w:rsidRDefault="00E37B8D" w:rsidP="009723E9">
      <w:pPr>
        <w:jc w:val="left"/>
        <w:rPr>
          <w:rFonts w:ascii="Arial" w:hAnsi="Arial" w:cs="Arial"/>
          <w:sz w:val="24"/>
          <w:szCs w:val="24"/>
        </w:rPr>
      </w:pPr>
      <w:r w:rsidRPr="009723E9">
        <w:rPr>
          <w:rFonts w:ascii="Arial" w:hAnsi="Arial" w:cs="Arial"/>
          <w:noProof/>
          <w:sz w:val="24"/>
          <w:szCs w:val="24"/>
        </w:rPr>
        <w:t xml:space="preserve">49.30% </w:t>
      </w:r>
      <w:r w:rsidRPr="009723E9">
        <w:rPr>
          <w:rFonts w:ascii="Arial" w:hAnsi="Arial" w:cs="Arial"/>
          <w:sz w:val="24"/>
          <w:szCs w:val="24"/>
        </w:rPr>
        <w:t>racialized.</w:t>
      </w:r>
    </w:p>
    <w:p w:rsidR="00E37B8D" w:rsidRPr="006E2A59" w:rsidRDefault="00E37B8D" w:rsidP="009723E9">
      <w:pPr>
        <w:jc w:val="left"/>
        <w:rPr>
          <w:rFonts w:ascii="Arial" w:hAnsi="Arial" w:cs="Arial"/>
          <w:sz w:val="24"/>
          <w:szCs w:val="24"/>
        </w:rPr>
      </w:pPr>
      <w:r w:rsidRPr="009723E9">
        <w:rPr>
          <w:rFonts w:ascii="Arial" w:hAnsi="Arial" w:cs="Arial"/>
          <w:sz w:val="24"/>
          <w:szCs w:val="24"/>
        </w:rPr>
        <w:t>No member self-identified as First Nations, Métis or Inuit.</w:t>
      </w:r>
    </w:p>
    <w:p w:rsidR="00E37B8D" w:rsidRDefault="00E37B8D" w:rsidP="009723E9">
      <w:pPr>
        <w:tabs>
          <w:tab w:val="left" w:pos="0"/>
        </w:tabs>
        <w:jc w:val="left"/>
        <w:rPr>
          <w:rFonts w:ascii="Arial" w:hAnsi="Arial" w:cs="Arial"/>
          <w:b/>
          <w:bCs/>
          <w:noProof/>
          <w:color w:val="FF0000"/>
          <w:sz w:val="24"/>
          <w:szCs w:val="24"/>
        </w:rPr>
      </w:pPr>
    </w:p>
    <w:p w:rsidR="00041B45" w:rsidRDefault="00041B45">
      <w:pPr>
        <w:rPr>
          <w:rFonts w:ascii="Arial" w:hAnsi="Arial" w:cs="Arial"/>
          <w:b/>
          <w:bCs/>
          <w:noProof/>
          <w:color w:val="000000" w:themeColor="text1"/>
          <w:sz w:val="24"/>
          <w:szCs w:val="24"/>
        </w:rPr>
      </w:pPr>
      <w:r>
        <w:rPr>
          <w:rFonts w:ascii="Arial" w:hAnsi="Arial" w:cs="Arial"/>
          <w:b/>
          <w:bCs/>
          <w:noProof/>
          <w:color w:val="000000" w:themeColor="text1"/>
          <w:sz w:val="24"/>
          <w:szCs w:val="24"/>
        </w:rPr>
        <w:br w:type="page"/>
      </w:r>
    </w:p>
    <w:p w:rsidR="00041B45" w:rsidRDefault="00E37B8D" w:rsidP="009723E9">
      <w:pPr>
        <w:jc w:val="left"/>
        <w:rPr>
          <w:rFonts w:ascii="Arial" w:hAnsi="Arial" w:cs="Arial"/>
          <w:b/>
          <w:bCs/>
          <w:sz w:val="24"/>
          <w:szCs w:val="24"/>
        </w:rPr>
      </w:pPr>
      <w:r w:rsidRPr="00041B45">
        <w:rPr>
          <w:rFonts w:ascii="Arial" w:hAnsi="Arial" w:cs="Arial"/>
          <w:b/>
          <w:bCs/>
          <w:noProof/>
          <w:color w:val="365F91"/>
          <w:sz w:val="24"/>
          <w:szCs w:val="24"/>
        </w:rPr>
        <w:t>Conscious Classrooms Responding to Gender-Based Violence WP Regional (3 of 3)</w:t>
      </w:r>
    </w:p>
    <w:p w:rsidR="008F5BBB" w:rsidRDefault="00E37B8D" w:rsidP="008F5BBB">
      <w:pPr>
        <w:jc w:val="left"/>
        <w:rPr>
          <w:rFonts w:ascii="Arial" w:hAnsi="Arial" w:cs="Arial"/>
          <w:bCs/>
          <w:sz w:val="24"/>
          <w:szCs w:val="24"/>
        </w:rPr>
      </w:pPr>
      <w:r w:rsidRPr="00041B45">
        <w:rPr>
          <w:rFonts w:ascii="Arial" w:hAnsi="Arial" w:cs="Arial"/>
          <w:bCs/>
          <w:sz w:val="24"/>
          <w:szCs w:val="24"/>
        </w:rPr>
        <w:t>May 6-7, 2021 (</w:t>
      </w:r>
      <w:r w:rsidRPr="00041B45">
        <w:rPr>
          <w:rFonts w:ascii="Arial" w:hAnsi="Arial" w:cs="Arial"/>
          <w:bCs/>
          <w:noProof/>
          <w:sz w:val="24"/>
          <w:szCs w:val="24"/>
        </w:rPr>
        <w:t>24</w:t>
      </w:r>
      <w:r w:rsidR="008F5BBB">
        <w:rPr>
          <w:rFonts w:ascii="Arial" w:hAnsi="Arial" w:cs="Arial"/>
          <w:bCs/>
          <w:sz w:val="24"/>
          <w:szCs w:val="24"/>
        </w:rPr>
        <w:t xml:space="preserve"> participants)</w:t>
      </w:r>
    </w:p>
    <w:p w:rsidR="00E37B8D" w:rsidRDefault="00E37B8D" w:rsidP="008F5BBB">
      <w:pPr>
        <w:jc w:val="left"/>
        <w:rPr>
          <w:rFonts w:ascii="Arial" w:hAnsi="Arial" w:cs="Arial"/>
          <w:sz w:val="24"/>
          <w:szCs w:val="24"/>
        </w:rPr>
      </w:pPr>
      <w:r>
        <w:rPr>
          <w:rFonts w:ascii="Arial" w:hAnsi="Arial" w:cs="Arial"/>
          <w:noProof/>
          <w:sz w:val="24"/>
          <w:szCs w:val="24"/>
        </w:rPr>
        <w:t xml:space="preserve">8.30% </w:t>
      </w:r>
      <w:r w:rsidRPr="00A65427">
        <w:rPr>
          <w:rFonts w:ascii="Arial" w:hAnsi="Arial" w:cs="Arial"/>
          <w:noProof/>
          <w:sz w:val="24"/>
          <w:szCs w:val="24"/>
        </w:rPr>
        <w:t>Métis</w:t>
      </w:r>
      <w:r>
        <w:rPr>
          <w:rFonts w:ascii="Arial" w:hAnsi="Arial" w:cs="Arial"/>
          <w:sz w:val="24"/>
          <w:szCs w:val="24"/>
        </w:rPr>
        <w:t>;</w:t>
      </w:r>
      <w:r w:rsidRPr="00A65427">
        <w:rPr>
          <w:rFonts w:ascii="Arial" w:hAnsi="Arial" w:cs="Arial"/>
          <w:noProof/>
          <w:sz w:val="24"/>
          <w:szCs w:val="24"/>
        </w:rPr>
        <w:t xml:space="preserve"> </w:t>
      </w:r>
    </w:p>
    <w:p w:rsidR="008F5BBB" w:rsidRDefault="00E37B8D" w:rsidP="008F5BBB">
      <w:pPr>
        <w:jc w:val="left"/>
        <w:rPr>
          <w:rFonts w:ascii="Arial" w:hAnsi="Arial" w:cs="Arial"/>
          <w:sz w:val="24"/>
          <w:szCs w:val="24"/>
        </w:rPr>
      </w:pPr>
      <w:r>
        <w:rPr>
          <w:rFonts w:ascii="Arial" w:hAnsi="Arial" w:cs="Arial"/>
          <w:noProof/>
          <w:sz w:val="24"/>
          <w:szCs w:val="24"/>
        </w:rPr>
        <w:t>12.5</w:t>
      </w:r>
      <w:r w:rsidRPr="00A65427">
        <w:rPr>
          <w:rFonts w:ascii="Arial" w:hAnsi="Arial" w:cs="Arial"/>
          <w:noProof/>
          <w:sz w:val="24"/>
          <w:szCs w:val="24"/>
        </w:rPr>
        <w:t xml:space="preserve">0% </w:t>
      </w:r>
      <w:r w:rsidR="008F5BBB">
        <w:rPr>
          <w:rFonts w:ascii="Arial" w:hAnsi="Arial" w:cs="Arial"/>
          <w:sz w:val="24"/>
          <w:szCs w:val="24"/>
        </w:rPr>
        <w:t>person with a disability;</w:t>
      </w:r>
    </w:p>
    <w:p w:rsidR="00E37B8D" w:rsidRPr="00A65427" w:rsidRDefault="00E37B8D" w:rsidP="008F5BBB">
      <w:pPr>
        <w:jc w:val="left"/>
        <w:rPr>
          <w:rFonts w:ascii="Arial" w:hAnsi="Arial" w:cs="Arial"/>
          <w:noProof/>
          <w:sz w:val="24"/>
          <w:szCs w:val="24"/>
        </w:rPr>
      </w:pPr>
      <w:r>
        <w:rPr>
          <w:rFonts w:ascii="Arial" w:hAnsi="Arial" w:cs="Arial"/>
          <w:sz w:val="24"/>
          <w:szCs w:val="24"/>
        </w:rPr>
        <w:t xml:space="preserve">4.20% </w:t>
      </w:r>
      <w:r w:rsidRPr="00A65427">
        <w:rPr>
          <w:rFonts w:ascii="Arial" w:hAnsi="Arial" w:cs="Arial"/>
          <w:sz w:val="24"/>
          <w:szCs w:val="24"/>
        </w:rPr>
        <w:t>2SLGBTQ+</w:t>
      </w:r>
      <w:r>
        <w:rPr>
          <w:rFonts w:ascii="Arial" w:hAnsi="Arial" w:cs="Arial"/>
          <w:sz w:val="24"/>
          <w:szCs w:val="24"/>
        </w:rPr>
        <w:t xml:space="preserve">; </w:t>
      </w:r>
      <w:r w:rsidRPr="00A65427">
        <w:rPr>
          <w:rFonts w:ascii="Arial" w:hAnsi="Arial" w:cs="Arial"/>
          <w:sz w:val="24"/>
          <w:szCs w:val="24"/>
        </w:rPr>
        <w:t>and</w:t>
      </w:r>
    </w:p>
    <w:p w:rsidR="00E37B8D" w:rsidRPr="00A65427" w:rsidRDefault="00E37B8D" w:rsidP="009723E9">
      <w:pPr>
        <w:jc w:val="left"/>
        <w:rPr>
          <w:rFonts w:ascii="Arial" w:hAnsi="Arial" w:cs="Arial"/>
          <w:sz w:val="24"/>
          <w:szCs w:val="24"/>
        </w:rPr>
      </w:pPr>
      <w:r>
        <w:rPr>
          <w:rFonts w:ascii="Arial" w:hAnsi="Arial" w:cs="Arial"/>
          <w:noProof/>
          <w:sz w:val="24"/>
          <w:szCs w:val="24"/>
        </w:rPr>
        <w:t>4.2</w:t>
      </w:r>
      <w:r w:rsidRPr="00A65427">
        <w:rPr>
          <w:rFonts w:ascii="Arial" w:hAnsi="Arial" w:cs="Arial"/>
          <w:noProof/>
          <w:sz w:val="24"/>
          <w:szCs w:val="24"/>
        </w:rPr>
        <w:t>0% racialized</w:t>
      </w:r>
      <w:r w:rsidRPr="00A65427">
        <w:rPr>
          <w:rFonts w:ascii="Arial" w:hAnsi="Arial" w:cs="Arial"/>
          <w:sz w:val="24"/>
          <w:szCs w:val="24"/>
        </w:rPr>
        <w:t>.</w:t>
      </w:r>
    </w:p>
    <w:p w:rsidR="00E37B8D" w:rsidRPr="00A65427" w:rsidRDefault="00E37B8D" w:rsidP="009723E9">
      <w:pPr>
        <w:jc w:val="left"/>
        <w:rPr>
          <w:rFonts w:ascii="Arial" w:hAnsi="Arial" w:cs="Arial"/>
          <w:sz w:val="24"/>
          <w:szCs w:val="24"/>
        </w:rPr>
      </w:pPr>
      <w:r w:rsidRPr="00A65427">
        <w:rPr>
          <w:rFonts w:ascii="Arial" w:hAnsi="Arial" w:cs="Arial"/>
          <w:sz w:val="24"/>
          <w:szCs w:val="24"/>
        </w:rPr>
        <w:t>No member s</w:t>
      </w:r>
      <w:r>
        <w:rPr>
          <w:rFonts w:ascii="Arial" w:hAnsi="Arial" w:cs="Arial"/>
          <w:sz w:val="24"/>
          <w:szCs w:val="24"/>
        </w:rPr>
        <w:t>elf-identified as First Nations or</w:t>
      </w:r>
      <w:r w:rsidRPr="00A65427">
        <w:rPr>
          <w:rFonts w:ascii="Arial" w:hAnsi="Arial" w:cs="Arial"/>
          <w:sz w:val="24"/>
          <w:szCs w:val="24"/>
        </w:rPr>
        <w:t xml:space="preserve"> Inuit.</w:t>
      </w:r>
    </w:p>
    <w:p w:rsidR="00E37B8D" w:rsidRDefault="00E37B8D" w:rsidP="009723E9">
      <w:pPr>
        <w:jc w:val="left"/>
        <w:rPr>
          <w:rFonts w:ascii="Arial" w:hAnsi="Arial" w:cs="Arial"/>
          <w:color w:val="FF0000"/>
          <w:sz w:val="24"/>
          <w:szCs w:val="24"/>
        </w:rPr>
      </w:pPr>
    </w:p>
    <w:p w:rsidR="00041B45" w:rsidRDefault="00E37B8D" w:rsidP="00E37B8D">
      <w:pPr>
        <w:rPr>
          <w:rFonts w:ascii="Arial" w:hAnsi="Arial" w:cs="Arial"/>
          <w:b/>
          <w:bCs/>
          <w:noProof/>
          <w:color w:val="365F91"/>
          <w:sz w:val="24"/>
          <w:szCs w:val="24"/>
        </w:rPr>
      </w:pPr>
      <w:r w:rsidRPr="00041B45">
        <w:rPr>
          <w:rFonts w:ascii="Arial" w:hAnsi="Arial" w:cs="Arial"/>
          <w:b/>
          <w:bCs/>
          <w:noProof/>
          <w:color w:val="365F91"/>
          <w:sz w:val="24"/>
          <w:szCs w:val="24"/>
        </w:rPr>
        <w:t>Women in</w:t>
      </w:r>
      <w:r w:rsidR="00041B45">
        <w:rPr>
          <w:rFonts w:ascii="Arial" w:hAnsi="Arial" w:cs="Arial"/>
          <w:b/>
          <w:bCs/>
          <w:noProof/>
          <w:color w:val="365F91"/>
          <w:sz w:val="24"/>
          <w:szCs w:val="24"/>
        </w:rPr>
        <w:t xml:space="preserve"> Action Level 3 WP Session 1 </w:t>
      </w:r>
    </w:p>
    <w:p w:rsidR="00E37B8D" w:rsidRPr="00041B45" w:rsidRDefault="00E37B8D" w:rsidP="00E37B8D">
      <w:pPr>
        <w:rPr>
          <w:rFonts w:ascii="Arial" w:hAnsi="Arial" w:cs="Arial"/>
          <w:noProof/>
          <w:sz w:val="24"/>
          <w:szCs w:val="24"/>
        </w:rPr>
      </w:pPr>
      <w:r w:rsidRPr="00041B45">
        <w:rPr>
          <w:rFonts w:ascii="Arial" w:hAnsi="Arial" w:cs="Arial"/>
          <w:bCs/>
          <w:noProof/>
          <w:sz w:val="24"/>
          <w:szCs w:val="24"/>
        </w:rPr>
        <w:t>May 6-7, 2021 (14 participants)</w:t>
      </w:r>
      <w:r w:rsidRPr="00041B45">
        <w:rPr>
          <w:rFonts w:ascii="Arial" w:hAnsi="Arial" w:cs="Arial"/>
          <w:noProof/>
          <w:sz w:val="24"/>
          <w:szCs w:val="24"/>
        </w:rPr>
        <w:t xml:space="preserve"> </w:t>
      </w:r>
    </w:p>
    <w:p w:rsidR="00E37B8D" w:rsidRPr="000F5891" w:rsidRDefault="00E37B8D" w:rsidP="00E37B8D">
      <w:pPr>
        <w:rPr>
          <w:rFonts w:ascii="Arial" w:hAnsi="Arial" w:cs="Arial"/>
          <w:b/>
          <w:bCs/>
          <w:noProof/>
          <w:sz w:val="24"/>
          <w:szCs w:val="24"/>
        </w:rPr>
      </w:pPr>
      <w:r>
        <w:rPr>
          <w:rFonts w:ascii="Arial" w:hAnsi="Arial" w:cs="Arial"/>
          <w:noProof/>
          <w:sz w:val="24"/>
          <w:szCs w:val="24"/>
        </w:rPr>
        <w:t>21.4</w:t>
      </w:r>
      <w:r w:rsidRPr="000F5891">
        <w:rPr>
          <w:rFonts w:ascii="Arial" w:hAnsi="Arial" w:cs="Arial"/>
          <w:noProof/>
          <w:sz w:val="24"/>
          <w:szCs w:val="24"/>
        </w:rPr>
        <w:t>0</w:t>
      </w:r>
      <w:r w:rsidRPr="000F5891">
        <w:rPr>
          <w:rFonts w:ascii="Arial" w:hAnsi="Arial" w:cs="Arial"/>
          <w:sz w:val="24"/>
          <w:szCs w:val="24"/>
        </w:rPr>
        <w:t>% person with a disability;</w:t>
      </w:r>
      <w:r>
        <w:rPr>
          <w:rFonts w:ascii="Arial" w:hAnsi="Arial" w:cs="Arial"/>
          <w:sz w:val="24"/>
          <w:szCs w:val="24"/>
        </w:rPr>
        <w:t xml:space="preserve"> and</w:t>
      </w:r>
    </w:p>
    <w:p w:rsidR="00E37B8D" w:rsidRPr="000F5891" w:rsidRDefault="00E37B8D" w:rsidP="00E37B8D">
      <w:pPr>
        <w:rPr>
          <w:rFonts w:ascii="Arial" w:hAnsi="Arial" w:cs="Arial"/>
          <w:sz w:val="24"/>
          <w:szCs w:val="24"/>
        </w:rPr>
      </w:pPr>
      <w:r>
        <w:rPr>
          <w:rFonts w:ascii="Arial" w:hAnsi="Arial" w:cs="Arial"/>
          <w:noProof/>
          <w:sz w:val="24"/>
          <w:szCs w:val="24"/>
        </w:rPr>
        <w:t>21.4</w:t>
      </w:r>
      <w:r w:rsidRPr="000F5891">
        <w:rPr>
          <w:rFonts w:ascii="Arial" w:hAnsi="Arial" w:cs="Arial"/>
          <w:noProof/>
          <w:sz w:val="24"/>
          <w:szCs w:val="24"/>
        </w:rPr>
        <w:t xml:space="preserve">0% </w:t>
      </w:r>
      <w:r w:rsidRPr="000F5891">
        <w:rPr>
          <w:rFonts w:ascii="Arial" w:hAnsi="Arial" w:cs="Arial"/>
          <w:sz w:val="24"/>
          <w:szCs w:val="24"/>
        </w:rPr>
        <w:t>racialized.</w:t>
      </w:r>
    </w:p>
    <w:p w:rsidR="00E37B8D" w:rsidRPr="000F5891" w:rsidRDefault="00E37B8D" w:rsidP="00E37B8D">
      <w:pPr>
        <w:rPr>
          <w:rFonts w:ascii="Arial" w:hAnsi="Arial" w:cs="Arial"/>
          <w:sz w:val="24"/>
          <w:szCs w:val="24"/>
        </w:rPr>
      </w:pPr>
      <w:r w:rsidRPr="000F5891">
        <w:rPr>
          <w:rFonts w:ascii="Arial" w:hAnsi="Arial" w:cs="Arial"/>
          <w:sz w:val="24"/>
          <w:szCs w:val="24"/>
        </w:rPr>
        <w:t>No member self-identified as First Nations</w:t>
      </w:r>
      <w:r>
        <w:rPr>
          <w:rFonts w:ascii="Arial" w:hAnsi="Arial" w:cs="Arial"/>
          <w:sz w:val="24"/>
          <w:szCs w:val="24"/>
        </w:rPr>
        <w:t xml:space="preserve">, Métis, </w:t>
      </w:r>
      <w:r w:rsidRPr="000F5891">
        <w:rPr>
          <w:rFonts w:ascii="Arial" w:hAnsi="Arial" w:cs="Arial"/>
          <w:sz w:val="24"/>
          <w:szCs w:val="24"/>
        </w:rPr>
        <w:t>Inuit</w:t>
      </w:r>
      <w:r>
        <w:rPr>
          <w:rFonts w:ascii="Arial" w:hAnsi="Arial" w:cs="Arial"/>
          <w:sz w:val="24"/>
          <w:szCs w:val="24"/>
        </w:rPr>
        <w:t xml:space="preserve"> or </w:t>
      </w:r>
      <w:r w:rsidRPr="000F5891">
        <w:rPr>
          <w:rFonts w:ascii="Arial" w:hAnsi="Arial" w:cs="Arial"/>
          <w:sz w:val="24"/>
          <w:szCs w:val="24"/>
        </w:rPr>
        <w:t>2SLGBTQ+.</w:t>
      </w:r>
    </w:p>
    <w:p w:rsidR="00E37B8D" w:rsidRPr="000F5891" w:rsidRDefault="00E37B8D" w:rsidP="00E37B8D">
      <w:pPr>
        <w:tabs>
          <w:tab w:val="left" w:pos="0"/>
        </w:tabs>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Innovate Conference</w:t>
      </w:r>
    </w:p>
    <w:p w:rsidR="00E37B8D" w:rsidRPr="00041B45" w:rsidRDefault="00E37B8D" w:rsidP="00E37B8D">
      <w:pPr>
        <w:rPr>
          <w:rFonts w:ascii="Arial" w:hAnsi="Arial" w:cs="Arial"/>
          <w:bCs/>
          <w:noProof/>
          <w:sz w:val="24"/>
          <w:szCs w:val="24"/>
        </w:rPr>
      </w:pPr>
      <w:r w:rsidRPr="00041B45">
        <w:rPr>
          <w:rFonts w:ascii="Arial" w:hAnsi="Arial" w:cs="Arial"/>
          <w:bCs/>
          <w:noProof/>
          <w:sz w:val="24"/>
          <w:szCs w:val="24"/>
        </w:rPr>
        <w:t>May 7, 2021 (120 participants)</w:t>
      </w:r>
    </w:p>
    <w:p w:rsidR="00E37B8D" w:rsidRDefault="00E37B8D" w:rsidP="00E37B8D">
      <w:pPr>
        <w:rPr>
          <w:rFonts w:ascii="Arial" w:hAnsi="Arial" w:cs="Arial"/>
          <w:sz w:val="24"/>
          <w:szCs w:val="24"/>
        </w:rPr>
      </w:pPr>
      <w:r>
        <w:rPr>
          <w:rFonts w:ascii="Arial" w:hAnsi="Arial" w:cs="Arial"/>
          <w:sz w:val="24"/>
          <w:szCs w:val="24"/>
        </w:rPr>
        <w:t>0.80% First Nations;</w:t>
      </w:r>
    </w:p>
    <w:p w:rsidR="00E37B8D" w:rsidRPr="000F5891" w:rsidRDefault="00E37B8D" w:rsidP="00E37B8D">
      <w:pPr>
        <w:rPr>
          <w:rFonts w:ascii="Arial" w:hAnsi="Arial" w:cs="Arial"/>
          <w:noProof/>
          <w:sz w:val="24"/>
          <w:szCs w:val="24"/>
        </w:rPr>
      </w:pPr>
      <w:r>
        <w:rPr>
          <w:rFonts w:ascii="Arial" w:hAnsi="Arial" w:cs="Arial"/>
          <w:sz w:val="24"/>
          <w:szCs w:val="24"/>
        </w:rPr>
        <w:t>1.7</w:t>
      </w:r>
      <w:r w:rsidRPr="000F5891">
        <w:rPr>
          <w:rFonts w:ascii="Arial" w:hAnsi="Arial" w:cs="Arial"/>
          <w:sz w:val="24"/>
          <w:szCs w:val="24"/>
        </w:rPr>
        <w:t>0% Métis;</w:t>
      </w:r>
    </w:p>
    <w:p w:rsidR="00E37B8D" w:rsidRPr="000F5891" w:rsidRDefault="00E37B8D" w:rsidP="00E37B8D">
      <w:pPr>
        <w:rPr>
          <w:rFonts w:ascii="Arial" w:hAnsi="Arial" w:cs="Arial"/>
          <w:sz w:val="24"/>
          <w:szCs w:val="24"/>
        </w:rPr>
      </w:pPr>
      <w:r>
        <w:rPr>
          <w:rFonts w:ascii="Arial" w:hAnsi="Arial" w:cs="Arial"/>
          <w:noProof/>
          <w:sz w:val="24"/>
          <w:szCs w:val="24"/>
        </w:rPr>
        <w:t>0.8</w:t>
      </w:r>
      <w:r w:rsidRPr="000F5891">
        <w:rPr>
          <w:rFonts w:ascii="Arial" w:hAnsi="Arial" w:cs="Arial"/>
          <w:noProof/>
          <w:sz w:val="24"/>
          <w:szCs w:val="24"/>
        </w:rPr>
        <w:t>0</w:t>
      </w:r>
      <w:r w:rsidRPr="000F5891">
        <w:rPr>
          <w:rFonts w:ascii="Arial" w:hAnsi="Arial" w:cs="Arial"/>
          <w:sz w:val="24"/>
          <w:szCs w:val="24"/>
        </w:rPr>
        <w:t>% person with a disability;</w:t>
      </w:r>
    </w:p>
    <w:p w:rsidR="00E37B8D" w:rsidRPr="000F5891" w:rsidRDefault="00E37B8D" w:rsidP="00E37B8D">
      <w:pPr>
        <w:rPr>
          <w:rFonts w:ascii="Arial" w:hAnsi="Arial" w:cs="Arial"/>
          <w:sz w:val="24"/>
          <w:szCs w:val="24"/>
        </w:rPr>
      </w:pPr>
      <w:r>
        <w:rPr>
          <w:rFonts w:ascii="Arial" w:hAnsi="Arial" w:cs="Arial"/>
          <w:noProof/>
          <w:sz w:val="24"/>
          <w:szCs w:val="24"/>
        </w:rPr>
        <w:t>2.5</w:t>
      </w:r>
      <w:r w:rsidRPr="000F5891">
        <w:rPr>
          <w:rFonts w:ascii="Arial" w:hAnsi="Arial" w:cs="Arial"/>
          <w:noProof/>
          <w:sz w:val="24"/>
          <w:szCs w:val="24"/>
        </w:rPr>
        <w:t xml:space="preserve">0% </w:t>
      </w:r>
      <w:r w:rsidRPr="000F5891">
        <w:rPr>
          <w:rFonts w:ascii="Arial" w:hAnsi="Arial" w:cs="Arial"/>
          <w:sz w:val="24"/>
          <w:szCs w:val="24"/>
        </w:rPr>
        <w:t>2SLGBTQ+; and</w:t>
      </w:r>
    </w:p>
    <w:p w:rsidR="00E37B8D" w:rsidRPr="000F5891" w:rsidRDefault="00E37B8D" w:rsidP="00E37B8D">
      <w:pPr>
        <w:rPr>
          <w:rFonts w:ascii="Arial" w:hAnsi="Arial" w:cs="Arial"/>
          <w:sz w:val="24"/>
          <w:szCs w:val="24"/>
        </w:rPr>
      </w:pPr>
      <w:r>
        <w:rPr>
          <w:rFonts w:ascii="Arial" w:hAnsi="Arial" w:cs="Arial"/>
          <w:noProof/>
          <w:sz w:val="24"/>
          <w:szCs w:val="24"/>
        </w:rPr>
        <w:t>19.2</w:t>
      </w:r>
      <w:r w:rsidRPr="000F5891">
        <w:rPr>
          <w:rFonts w:ascii="Arial" w:hAnsi="Arial" w:cs="Arial"/>
          <w:noProof/>
          <w:sz w:val="24"/>
          <w:szCs w:val="24"/>
        </w:rPr>
        <w:t xml:space="preserve">0% </w:t>
      </w:r>
      <w:r w:rsidRPr="000F5891">
        <w:rPr>
          <w:rFonts w:ascii="Arial" w:hAnsi="Arial" w:cs="Arial"/>
          <w:sz w:val="24"/>
          <w:szCs w:val="24"/>
        </w:rPr>
        <w:t>racialized.</w:t>
      </w:r>
    </w:p>
    <w:p w:rsidR="00E37B8D" w:rsidRPr="000F5891" w:rsidRDefault="00E37B8D" w:rsidP="00E37B8D">
      <w:pPr>
        <w:rPr>
          <w:rFonts w:ascii="Arial" w:hAnsi="Arial" w:cs="Arial"/>
          <w:sz w:val="24"/>
          <w:szCs w:val="24"/>
        </w:rPr>
      </w:pPr>
      <w:r w:rsidRPr="000F5891">
        <w:rPr>
          <w:rFonts w:ascii="Arial" w:hAnsi="Arial" w:cs="Arial"/>
          <w:sz w:val="24"/>
          <w:szCs w:val="24"/>
        </w:rPr>
        <w:t>No member self-identified as Inuit.</w:t>
      </w:r>
    </w:p>
    <w:p w:rsidR="00E37B8D" w:rsidRPr="000F5891" w:rsidRDefault="00E37B8D" w:rsidP="00E37B8D">
      <w:pPr>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M</w:t>
      </w:r>
      <w:r w:rsidR="008D2289" w:rsidRPr="00041B45">
        <w:rPr>
          <w:rFonts w:ascii="Arial" w:hAnsi="Arial" w:cs="Arial"/>
          <w:b/>
          <w:bCs/>
          <w:noProof/>
          <w:color w:val="365F91"/>
          <w:sz w:val="24"/>
          <w:szCs w:val="24"/>
        </w:rPr>
        <w:t>entor</w:t>
      </w:r>
      <w:r w:rsidRPr="00041B45">
        <w:rPr>
          <w:rFonts w:ascii="Arial" w:hAnsi="Arial" w:cs="Arial"/>
          <w:b/>
          <w:bCs/>
          <w:noProof/>
          <w:color w:val="365F91"/>
          <w:sz w:val="24"/>
          <w:szCs w:val="24"/>
        </w:rPr>
        <w:t>Coaching Institute WP Session 1</w:t>
      </w:r>
    </w:p>
    <w:p w:rsidR="00E37B8D" w:rsidRPr="00041B45" w:rsidRDefault="00E37B8D" w:rsidP="00E37B8D">
      <w:pPr>
        <w:rPr>
          <w:rFonts w:ascii="Arial" w:hAnsi="Arial" w:cs="Arial"/>
          <w:bCs/>
          <w:noProof/>
          <w:sz w:val="24"/>
          <w:szCs w:val="24"/>
        </w:rPr>
      </w:pPr>
      <w:r w:rsidRPr="00041B45">
        <w:rPr>
          <w:rFonts w:ascii="Arial" w:hAnsi="Arial" w:cs="Arial"/>
          <w:bCs/>
          <w:noProof/>
          <w:sz w:val="24"/>
          <w:szCs w:val="24"/>
        </w:rPr>
        <w:t>May 10-11, 2021 (14 participants)</w:t>
      </w:r>
    </w:p>
    <w:p w:rsidR="00E37B8D" w:rsidRPr="000F5891" w:rsidRDefault="00E37B8D" w:rsidP="00E37B8D">
      <w:pPr>
        <w:rPr>
          <w:rFonts w:ascii="Arial" w:hAnsi="Arial" w:cs="Arial"/>
          <w:noProof/>
          <w:sz w:val="24"/>
          <w:szCs w:val="24"/>
        </w:rPr>
      </w:pPr>
      <w:r>
        <w:rPr>
          <w:rFonts w:ascii="Arial" w:hAnsi="Arial" w:cs="Arial"/>
          <w:sz w:val="24"/>
          <w:szCs w:val="24"/>
        </w:rPr>
        <w:t>14.3</w:t>
      </w:r>
      <w:r w:rsidRPr="000F5891">
        <w:rPr>
          <w:rFonts w:ascii="Arial" w:hAnsi="Arial" w:cs="Arial"/>
          <w:sz w:val="24"/>
          <w:szCs w:val="24"/>
        </w:rPr>
        <w:t>0%</w:t>
      </w:r>
      <w:r>
        <w:rPr>
          <w:rFonts w:ascii="Arial" w:hAnsi="Arial" w:cs="Arial"/>
          <w:sz w:val="24"/>
          <w:szCs w:val="24"/>
        </w:rPr>
        <w:t xml:space="preserve"> First Nations</w:t>
      </w:r>
      <w:r w:rsidRPr="000F5891">
        <w:rPr>
          <w:rFonts w:ascii="Arial" w:hAnsi="Arial" w:cs="Arial"/>
          <w:sz w:val="24"/>
          <w:szCs w:val="24"/>
        </w:rPr>
        <w:t>;</w:t>
      </w:r>
    </w:p>
    <w:p w:rsidR="00E37B8D" w:rsidRPr="000F5891" w:rsidRDefault="00E37B8D" w:rsidP="00E37B8D">
      <w:pPr>
        <w:rPr>
          <w:rFonts w:ascii="Arial" w:hAnsi="Arial" w:cs="Arial"/>
          <w:sz w:val="24"/>
          <w:szCs w:val="24"/>
        </w:rPr>
      </w:pPr>
      <w:r>
        <w:rPr>
          <w:rFonts w:ascii="Arial" w:hAnsi="Arial" w:cs="Arial"/>
          <w:noProof/>
          <w:sz w:val="24"/>
          <w:szCs w:val="24"/>
        </w:rPr>
        <w:t>7</w:t>
      </w:r>
      <w:r w:rsidRPr="000F5891">
        <w:rPr>
          <w:rFonts w:ascii="Arial" w:hAnsi="Arial" w:cs="Arial"/>
          <w:noProof/>
          <w:sz w:val="24"/>
          <w:szCs w:val="24"/>
        </w:rPr>
        <w:t>.10</w:t>
      </w:r>
      <w:r w:rsidRPr="000F5891">
        <w:rPr>
          <w:rFonts w:ascii="Arial" w:hAnsi="Arial" w:cs="Arial"/>
          <w:sz w:val="24"/>
          <w:szCs w:val="24"/>
        </w:rPr>
        <w:t>% person with a disability;</w:t>
      </w:r>
    </w:p>
    <w:p w:rsidR="00E37B8D" w:rsidRPr="000F5891" w:rsidRDefault="00E37B8D" w:rsidP="00E37B8D">
      <w:pPr>
        <w:rPr>
          <w:rFonts w:ascii="Arial" w:hAnsi="Arial" w:cs="Arial"/>
          <w:sz w:val="24"/>
          <w:szCs w:val="24"/>
        </w:rPr>
      </w:pPr>
      <w:r>
        <w:rPr>
          <w:rFonts w:ascii="Arial" w:hAnsi="Arial" w:cs="Arial"/>
          <w:noProof/>
          <w:sz w:val="24"/>
          <w:szCs w:val="24"/>
        </w:rPr>
        <w:t>21.4</w:t>
      </w:r>
      <w:r w:rsidRPr="000F5891">
        <w:rPr>
          <w:rFonts w:ascii="Arial" w:hAnsi="Arial" w:cs="Arial"/>
          <w:noProof/>
          <w:sz w:val="24"/>
          <w:szCs w:val="24"/>
        </w:rPr>
        <w:t xml:space="preserve">0% </w:t>
      </w:r>
      <w:r w:rsidRPr="000F5891">
        <w:rPr>
          <w:rFonts w:ascii="Arial" w:hAnsi="Arial" w:cs="Arial"/>
          <w:sz w:val="24"/>
          <w:szCs w:val="24"/>
        </w:rPr>
        <w:t>2SLGBTQ+; and</w:t>
      </w:r>
    </w:p>
    <w:p w:rsidR="00E37B8D" w:rsidRPr="000F5891" w:rsidRDefault="00E37B8D" w:rsidP="00E37B8D">
      <w:pPr>
        <w:rPr>
          <w:rFonts w:ascii="Arial" w:hAnsi="Arial" w:cs="Arial"/>
          <w:sz w:val="24"/>
          <w:szCs w:val="24"/>
        </w:rPr>
      </w:pPr>
      <w:r>
        <w:rPr>
          <w:rFonts w:ascii="Arial" w:hAnsi="Arial" w:cs="Arial"/>
          <w:noProof/>
          <w:sz w:val="24"/>
          <w:szCs w:val="24"/>
        </w:rPr>
        <w:t>14.3</w:t>
      </w:r>
      <w:r w:rsidRPr="000F5891">
        <w:rPr>
          <w:rFonts w:ascii="Arial" w:hAnsi="Arial" w:cs="Arial"/>
          <w:noProof/>
          <w:sz w:val="24"/>
          <w:szCs w:val="24"/>
        </w:rPr>
        <w:t xml:space="preserve">0% </w:t>
      </w:r>
      <w:r w:rsidRPr="000F5891">
        <w:rPr>
          <w:rFonts w:ascii="Arial" w:hAnsi="Arial" w:cs="Arial"/>
          <w:sz w:val="24"/>
          <w:szCs w:val="24"/>
        </w:rPr>
        <w:t>racialized.</w:t>
      </w:r>
    </w:p>
    <w:p w:rsidR="00E37B8D" w:rsidRDefault="00E37B8D" w:rsidP="00E37B8D">
      <w:pPr>
        <w:rPr>
          <w:rFonts w:ascii="Arial" w:hAnsi="Arial" w:cs="Arial"/>
          <w:color w:val="FF0000"/>
          <w:sz w:val="24"/>
          <w:szCs w:val="24"/>
        </w:rPr>
      </w:pPr>
      <w:r w:rsidRPr="000F5891">
        <w:rPr>
          <w:rFonts w:ascii="Arial" w:hAnsi="Arial" w:cs="Arial"/>
          <w:sz w:val="24"/>
          <w:szCs w:val="24"/>
        </w:rPr>
        <w:t xml:space="preserve">No member </w:t>
      </w:r>
      <w:r>
        <w:rPr>
          <w:rFonts w:ascii="Arial" w:hAnsi="Arial" w:cs="Arial"/>
          <w:sz w:val="24"/>
          <w:szCs w:val="24"/>
        </w:rPr>
        <w:t xml:space="preserve">self-identified as </w:t>
      </w:r>
      <w:r w:rsidRPr="000F5891">
        <w:rPr>
          <w:rFonts w:ascii="Arial" w:hAnsi="Arial" w:cs="Arial"/>
          <w:sz w:val="24"/>
          <w:szCs w:val="24"/>
        </w:rPr>
        <w:t>Métis or Inuit.</w:t>
      </w:r>
    </w:p>
    <w:p w:rsidR="00E37B8D" w:rsidRPr="000F5891" w:rsidRDefault="00E37B8D" w:rsidP="00E37B8D">
      <w:pPr>
        <w:tabs>
          <w:tab w:val="left" w:pos="0"/>
        </w:tabs>
        <w:rPr>
          <w:rFonts w:ascii="Arial" w:hAnsi="Arial" w:cs="Arial"/>
          <w:b/>
          <w:bCs/>
          <w:noProof/>
          <w:sz w:val="24"/>
          <w:szCs w:val="24"/>
        </w:rPr>
      </w:pPr>
    </w:p>
    <w:p w:rsidR="00041B45" w:rsidRDefault="00E37B8D" w:rsidP="004C72B6">
      <w:pPr>
        <w:jc w:val="left"/>
        <w:rPr>
          <w:rFonts w:ascii="Arial" w:hAnsi="Arial" w:cs="Arial"/>
          <w:b/>
          <w:bCs/>
          <w:noProof/>
          <w:sz w:val="24"/>
          <w:szCs w:val="24"/>
        </w:rPr>
      </w:pPr>
      <w:r w:rsidRPr="00041B45">
        <w:rPr>
          <w:rFonts w:ascii="Arial" w:hAnsi="Arial" w:cs="Arial"/>
          <w:b/>
          <w:bCs/>
          <w:noProof/>
          <w:color w:val="365F91"/>
          <w:sz w:val="24"/>
          <w:szCs w:val="24"/>
        </w:rPr>
        <w:t>Addressing Anti-Asian Racism: A Four-Part Webinar Series Part 2</w:t>
      </w:r>
    </w:p>
    <w:p w:rsidR="00E37B8D" w:rsidRPr="00041B45" w:rsidRDefault="00E37B8D" w:rsidP="004C72B6">
      <w:pPr>
        <w:jc w:val="left"/>
        <w:rPr>
          <w:rFonts w:ascii="Arial" w:hAnsi="Arial" w:cs="Arial"/>
          <w:noProof/>
          <w:sz w:val="24"/>
          <w:szCs w:val="24"/>
        </w:rPr>
      </w:pPr>
      <w:r w:rsidRPr="00041B45">
        <w:rPr>
          <w:rFonts w:ascii="Arial" w:hAnsi="Arial" w:cs="Arial"/>
          <w:bCs/>
          <w:noProof/>
          <w:sz w:val="24"/>
          <w:szCs w:val="24"/>
        </w:rPr>
        <w:t>May 11, 2021 (67 participants)</w:t>
      </w:r>
      <w:r w:rsidRPr="00041B45">
        <w:rPr>
          <w:rFonts w:ascii="Arial" w:hAnsi="Arial" w:cs="Arial"/>
          <w:noProof/>
          <w:sz w:val="24"/>
          <w:szCs w:val="24"/>
        </w:rPr>
        <w:t xml:space="preserve"> </w:t>
      </w:r>
    </w:p>
    <w:p w:rsidR="00E37B8D" w:rsidRPr="008C0327" w:rsidRDefault="00E37B8D" w:rsidP="00E37B8D">
      <w:pPr>
        <w:rPr>
          <w:rFonts w:ascii="Arial" w:hAnsi="Arial" w:cs="Arial"/>
          <w:b/>
          <w:bCs/>
          <w:noProof/>
          <w:sz w:val="24"/>
          <w:szCs w:val="24"/>
        </w:rPr>
      </w:pPr>
      <w:r>
        <w:rPr>
          <w:rFonts w:ascii="Arial" w:hAnsi="Arial" w:cs="Arial"/>
          <w:noProof/>
          <w:sz w:val="24"/>
          <w:szCs w:val="24"/>
        </w:rPr>
        <w:t>10.5</w:t>
      </w:r>
      <w:r w:rsidRPr="000F5891">
        <w:rPr>
          <w:rFonts w:ascii="Arial" w:hAnsi="Arial" w:cs="Arial"/>
          <w:noProof/>
          <w:sz w:val="24"/>
          <w:szCs w:val="24"/>
        </w:rPr>
        <w:t>0</w:t>
      </w:r>
      <w:r w:rsidRPr="000F5891">
        <w:rPr>
          <w:rFonts w:ascii="Arial" w:hAnsi="Arial" w:cs="Arial"/>
          <w:sz w:val="24"/>
          <w:szCs w:val="24"/>
        </w:rPr>
        <w:t>% person with a disability;</w:t>
      </w:r>
    </w:p>
    <w:p w:rsidR="00E37B8D" w:rsidRPr="000F5891" w:rsidRDefault="00E37B8D" w:rsidP="00E37B8D">
      <w:pPr>
        <w:rPr>
          <w:rFonts w:ascii="Arial" w:hAnsi="Arial" w:cs="Arial"/>
          <w:sz w:val="24"/>
          <w:szCs w:val="24"/>
        </w:rPr>
      </w:pPr>
      <w:r>
        <w:rPr>
          <w:rFonts w:ascii="Arial" w:hAnsi="Arial" w:cs="Arial"/>
          <w:noProof/>
          <w:sz w:val="24"/>
          <w:szCs w:val="24"/>
        </w:rPr>
        <w:t>7.5</w:t>
      </w:r>
      <w:r w:rsidRPr="000F5891">
        <w:rPr>
          <w:rFonts w:ascii="Arial" w:hAnsi="Arial" w:cs="Arial"/>
          <w:noProof/>
          <w:sz w:val="24"/>
          <w:szCs w:val="24"/>
        </w:rPr>
        <w:t xml:space="preserve">0% </w:t>
      </w:r>
      <w:r w:rsidRPr="000F5891">
        <w:rPr>
          <w:rFonts w:ascii="Arial" w:hAnsi="Arial" w:cs="Arial"/>
          <w:sz w:val="24"/>
          <w:szCs w:val="24"/>
        </w:rPr>
        <w:t>2SLGBTQ+; and</w:t>
      </w:r>
    </w:p>
    <w:p w:rsidR="00E37B8D" w:rsidRPr="008C0327" w:rsidRDefault="00E37B8D" w:rsidP="00E37B8D">
      <w:pPr>
        <w:rPr>
          <w:rFonts w:ascii="Arial" w:hAnsi="Arial" w:cs="Arial"/>
          <w:sz w:val="24"/>
          <w:szCs w:val="24"/>
        </w:rPr>
      </w:pPr>
      <w:r>
        <w:rPr>
          <w:rFonts w:ascii="Arial" w:hAnsi="Arial" w:cs="Arial"/>
          <w:noProof/>
          <w:sz w:val="24"/>
          <w:szCs w:val="24"/>
        </w:rPr>
        <w:t>49.30</w:t>
      </w:r>
      <w:r w:rsidRPr="000F5891">
        <w:rPr>
          <w:rFonts w:ascii="Arial" w:hAnsi="Arial" w:cs="Arial"/>
          <w:noProof/>
          <w:sz w:val="24"/>
          <w:szCs w:val="24"/>
        </w:rPr>
        <w:t xml:space="preserve">% </w:t>
      </w:r>
      <w:r w:rsidRPr="000F5891">
        <w:rPr>
          <w:rFonts w:ascii="Arial" w:hAnsi="Arial" w:cs="Arial"/>
          <w:sz w:val="24"/>
          <w:szCs w:val="24"/>
        </w:rPr>
        <w:t>racialized.</w:t>
      </w:r>
    </w:p>
    <w:p w:rsidR="00E37B8D" w:rsidRPr="009723E9" w:rsidRDefault="00E37B8D" w:rsidP="009723E9">
      <w:pPr>
        <w:rPr>
          <w:rFonts w:ascii="Arial" w:hAnsi="Arial" w:cs="Arial"/>
          <w:sz w:val="24"/>
          <w:szCs w:val="24"/>
        </w:rPr>
      </w:pPr>
      <w:r w:rsidRPr="008C0327">
        <w:rPr>
          <w:rFonts w:ascii="Arial" w:hAnsi="Arial" w:cs="Arial"/>
          <w:sz w:val="24"/>
          <w:szCs w:val="24"/>
        </w:rPr>
        <w:t>No member self-identified as First Nations, Métis</w:t>
      </w:r>
      <w:r w:rsidR="009723E9">
        <w:rPr>
          <w:rFonts w:ascii="Arial" w:hAnsi="Arial" w:cs="Arial"/>
          <w:sz w:val="24"/>
          <w:szCs w:val="24"/>
        </w:rPr>
        <w:t xml:space="preserve"> or Inuit.</w:t>
      </w:r>
    </w:p>
    <w:p w:rsidR="004C72B6" w:rsidRDefault="004C72B6" w:rsidP="00E37B8D">
      <w:pPr>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May 2021 Representative Council</w:t>
      </w:r>
    </w:p>
    <w:p w:rsidR="00E37B8D" w:rsidRPr="00041B45" w:rsidRDefault="00E37B8D" w:rsidP="00E37B8D">
      <w:pPr>
        <w:rPr>
          <w:rFonts w:ascii="Arial" w:hAnsi="Arial" w:cs="Arial"/>
          <w:bCs/>
          <w:noProof/>
          <w:sz w:val="24"/>
          <w:szCs w:val="24"/>
        </w:rPr>
      </w:pPr>
      <w:r w:rsidRPr="00041B45">
        <w:rPr>
          <w:rFonts w:ascii="Arial" w:hAnsi="Arial" w:cs="Arial"/>
          <w:bCs/>
          <w:noProof/>
          <w:sz w:val="24"/>
          <w:szCs w:val="24"/>
        </w:rPr>
        <w:t>May 12-13, 2021 (154 participants)</w:t>
      </w:r>
    </w:p>
    <w:p w:rsidR="00E37B8D" w:rsidRDefault="00E37B8D" w:rsidP="00E37B8D">
      <w:pPr>
        <w:rPr>
          <w:rFonts w:ascii="Arial" w:hAnsi="Arial" w:cs="Arial"/>
          <w:sz w:val="24"/>
          <w:szCs w:val="24"/>
        </w:rPr>
      </w:pPr>
      <w:r>
        <w:rPr>
          <w:rFonts w:ascii="Arial" w:hAnsi="Arial" w:cs="Arial"/>
          <w:sz w:val="24"/>
          <w:szCs w:val="24"/>
        </w:rPr>
        <w:t>1.30% First Nations;</w:t>
      </w:r>
    </w:p>
    <w:p w:rsidR="00E37B8D" w:rsidRPr="008C0327" w:rsidRDefault="00E37B8D" w:rsidP="00E37B8D">
      <w:pPr>
        <w:rPr>
          <w:rFonts w:ascii="Arial" w:hAnsi="Arial" w:cs="Arial"/>
          <w:noProof/>
          <w:sz w:val="24"/>
          <w:szCs w:val="24"/>
        </w:rPr>
      </w:pPr>
      <w:r>
        <w:rPr>
          <w:rFonts w:ascii="Arial" w:hAnsi="Arial" w:cs="Arial"/>
          <w:sz w:val="24"/>
          <w:szCs w:val="24"/>
        </w:rPr>
        <w:t>2</w:t>
      </w:r>
      <w:r w:rsidRPr="008C0327">
        <w:rPr>
          <w:rFonts w:ascii="Arial" w:hAnsi="Arial" w:cs="Arial"/>
          <w:sz w:val="24"/>
          <w:szCs w:val="24"/>
        </w:rPr>
        <w:t>.60% Métis;</w:t>
      </w:r>
    </w:p>
    <w:p w:rsidR="00E37B8D" w:rsidRPr="008C0327" w:rsidRDefault="00E37B8D" w:rsidP="00E37B8D">
      <w:pPr>
        <w:rPr>
          <w:rFonts w:ascii="Arial" w:hAnsi="Arial" w:cs="Arial"/>
          <w:sz w:val="24"/>
          <w:szCs w:val="24"/>
        </w:rPr>
      </w:pPr>
      <w:r>
        <w:rPr>
          <w:rFonts w:ascii="Arial" w:hAnsi="Arial" w:cs="Arial"/>
          <w:noProof/>
          <w:sz w:val="24"/>
          <w:szCs w:val="24"/>
        </w:rPr>
        <w:t>7.8</w:t>
      </w:r>
      <w:r w:rsidRPr="008C0327">
        <w:rPr>
          <w:rFonts w:ascii="Arial" w:hAnsi="Arial" w:cs="Arial"/>
          <w:noProof/>
          <w:sz w:val="24"/>
          <w:szCs w:val="24"/>
        </w:rPr>
        <w:t>0</w:t>
      </w:r>
      <w:r w:rsidRPr="008C0327">
        <w:rPr>
          <w:rFonts w:ascii="Arial" w:hAnsi="Arial" w:cs="Arial"/>
          <w:sz w:val="24"/>
          <w:szCs w:val="24"/>
        </w:rPr>
        <w:t>% person with a disability;</w:t>
      </w:r>
    </w:p>
    <w:p w:rsidR="00E37B8D" w:rsidRPr="008C0327" w:rsidRDefault="00E37B8D" w:rsidP="00E37B8D">
      <w:pPr>
        <w:rPr>
          <w:rFonts w:ascii="Arial" w:hAnsi="Arial" w:cs="Arial"/>
          <w:sz w:val="24"/>
          <w:szCs w:val="24"/>
        </w:rPr>
      </w:pPr>
      <w:r>
        <w:rPr>
          <w:rFonts w:ascii="Arial" w:hAnsi="Arial" w:cs="Arial"/>
          <w:noProof/>
          <w:sz w:val="24"/>
          <w:szCs w:val="24"/>
        </w:rPr>
        <w:t>7.8</w:t>
      </w:r>
      <w:r w:rsidRPr="008C0327">
        <w:rPr>
          <w:rFonts w:ascii="Arial" w:hAnsi="Arial" w:cs="Arial"/>
          <w:noProof/>
          <w:sz w:val="24"/>
          <w:szCs w:val="24"/>
        </w:rPr>
        <w:t xml:space="preserve">0% </w:t>
      </w:r>
      <w:r w:rsidRPr="008C0327">
        <w:rPr>
          <w:rFonts w:ascii="Arial" w:hAnsi="Arial" w:cs="Arial"/>
          <w:sz w:val="24"/>
          <w:szCs w:val="24"/>
        </w:rPr>
        <w:t>2SLGBTQ+; and</w:t>
      </w:r>
    </w:p>
    <w:p w:rsidR="00E37B8D" w:rsidRPr="008C0327" w:rsidRDefault="00E37B8D" w:rsidP="00E37B8D">
      <w:pPr>
        <w:rPr>
          <w:rFonts w:ascii="Arial" w:hAnsi="Arial" w:cs="Arial"/>
          <w:sz w:val="24"/>
          <w:szCs w:val="24"/>
        </w:rPr>
      </w:pPr>
      <w:r>
        <w:rPr>
          <w:rFonts w:ascii="Arial" w:hAnsi="Arial" w:cs="Arial"/>
          <w:noProof/>
          <w:sz w:val="24"/>
          <w:szCs w:val="24"/>
        </w:rPr>
        <w:t>3.9</w:t>
      </w:r>
      <w:r w:rsidRPr="008C0327">
        <w:rPr>
          <w:rFonts w:ascii="Arial" w:hAnsi="Arial" w:cs="Arial"/>
          <w:noProof/>
          <w:sz w:val="24"/>
          <w:szCs w:val="24"/>
        </w:rPr>
        <w:t xml:space="preserve">0% </w:t>
      </w:r>
      <w:r w:rsidRPr="008C0327">
        <w:rPr>
          <w:rFonts w:ascii="Arial" w:hAnsi="Arial" w:cs="Arial"/>
          <w:sz w:val="24"/>
          <w:szCs w:val="24"/>
        </w:rPr>
        <w:t>racialized.</w:t>
      </w:r>
    </w:p>
    <w:p w:rsidR="00E37B8D" w:rsidRPr="008C0327" w:rsidRDefault="00E37B8D" w:rsidP="00E37B8D">
      <w:pPr>
        <w:rPr>
          <w:rFonts w:ascii="Arial" w:hAnsi="Arial" w:cs="Arial"/>
          <w:sz w:val="24"/>
          <w:szCs w:val="24"/>
        </w:rPr>
      </w:pPr>
      <w:r w:rsidRPr="008C0327">
        <w:rPr>
          <w:rFonts w:ascii="Arial" w:hAnsi="Arial" w:cs="Arial"/>
          <w:sz w:val="24"/>
          <w:szCs w:val="24"/>
        </w:rPr>
        <w:t>No member self-identified as Inuit.</w:t>
      </w:r>
    </w:p>
    <w:p w:rsidR="00E37B8D" w:rsidRPr="00350B88" w:rsidRDefault="00E37B8D" w:rsidP="00E37B8D">
      <w:pPr>
        <w:tabs>
          <w:tab w:val="left" w:pos="0"/>
        </w:tabs>
        <w:rPr>
          <w:rFonts w:ascii="Arial" w:hAnsi="Arial" w:cs="Arial"/>
          <w:b/>
          <w:bCs/>
          <w:noProof/>
          <w:sz w:val="24"/>
          <w:szCs w:val="24"/>
        </w:rPr>
      </w:pPr>
    </w:p>
    <w:p w:rsidR="00041B45" w:rsidRDefault="00041B45">
      <w:pPr>
        <w:rPr>
          <w:rFonts w:ascii="Arial" w:hAnsi="Arial" w:cs="Arial"/>
          <w:b/>
          <w:bCs/>
          <w:noProof/>
          <w:sz w:val="24"/>
          <w:szCs w:val="24"/>
        </w:rPr>
      </w:pPr>
      <w:r>
        <w:rPr>
          <w:rFonts w:ascii="Arial" w:hAnsi="Arial" w:cs="Arial"/>
          <w:b/>
          <w:bCs/>
          <w:noProof/>
          <w:sz w:val="24"/>
          <w:szCs w:val="24"/>
        </w:rPr>
        <w:br w:type="page"/>
      </w: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Leaders for Tomorrow WP Session 4</w:t>
      </w:r>
    </w:p>
    <w:p w:rsidR="00E37B8D" w:rsidRPr="00041B45" w:rsidRDefault="00E37B8D" w:rsidP="00E37B8D">
      <w:pPr>
        <w:rPr>
          <w:rFonts w:ascii="Arial" w:hAnsi="Arial" w:cs="Arial"/>
          <w:bCs/>
          <w:sz w:val="24"/>
          <w:szCs w:val="24"/>
          <w:highlight w:val="yellow"/>
        </w:rPr>
      </w:pPr>
      <w:r w:rsidRPr="00041B45">
        <w:rPr>
          <w:rFonts w:ascii="Arial" w:hAnsi="Arial" w:cs="Arial"/>
          <w:bCs/>
          <w:sz w:val="24"/>
          <w:szCs w:val="24"/>
        </w:rPr>
        <w:t>May 12-13, 2021 (</w:t>
      </w:r>
      <w:r w:rsidRPr="00041B45">
        <w:rPr>
          <w:rFonts w:ascii="Arial" w:hAnsi="Arial" w:cs="Arial"/>
          <w:bCs/>
          <w:noProof/>
          <w:sz w:val="24"/>
          <w:szCs w:val="24"/>
        </w:rPr>
        <w:t>9</w:t>
      </w:r>
      <w:r w:rsidRPr="00041B45">
        <w:rPr>
          <w:rFonts w:ascii="Arial" w:hAnsi="Arial" w:cs="Arial"/>
          <w:bCs/>
          <w:sz w:val="24"/>
          <w:szCs w:val="24"/>
        </w:rPr>
        <w:t xml:space="preserve"> participants)</w:t>
      </w:r>
    </w:p>
    <w:p w:rsidR="00E37B8D" w:rsidRDefault="00E37B8D" w:rsidP="00E37B8D">
      <w:pPr>
        <w:rPr>
          <w:rFonts w:ascii="Arial" w:hAnsi="Arial" w:cs="Arial"/>
          <w:noProof/>
          <w:sz w:val="24"/>
          <w:szCs w:val="24"/>
        </w:rPr>
      </w:pPr>
      <w:r>
        <w:rPr>
          <w:rFonts w:ascii="Arial" w:hAnsi="Arial" w:cs="Arial"/>
          <w:noProof/>
          <w:sz w:val="24"/>
          <w:szCs w:val="24"/>
        </w:rPr>
        <w:t>22.2</w:t>
      </w:r>
      <w:r w:rsidRPr="008C0327">
        <w:rPr>
          <w:rFonts w:ascii="Arial" w:hAnsi="Arial" w:cs="Arial"/>
          <w:noProof/>
          <w:sz w:val="24"/>
          <w:szCs w:val="24"/>
        </w:rPr>
        <w:t>0</w:t>
      </w:r>
      <w:r w:rsidRPr="008C0327">
        <w:rPr>
          <w:rFonts w:ascii="Arial" w:hAnsi="Arial" w:cs="Arial"/>
          <w:sz w:val="24"/>
          <w:szCs w:val="24"/>
        </w:rPr>
        <w:t>%</w:t>
      </w:r>
      <w:r w:rsidRPr="008C0327">
        <w:rPr>
          <w:rFonts w:ascii="Arial" w:hAnsi="Arial" w:cs="Arial"/>
          <w:noProof/>
          <w:sz w:val="24"/>
          <w:szCs w:val="24"/>
        </w:rPr>
        <w:t xml:space="preserve"> </w:t>
      </w:r>
      <w:r>
        <w:rPr>
          <w:rFonts w:ascii="Arial" w:hAnsi="Arial" w:cs="Arial"/>
          <w:sz w:val="24"/>
          <w:szCs w:val="24"/>
        </w:rPr>
        <w:t>First Nations;</w:t>
      </w:r>
      <w:r w:rsidRPr="008C0327">
        <w:rPr>
          <w:rFonts w:ascii="Arial" w:hAnsi="Arial" w:cs="Arial"/>
          <w:noProof/>
          <w:sz w:val="24"/>
          <w:szCs w:val="24"/>
        </w:rPr>
        <w:t xml:space="preserve"> </w:t>
      </w:r>
    </w:p>
    <w:p w:rsidR="00E37B8D" w:rsidRPr="008C0327" w:rsidRDefault="00E37B8D" w:rsidP="00E37B8D">
      <w:pPr>
        <w:rPr>
          <w:rFonts w:ascii="Arial" w:hAnsi="Arial" w:cs="Arial"/>
          <w:sz w:val="24"/>
          <w:szCs w:val="24"/>
        </w:rPr>
      </w:pPr>
      <w:r>
        <w:rPr>
          <w:rFonts w:ascii="Arial" w:hAnsi="Arial" w:cs="Arial"/>
          <w:noProof/>
          <w:sz w:val="24"/>
          <w:szCs w:val="24"/>
        </w:rPr>
        <w:t>11.1</w:t>
      </w:r>
      <w:r w:rsidRPr="008C0327">
        <w:rPr>
          <w:rFonts w:ascii="Arial" w:hAnsi="Arial" w:cs="Arial"/>
          <w:noProof/>
          <w:sz w:val="24"/>
          <w:szCs w:val="24"/>
        </w:rPr>
        <w:t xml:space="preserve">0% </w:t>
      </w:r>
      <w:r w:rsidRPr="008C0327">
        <w:rPr>
          <w:rFonts w:ascii="Arial" w:hAnsi="Arial" w:cs="Arial"/>
          <w:sz w:val="24"/>
          <w:szCs w:val="24"/>
        </w:rPr>
        <w:t>2SLGBTQ+; and</w:t>
      </w:r>
    </w:p>
    <w:p w:rsidR="00E37B8D" w:rsidRPr="008C0327" w:rsidRDefault="00E37B8D" w:rsidP="00E37B8D">
      <w:pPr>
        <w:rPr>
          <w:rFonts w:ascii="Arial" w:hAnsi="Arial" w:cs="Arial"/>
          <w:sz w:val="24"/>
          <w:szCs w:val="24"/>
        </w:rPr>
      </w:pPr>
      <w:r>
        <w:rPr>
          <w:rFonts w:ascii="Arial" w:hAnsi="Arial" w:cs="Arial"/>
          <w:noProof/>
          <w:sz w:val="24"/>
          <w:szCs w:val="24"/>
        </w:rPr>
        <w:t>77.8</w:t>
      </w:r>
      <w:r w:rsidRPr="008C0327">
        <w:rPr>
          <w:rFonts w:ascii="Arial" w:hAnsi="Arial" w:cs="Arial"/>
          <w:noProof/>
          <w:sz w:val="24"/>
          <w:szCs w:val="24"/>
        </w:rPr>
        <w:t xml:space="preserve">0% </w:t>
      </w:r>
      <w:r w:rsidRPr="008C0327">
        <w:rPr>
          <w:rFonts w:ascii="Arial" w:hAnsi="Arial" w:cs="Arial"/>
          <w:sz w:val="24"/>
          <w:szCs w:val="24"/>
        </w:rPr>
        <w:t>racialized.</w:t>
      </w:r>
    </w:p>
    <w:p w:rsidR="00E37B8D" w:rsidRPr="008C0327" w:rsidRDefault="00E37B8D" w:rsidP="00E37B8D">
      <w:pPr>
        <w:rPr>
          <w:rFonts w:ascii="Arial" w:hAnsi="Arial" w:cs="Arial"/>
          <w:sz w:val="24"/>
          <w:szCs w:val="24"/>
        </w:rPr>
      </w:pPr>
      <w:r w:rsidRPr="008C0327">
        <w:rPr>
          <w:rFonts w:ascii="Arial" w:hAnsi="Arial" w:cs="Arial"/>
          <w:sz w:val="24"/>
          <w:szCs w:val="24"/>
        </w:rPr>
        <w:t>No member self-identified as</w:t>
      </w:r>
      <w:r w:rsidRPr="008C0327">
        <w:rPr>
          <w:rFonts w:ascii="Arial" w:hAnsi="Arial" w:cs="Arial"/>
          <w:noProof/>
          <w:sz w:val="24"/>
          <w:szCs w:val="24"/>
        </w:rPr>
        <w:t xml:space="preserve"> </w:t>
      </w:r>
      <w:r>
        <w:rPr>
          <w:rFonts w:ascii="Arial" w:hAnsi="Arial" w:cs="Arial"/>
          <w:noProof/>
          <w:sz w:val="24"/>
          <w:szCs w:val="24"/>
        </w:rPr>
        <w:t xml:space="preserve">Métis, Inuit or </w:t>
      </w:r>
      <w:r>
        <w:rPr>
          <w:rFonts w:ascii="Arial" w:hAnsi="Arial" w:cs="Arial"/>
          <w:sz w:val="24"/>
          <w:szCs w:val="24"/>
        </w:rPr>
        <w:t>person with a disability.</w:t>
      </w:r>
    </w:p>
    <w:p w:rsidR="00E37B8D" w:rsidRPr="00350B88" w:rsidRDefault="00E37B8D" w:rsidP="00E37B8D">
      <w:pPr>
        <w:rPr>
          <w:rFonts w:ascii="Arial" w:hAnsi="Arial" w:cs="Arial"/>
          <w:b/>
          <w:bCs/>
          <w:color w:val="FF0000"/>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FNMI Education Symposium</w:t>
      </w:r>
    </w:p>
    <w:p w:rsidR="00E37B8D" w:rsidRPr="00041B45" w:rsidRDefault="00E37B8D" w:rsidP="00E37B8D">
      <w:pPr>
        <w:rPr>
          <w:rFonts w:ascii="Arial" w:hAnsi="Arial" w:cs="Arial"/>
          <w:noProof/>
          <w:color w:val="FF0000"/>
          <w:sz w:val="24"/>
          <w:szCs w:val="24"/>
        </w:rPr>
      </w:pPr>
      <w:r w:rsidRPr="00041B45">
        <w:rPr>
          <w:rFonts w:ascii="Arial" w:hAnsi="Arial" w:cs="Arial"/>
          <w:bCs/>
          <w:sz w:val="24"/>
          <w:szCs w:val="24"/>
        </w:rPr>
        <w:t>May 15, 2021 (65 participants)</w:t>
      </w:r>
    </w:p>
    <w:p w:rsidR="00E37B8D" w:rsidRPr="00381409" w:rsidRDefault="00E37B8D" w:rsidP="00E37B8D">
      <w:pPr>
        <w:rPr>
          <w:rFonts w:ascii="Arial" w:hAnsi="Arial" w:cs="Arial"/>
          <w:sz w:val="24"/>
          <w:szCs w:val="24"/>
        </w:rPr>
      </w:pPr>
      <w:r w:rsidRPr="00381409">
        <w:rPr>
          <w:rFonts w:ascii="Arial" w:hAnsi="Arial" w:cs="Arial"/>
          <w:noProof/>
          <w:sz w:val="24"/>
          <w:szCs w:val="24"/>
        </w:rPr>
        <w:t>17.00</w:t>
      </w:r>
      <w:r w:rsidRPr="00381409">
        <w:rPr>
          <w:rFonts w:ascii="Arial" w:hAnsi="Arial" w:cs="Arial"/>
          <w:sz w:val="24"/>
          <w:szCs w:val="24"/>
        </w:rPr>
        <w:t>%</w:t>
      </w:r>
      <w:r w:rsidRPr="00381409">
        <w:rPr>
          <w:rFonts w:ascii="Arial" w:hAnsi="Arial" w:cs="Arial"/>
          <w:noProof/>
          <w:sz w:val="24"/>
          <w:szCs w:val="24"/>
        </w:rPr>
        <w:t xml:space="preserve"> </w:t>
      </w:r>
      <w:r w:rsidRPr="00381409">
        <w:rPr>
          <w:rFonts w:ascii="Arial" w:hAnsi="Arial" w:cs="Arial"/>
          <w:sz w:val="24"/>
          <w:szCs w:val="24"/>
        </w:rPr>
        <w:t>First Nations;</w:t>
      </w:r>
    </w:p>
    <w:p w:rsidR="00E37B8D" w:rsidRPr="00381409" w:rsidRDefault="00E37B8D" w:rsidP="00E37B8D">
      <w:pPr>
        <w:rPr>
          <w:rFonts w:ascii="Arial" w:hAnsi="Arial" w:cs="Arial"/>
          <w:noProof/>
          <w:sz w:val="24"/>
          <w:szCs w:val="24"/>
        </w:rPr>
      </w:pPr>
      <w:r w:rsidRPr="00381409">
        <w:rPr>
          <w:rFonts w:ascii="Arial" w:hAnsi="Arial" w:cs="Arial"/>
          <w:sz w:val="24"/>
          <w:szCs w:val="24"/>
        </w:rPr>
        <w:t>7.70% M</w:t>
      </w:r>
      <w:r w:rsidRPr="00381409">
        <w:rPr>
          <w:rFonts w:ascii="Arial" w:hAnsi="Arial" w:cs="Arial"/>
          <w:noProof/>
          <w:sz w:val="24"/>
          <w:szCs w:val="24"/>
        </w:rPr>
        <w:t>étis;</w:t>
      </w:r>
    </w:p>
    <w:p w:rsidR="008F5BBB" w:rsidRDefault="00E37B8D" w:rsidP="008F5BBB">
      <w:pPr>
        <w:rPr>
          <w:rFonts w:ascii="Arial" w:hAnsi="Arial" w:cs="Arial"/>
          <w:noProof/>
          <w:sz w:val="24"/>
          <w:szCs w:val="24"/>
        </w:rPr>
      </w:pPr>
      <w:r w:rsidRPr="00381409">
        <w:rPr>
          <w:rFonts w:ascii="Arial" w:hAnsi="Arial" w:cs="Arial"/>
          <w:noProof/>
          <w:sz w:val="24"/>
          <w:szCs w:val="24"/>
        </w:rPr>
        <w:t>10</w:t>
      </w:r>
      <w:r w:rsidR="008F5BBB">
        <w:rPr>
          <w:rFonts w:ascii="Arial" w:hAnsi="Arial" w:cs="Arial"/>
          <w:noProof/>
          <w:sz w:val="24"/>
          <w:szCs w:val="24"/>
        </w:rPr>
        <w:t>.80% person with a disability;</w:t>
      </w:r>
    </w:p>
    <w:p w:rsidR="00E37B8D" w:rsidRPr="008F5BBB" w:rsidRDefault="00E37B8D" w:rsidP="008F5BBB">
      <w:pPr>
        <w:rPr>
          <w:rFonts w:ascii="Arial" w:hAnsi="Arial" w:cs="Arial"/>
          <w:noProof/>
          <w:sz w:val="24"/>
          <w:szCs w:val="24"/>
        </w:rPr>
      </w:pPr>
      <w:r>
        <w:rPr>
          <w:rFonts w:ascii="Arial" w:hAnsi="Arial" w:cs="Arial"/>
          <w:noProof/>
          <w:sz w:val="24"/>
          <w:szCs w:val="24"/>
        </w:rPr>
        <w:t>6.2</w:t>
      </w:r>
      <w:r w:rsidRPr="00381409">
        <w:rPr>
          <w:rFonts w:ascii="Arial" w:hAnsi="Arial" w:cs="Arial"/>
          <w:noProof/>
          <w:sz w:val="24"/>
          <w:szCs w:val="24"/>
        </w:rPr>
        <w:t xml:space="preserve">0% </w:t>
      </w:r>
      <w:r w:rsidRPr="00381409">
        <w:rPr>
          <w:rFonts w:ascii="Arial" w:hAnsi="Arial" w:cs="Arial"/>
          <w:sz w:val="24"/>
          <w:szCs w:val="24"/>
        </w:rPr>
        <w:t>2SLGBTQ+; and</w:t>
      </w:r>
    </w:p>
    <w:p w:rsidR="00E37B8D" w:rsidRPr="00381409" w:rsidRDefault="00E37B8D" w:rsidP="00E37B8D">
      <w:pPr>
        <w:rPr>
          <w:rFonts w:ascii="Arial" w:hAnsi="Arial" w:cs="Arial"/>
          <w:sz w:val="24"/>
          <w:szCs w:val="24"/>
        </w:rPr>
      </w:pPr>
      <w:r w:rsidRPr="00381409">
        <w:rPr>
          <w:rFonts w:ascii="Arial" w:hAnsi="Arial" w:cs="Arial"/>
          <w:noProof/>
          <w:sz w:val="24"/>
          <w:szCs w:val="24"/>
        </w:rPr>
        <w:t xml:space="preserve">17.00% </w:t>
      </w:r>
      <w:r w:rsidRPr="00381409">
        <w:rPr>
          <w:rFonts w:ascii="Arial" w:hAnsi="Arial" w:cs="Arial"/>
          <w:sz w:val="24"/>
          <w:szCs w:val="24"/>
        </w:rPr>
        <w:t>racialized.</w:t>
      </w:r>
    </w:p>
    <w:p w:rsidR="00E37B8D" w:rsidRPr="00381409" w:rsidRDefault="00E37B8D" w:rsidP="00E37B8D">
      <w:pPr>
        <w:rPr>
          <w:rFonts w:ascii="Arial" w:hAnsi="Arial" w:cs="Arial"/>
          <w:sz w:val="24"/>
          <w:szCs w:val="24"/>
        </w:rPr>
      </w:pPr>
      <w:r w:rsidRPr="00381409">
        <w:rPr>
          <w:rFonts w:ascii="Arial" w:hAnsi="Arial" w:cs="Arial"/>
          <w:sz w:val="24"/>
          <w:szCs w:val="24"/>
        </w:rPr>
        <w:t>No member self-identified as</w:t>
      </w:r>
      <w:r w:rsidRPr="00381409">
        <w:rPr>
          <w:rFonts w:ascii="Arial" w:hAnsi="Arial" w:cs="Arial"/>
          <w:noProof/>
          <w:sz w:val="24"/>
          <w:szCs w:val="24"/>
        </w:rPr>
        <w:t xml:space="preserve"> Inuit</w:t>
      </w:r>
      <w:r w:rsidRPr="00381409">
        <w:rPr>
          <w:rFonts w:ascii="Arial" w:hAnsi="Arial" w:cs="Arial"/>
          <w:sz w:val="24"/>
          <w:szCs w:val="24"/>
        </w:rPr>
        <w:t>.</w:t>
      </w:r>
      <w:r w:rsidRPr="00381409">
        <w:rPr>
          <w:rFonts w:ascii="Arial" w:hAnsi="Arial" w:cs="Arial"/>
          <w:noProof/>
          <w:sz w:val="24"/>
          <w:szCs w:val="24"/>
        </w:rPr>
        <w:t xml:space="preserve"> </w:t>
      </w:r>
    </w:p>
    <w:p w:rsidR="00E37B8D" w:rsidRDefault="00E37B8D" w:rsidP="00E37B8D">
      <w:pPr>
        <w:rPr>
          <w:rFonts w:ascii="Arial" w:hAnsi="Arial" w:cs="Arial"/>
          <w:b/>
          <w:bCs/>
          <w:noProof/>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Women in Action Level 1 (DECE &amp; OT)</w:t>
      </w:r>
    </w:p>
    <w:p w:rsidR="00E37B8D" w:rsidRPr="00041B45" w:rsidRDefault="00E37B8D" w:rsidP="00E37B8D">
      <w:pPr>
        <w:rPr>
          <w:rFonts w:ascii="Arial" w:hAnsi="Arial" w:cs="Arial"/>
          <w:bCs/>
          <w:sz w:val="24"/>
          <w:szCs w:val="24"/>
        </w:rPr>
      </w:pPr>
      <w:r w:rsidRPr="00041B45">
        <w:rPr>
          <w:rFonts w:ascii="Arial" w:hAnsi="Arial" w:cs="Arial"/>
          <w:bCs/>
          <w:sz w:val="24"/>
          <w:szCs w:val="24"/>
        </w:rPr>
        <w:t>May 17-18, 2021 (24 participants)</w:t>
      </w:r>
    </w:p>
    <w:p w:rsidR="00E37B8D" w:rsidRPr="0043383B" w:rsidRDefault="00E37B8D" w:rsidP="00E37B8D">
      <w:pPr>
        <w:rPr>
          <w:rFonts w:ascii="Arial" w:hAnsi="Arial" w:cs="Arial"/>
          <w:b/>
          <w:bCs/>
          <w:sz w:val="24"/>
          <w:szCs w:val="24"/>
        </w:rPr>
      </w:pPr>
      <w:r>
        <w:rPr>
          <w:rFonts w:ascii="Arial" w:hAnsi="Arial" w:cs="Arial"/>
          <w:noProof/>
          <w:sz w:val="24"/>
          <w:szCs w:val="24"/>
        </w:rPr>
        <w:t>12.5</w:t>
      </w:r>
      <w:r w:rsidRPr="0043383B">
        <w:rPr>
          <w:rFonts w:ascii="Arial" w:hAnsi="Arial" w:cs="Arial"/>
          <w:noProof/>
          <w:sz w:val="24"/>
          <w:szCs w:val="24"/>
        </w:rPr>
        <w:t>0</w:t>
      </w:r>
      <w:r w:rsidRPr="0043383B">
        <w:rPr>
          <w:rFonts w:ascii="Arial" w:hAnsi="Arial" w:cs="Arial"/>
          <w:sz w:val="24"/>
          <w:szCs w:val="24"/>
        </w:rPr>
        <w:t xml:space="preserve">% </w:t>
      </w:r>
      <w:r w:rsidRPr="0043383B">
        <w:rPr>
          <w:rFonts w:ascii="Arial" w:hAnsi="Arial" w:cs="Arial"/>
          <w:noProof/>
          <w:sz w:val="24"/>
          <w:szCs w:val="24"/>
        </w:rPr>
        <w:t>Métis;</w:t>
      </w:r>
    </w:p>
    <w:p w:rsidR="00E37B8D" w:rsidRPr="0043383B" w:rsidRDefault="00E37B8D" w:rsidP="00E37B8D">
      <w:pPr>
        <w:rPr>
          <w:rFonts w:ascii="Arial" w:hAnsi="Arial" w:cs="Arial"/>
          <w:sz w:val="24"/>
          <w:szCs w:val="24"/>
        </w:rPr>
      </w:pPr>
      <w:r>
        <w:rPr>
          <w:rFonts w:ascii="Arial" w:hAnsi="Arial" w:cs="Arial"/>
          <w:noProof/>
          <w:sz w:val="24"/>
          <w:szCs w:val="24"/>
        </w:rPr>
        <w:t>12.5</w:t>
      </w:r>
      <w:r w:rsidRPr="0043383B">
        <w:rPr>
          <w:rFonts w:ascii="Arial" w:hAnsi="Arial" w:cs="Arial"/>
          <w:noProof/>
          <w:sz w:val="24"/>
          <w:szCs w:val="24"/>
        </w:rPr>
        <w:t>0</w:t>
      </w:r>
      <w:r w:rsidRPr="0043383B">
        <w:rPr>
          <w:rFonts w:ascii="Arial" w:hAnsi="Arial" w:cs="Arial"/>
          <w:sz w:val="24"/>
          <w:szCs w:val="24"/>
        </w:rPr>
        <w:t>% person with a disability;</w:t>
      </w:r>
      <w:r>
        <w:rPr>
          <w:rFonts w:ascii="Arial" w:hAnsi="Arial" w:cs="Arial"/>
          <w:sz w:val="24"/>
          <w:szCs w:val="24"/>
        </w:rPr>
        <w:t xml:space="preserve"> and</w:t>
      </w:r>
    </w:p>
    <w:p w:rsidR="00E37B8D" w:rsidRPr="0043383B" w:rsidRDefault="00E37B8D" w:rsidP="00E37B8D">
      <w:pPr>
        <w:rPr>
          <w:rFonts w:ascii="Arial" w:hAnsi="Arial" w:cs="Arial"/>
          <w:sz w:val="24"/>
          <w:szCs w:val="24"/>
        </w:rPr>
      </w:pPr>
      <w:r>
        <w:rPr>
          <w:rFonts w:ascii="Arial" w:hAnsi="Arial" w:cs="Arial"/>
          <w:noProof/>
          <w:sz w:val="24"/>
          <w:szCs w:val="24"/>
        </w:rPr>
        <w:t>8.3</w:t>
      </w:r>
      <w:r w:rsidRPr="0043383B">
        <w:rPr>
          <w:rFonts w:ascii="Arial" w:hAnsi="Arial" w:cs="Arial"/>
          <w:noProof/>
          <w:sz w:val="24"/>
          <w:szCs w:val="24"/>
        </w:rPr>
        <w:t xml:space="preserve">0% </w:t>
      </w:r>
      <w:r w:rsidRPr="0043383B">
        <w:rPr>
          <w:rFonts w:ascii="Arial" w:hAnsi="Arial" w:cs="Arial"/>
          <w:sz w:val="24"/>
          <w:szCs w:val="24"/>
        </w:rPr>
        <w:t>2SLGBTQ+.</w:t>
      </w:r>
    </w:p>
    <w:p w:rsidR="00E37B8D" w:rsidRPr="001C2BCB" w:rsidRDefault="00E37B8D" w:rsidP="00E37B8D">
      <w:pPr>
        <w:rPr>
          <w:rFonts w:ascii="Arial" w:hAnsi="Arial" w:cs="Arial"/>
          <w:sz w:val="24"/>
          <w:szCs w:val="24"/>
        </w:rPr>
      </w:pPr>
      <w:r w:rsidRPr="0043383B">
        <w:rPr>
          <w:rFonts w:ascii="Arial" w:hAnsi="Arial" w:cs="Arial"/>
          <w:sz w:val="24"/>
          <w:szCs w:val="24"/>
        </w:rPr>
        <w:t xml:space="preserve">No member self-identified as </w:t>
      </w:r>
      <w:r>
        <w:rPr>
          <w:rFonts w:ascii="Arial" w:hAnsi="Arial" w:cs="Arial"/>
          <w:sz w:val="24"/>
          <w:szCs w:val="24"/>
        </w:rPr>
        <w:t xml:space="preserve">First Nations, </w:t>
      </w:r>
      <w:r w:rsidRPr="0043383B">
        <w:rPr>
          <w:rFonts w:ascii="Arial" w:hAnsi="Arial" w:cs="Arial"/>
          <w:sz w:val="24"/>
          <w:szCs w:val="24"/>
        </w:rPr>
        <w:t>Inuit</w:t>
      </w:r>
      <w:r>
        <w:rPr>
          <w:rFonts w:ascii="Arial" w:hAnsi="Arial" w:cs="Arial"/>
          <w:sz w:val="24"/>
          <w:szCs w:val="24"/>
        </w:rPr>
        <w:t xml:space="preserve"> or racialized.</w:t>
      </w:r>
    </w:p>
    <w:p w:rsidR="00E37B8D" w:rsidRDefault="00E37B8D" w:rsidP="00E37B8D">
      <w:pPr>
        <w:rPr>
          <w:rFonts w:ascii="Arial" w:hAnsi="Arial" w:cs="Arial"/>
          <w:b/>
          <w:bCs/>
          <w:noProof/>
          <w:sz w:val="24"/>
          <w:szCs w:val="24"/>
        </w:rPr>
      </w:pPr>
    </w:p>
    <w:p w:rsidR="00041B45" w:rsidRDefault="00E37B8D" w:rsidP="00E37B8D">
      <w:pPr>
        <w:rPr>
          <w:rFonts w:ascii="Arial" w:hAnsi="Arial" w:cs="Arial"/>
          <w:b/>
          <w:bCs/>
          <w:noProof/>
          <w:sz w:val="24"/>
          <w:szCs w:val="24"/>
        </w:rPr>
      </w:pPr>
      <w:r w:rsidRPr="00041B45">
        <w:rPr>
          <w:rFonts w:ascii="Arial" w:hAnsi="Arial" w:cs="Arial"/>
          <w:b/>
          <w:bCs/>
          <w:noProof/>
          <w:color w:val="365F91"/>
          <w:sz w:val="24"/>
          <w:szCs w:val="24"/>
        </w:rPr>
        <w:t>M</w:t>
      </w:r>
      <w:r w:rsidR="00EC37D6" w:rsidRPr="00041B45">
        <w:rPr>
          <w:rFonts w:ascii="Arial" w:hAnsi="Arial" w:cs="Arial"/>
          <w:b/>
          <w:bCs/>
          <w:noProof/>
          <w:color w:val="365F91"/>
          <w:sz w:val="24"/>
          <w:szCs w:val="24"/>
        </w:rPr>
        <w:t>entor</w:t>
      </w:r>
      <w:r w:rsidRPr="00041B45">
        <w:rPr>
          <w:rFonts w:ascii="Arial" w:hAnsi="Arial" w:cs="Arial"/>
          <w:b/>
          <w:bCs/>
          <w:noProof/>
          <w:color w:val="365F91"/>
          <w:sz w:val="24"/>
          <w:szCs w:val="24"/>
        </w:rPr>
        <w:t>Coaching Institute WP Session 2</w:t>
      </w:r>
    </w:p>
    <w:p w:rsidR="00E37B8D" w:rsidRPr="00041B45" w:rsidRDefault="00E37B8D" w:rsidP="00E37B8D">
      <w:pPr>
        <w:rPr>
          <w:rFonts w:ascii="Arial" w:hAnsi="Arial" w:cs="Arial"/>
          <w:sz w:val="24"/>
          <w:szCs w:val="24"/>
        </w:rPr>
      </w:pPr>
      <w:r w:rsidRPr="00041B45">
        <w:rPr>
          <w:rFonts w:ascii="Arial" w:hAnsi="Arial" w:cs="Arial"/>
          <w:bCs/>
          <w:noProof/>
          <w:sz w:val="24"/>
          <w:szCs w:val="24"/>
        </w:rPr>
        <w:t>May 17-18, 2021 (17 participants)</w:t>
      </w:r>
      <w:r w:rsidRPr="00041B45">
        <w:rPr>
          <w:rFonts w:ascii="Arial" w:hAnsi="Arial" w:cs="Arial"/>
          <w:sz w:val="24"/>
          <w:szCs w:val="24"/>
        </w:rPr>
        <w:t xml:space="preserve">  </w:t>
      </w:r>
    </w:p>
    <w:p w:rsidR="00E37B8D" w:rsidRDefault="00E37B8D" w:rsidP="00E37B8D">
      <w:pPr>
        <w:rPr>
          <w:rFonts w:ascii="Arial" w:hAnsi="Arial" w:cs="Arial"/>
          <w:noProof/>
          <w:sz w:val="24"/>
          <w:szCs w:val="24"/>
        </w:rPr>
      </w:pPr>
      <w:r>
        <w:rPr>
          <w:rFonts w:ascii="Arial" w:hAnsi="Arial" w:cs="Arial"/>
          <w:sz w:val="24"/>
          <w:szCs w:val="24"/>
        </w:rPr>
        <w:t>11.80% First Nations;</w:t>
      </w:r>
      <w:r>
        <w:rPr>
          <w:rFonts w:ascii="Arial" w:hAnsi="Arial" w:cs="Arial"/>
          <w:noProof/>
          <w:sz w:val="24"/>
          <w:szCs w:val="24"/>
        </w:rPr>
        <w:t xml:space="preserve"> </w:t>
      </w:r>
    </w:p>
    <w:p w:rsidR="00E37B8D" w:rsidRPr="0043383B" w:rsidRDefault="00E37B8D" w:rsidP="00E37B8D">
      <w:pPr>
        <w:rPr>
          <w:rFonts w:ascii="Arial" w:hAnsi="Arial" w:cs="Arial"/>
          <w:b/>
          <w:bCs/>
          <w:noProof/>
          <w:sz w:val="24"/>
          <w:szCs w:val="24"/>
        </w:rPr>
      </w:pPr>
      <w:r>
        <w:rPr>
          <w:rFonts w:ascii="Arial" w:hAnsi="Arial" w:cs="Arial"/>
          <w:noProof/>
          <w:sz w:val="24"/>
          <w:szCs w:val="24"/>
        </w:rPr>
        <w:t>11.8</w:t>
      </w:r>
      <w:r w:rsidRPr="0043383B">
        <w:rPr>
          <w:rFonts w:ascii="Arial" w:hAnsi="Arial" w:cs="Arial"/>
          <w:noProof/>
          <w:sz w:val="24"/>
          <w:szCs w:val="24"/>
        </w:rPr>
        <w:t>0</w:t>
      </w:r>
      <w:r w:rsidRPr="0043383B">
        <w:rPr>
          <w:rFonts w:ascii="Arial" w:hAnsi="Arial" w:cs="Arial"/>
          <w:sz w:val="24"/>
          <w:szCs w:val="24"/>
        </w:rPr>
        <w:t>% person with a disability;</w:t>
      </w:r>
    </w:p>
    <w:p w:rsidR="00E37B8D" w:rsidRPr="0043383B" w:rsidRDefault="00E37B8D" w:rsidP="00E37B8D">
      <w:pPr>
        <w:rPr>
          <w:rFonts w:ascii="Arial" w:hAnsi="Arial" w:cs="Arial"/>
          <w:sz w:val="24"/>
          <w:szCs w:val="24"/>
        </w:rPr>
      </w:pPr>
      <w:r>
        <w:rPr>
          <w:rFonts w:ascii="Arial" w:hAnsi="Arial" w:cs="Arial"/>
          <w:noProof/>
          <w:sz w:val="24"/>
          <w:szCs w:val="24"/>
        </w:rPr>
        <w:t>17.7</w:t>
      </w:r>
      <w:r w:rsidRPr="0043383B">
        <w:rPr>
          <w:rFonts w:ascii="Arial" w:hAnsi="Arial" w:cs="Arial"/>
          <w:noProof/>
          <w:sz w:val="24"/>
          <w:szCs w:val="24"/>
        </w:rPr>
        <w:t xml:space="preserve">0% </w:t>
      </w:r>
      <w:r w:rsidRPr="0043383B">
        <w:rPr>
          <w:rFonts w:ascii="Arial" w:hAnsi="Arial" w:cs="Arial"/>
          <w:sz w:val="24"/>
          <w:szCs w:val="24"/>
        </w:rPr>
        <w:t>2SLGBTQ+; and</w:t>
      </w:r>
    </w:p>
    <w:p w:rsidR="00E37B8D" w:rsidRPr="0043383B" w:rsidRDefault="00E37B8D" w:rsidP="00E37B8D">
      <w:pPr>
        <w:rPr>
          <w:rFonts w:ascii="Arial" w:hAnsi="Arial" w:cs="Arial"/>
          <w:sz w:val="24"/>
          <w:szCs w:val="24"/>
        </w:rPr>
      </w:pPr>
      <w:r>
        <w:rPr>
          <w:rFonts w:ascii="Arial" w:hAnsi="Arial" w:cs="Arial"/>
          <w:noProof/>
          <w:sz w:val="24"/>
          <w:szCs w:val="24"/>
        </w:rPr>
        <w:t>29.4</w:t>
      </w:r>
      <w:r w:rsidRPr="0043383B">
        <w:rPr>
          <w:rFonts w:ascii="Arial" w:hAnsi="Arial" w:cs="Arial"/>
          <w:noProof/>
          <w:sz w:val="24"/>
          <w:szCs w:val="24"/>
        </w:rPr>
        <w:t xml:space="preserve">0% </w:t>
      </w:r>
      <w:r w:rsidRPr="0043383B">
        <w:rPr>
          <w:rFonts w:ascii="Arial" w:hAnsi="Arial" w:cs="Arial"/>
          <w:sz w:val="24"/>
          <w:szCs w:val="24"/>
        </w:rPr>
        <w:t>racialized.</w:t>
      </w:r>
    </w:p>
    <w:p w:rsidR="00E37B8D" w:rsidRPr="0043383B" w:rsidRDefault="00E37B8D" w:rsidP="00E37B8D">
      <w:pPr>
        <w:rPr>
          <w:rFonts w:ascii="Arial" w:hAnsi="Arial" w:cs="Arial"/>
          <w:sz w:val="24"/>
          <w:szCs w:val="24"/>
        </w:rPr>
      </w:pPr>
      <w:r w:rsidRPr="0043383B">
        <w:rPr>
          <w:rFonts w:ascii="Arial" w:hAnsi="Arial" w:cs="Arial"/>
          <w:sz w:val="24"/>
          <w:szCs w:val="24"/>
        </w:rPr>
        <w:t>No member self-identified as Métis or Inuit.</w:t>
      </w:r>
    </w:p>
    <w:p w:rsidR="00E37B8D" w:rsidRPr="0043383B" w:rsidRDefault="00E37B8D" w:rsidP="00E37B8D">
      <w:pPr>
        <w:tabs>
          <w:tab w:val="left" w:pos="0"/>
        </w:tabs>
        <w:rPr>
          <w:rFonts w:ascii="Arial" w:hAnsi="Arial" w:cs="Arial"/>
          <w:b/>
          <w:bCs/>
          <w:noProof/>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Status of Women Chairperson Training WP Session 2</w:t>
      </w:r>
    </w:p>
    <w:p w:rsidR="00E37B8D" w:rsidRPr="00041B45" w:rsidRDefault="00E37B8D" w:rsidP="00E37B8D">
      <w:pPr>
        <w:rPr>
          <w:rFonts w:ascii="Arial" w:hAnsi="Arial" w:cs="Arial"/>
          <w:bCs/>
          <w:sz w:val="24"/>
          <w:szCs w:val="24"/>
        </w:rPr>
      </w:pPr>
      <w:r w:rsidRPr="00041B45">
        <w:rPr>
          <w:rFonts w:ascii="Arial" w:hAnsi="Arial" w:cs="Arial"/>
          <w:bCs/>
          <w:sz w:val="24"/>
          <w:szCs w:val="24"/>
        </w:rPr>
        <w:t>May 18, 2021 (</w:t>
      </w:r>
      <w:r w:rsidRPr="00041B45">
        <w:rPr>
          <w:rFonts w:ascii="Arial" w:hAnsi="Arial" w:cs="Arial"/>
          <w:bCs/>
          <w:noProof/>
          <w:sz w:val="24"/>
          <w:szCs w:val="24"/>
        </w:rPr>
        <w:t>37</w:t>
      </w:r>
      <w:r w:rsidRPr="00041B45">
        <w:rPr>
          <w:rFonts w:ascii="Arial" w:hAnsi="Arial" w:cs="Arial"/>
          <w:bCs/>
          <w:sz w:val="24"/>
          <w:szCs w:val="24"/>
        </w:rPr>
        <w:t xml:space="preserve"> participants)</w:t>
      </w:r>
    </w:p>
    <w:p w:rsidR="00E37B8D" w:rsidRPr="0043383B" w:rsidRDefault="00E37B8D" w:rsidP="00E37B8D">
      <w:pPr>
        <w:rPr>
          <w:rFonts w:ascii="Arial" w:hAnsi="Arial" w:cs="Arial"/>
          <w:sz w:val="24"/>
          <w:szCs w:val="24"/>
        </w:rPr>
      </w:pPr>
      <w:r>
        <w:rPr>
          <w:rFonts w:ascii="Arial" w:hAnsi="Arial" w:cs="Arial"/>
          <w:noProof/>
          <w:sz w:val="24"/>
          <w:szCs w:val="24"/>
        </w:rPr>
        <w:t>8.1</w:t>
      </w:r>
      <w:r w:rsidRPr="0043383B">
        <w:rPr>
          <w:rFonts w:ascii="Arial" w:hAnsi="Arial" w:cs="Arial"/>
          <w:noProof/>
          <w:sz w:val="24"/>
          <w:szCs w:val="24"/>
        </w:rPr>
        <w:t>0</w:t>
      </w:r>
      <w:r w:rsidRPr="0043383B">
        <w:rPr>
          <w:rFonts w:ascii="Arial" w:hAnsi="Arial" w:cs="Arial"/>
          <w:sz w:val="24"/>
          <w:szCs w:val="24"/>
        </w:rPr>
        <w:t>% person with a disability;</w:t>
      </w:r>
      <w:r>
        <w:rPr>
          <w:rFonts w:ascii="Arial" w:hAnsi="Arial" w:cs="Arial"/>
          <w:sz w:val="24"/>
          <w:szCs w:val="24"/>
        </w:rPr>
        <w:t xml:space="preserve"> and</w:t>
      </w:r>
    </w:p>
    <w:p w:rsidR="00E37B8D" w:rsidRPr="0043383B" w:rsidRDefault="00E37B8D" w:rsidP="00E37B8D">
      <w:pPr>
        <w:rPr>
          <w:rFonts w:ascii="Arial" w:hAnsi="Arial" w:cs="Arial"/>
          <w:sz w:val="24"/>
          <w:szCs w:val="24"/>
        </w:rPr>
      </w:pPr>
      <w:r>
        <w:rPr>
          <w:rFonts w:ascii="Arial" w:hAnsi="Arial" w:cs="Arial"/>
          <w:noProof/>
          <w:sz w:val="24"/>
          <w:szCs w:val="24"/>
        </w:rPr>
        <w:t>8.1</w:t>
      </w:r>
      <w:r w:rsidRPr="0043383B">
        <w:rPr>
          <w:rFonts w:ascii="Arial" w:hAnsi="Arial" w:cs="Arial"/>
          <w:noProof/>
          <w:sz w:val="24"/>
          <w:szCs w:val="24"/>
        </w:rPr>
        <w:t xml:space="preserve">0% </w:t>
      </w:r>
      <w:r w:rsidRPr="0043383B">
        <w:rPr>
          <w:rFonts w:ascii="Arial" w:hAnsi="Arial" w:cs="Arial"/>
          <w:sz w:val="24"/>
          <w:szCs w:val="24"/>
        </w:rPr>
        <w:t>racialized.</w:t>
      </w:r>
    </w:p>
    <w:p w:rsidR="00E37B8D" w:rsidRPr="0043383B" w:rsidRDefault="00E37B8D" w:rsidP="00E37B8D">
      <w:pPr>
        <w:rPr>
          <w:rFonts w:ascii="Arial" w:hAnsi="Arial" w:cs="Arial"/>
          <w:sz w:val="24"/>
          <w:szCs w:val="24"/>
        </w:rPr>
      </w:pPr>
      <w:r w:rsidRPr="0043383B">
        <w:rPr>
          <w:rFonts w:ascii="Arial" w:hAnsi="Arial" w:cs="Arial"/>
          <w:sz w:val="24"/>
          <w:szCs w:val="24"/>
        </w:rPr>
        <w:t xml:space="preserve">No member self-identified as </w:t>
      </w:r>
      <w:r>
        <w:rPr>
          <w:rFonts w:ascii="Arial" w:hAnsi="Arial" w:cs="Arial"/>
          <w:sz w:val="24"/>
          <w:szCs w:val="24"/>
        </w:rPr>
        <w:t xml:space="preserve">First Nations, </w:t>
      </w:r>
      <w:r w:rsidRPr="0043383B">
        <w:rPr>
          <w:rFonts w:ascii="Arial" w:hAnsi="Arial" w:cs="Arial"/>
          <w:noProof/>
          <w:sz w:val="24"/>
          <w:szCs w:val="24"/>
        </w:rPr>
        <w:t>Métis</w:t>
      </w:r>
      <w:r>
        <w:rPr>
          <w:rFonts w:ascii="Arial" w:hAnsi="Arial" w:cs="Arial"/>
          <w:noProof/>
          <w:sz w:val="24"/>
          <w:szCs w:val="24"/>
        </w:rPr>
        <w:t>,</w:t>
      </w:r>
      <w:r w:rsidRPr="0043383B">
        <w:rPr>
          <w:rFonts w:ascii="Arial" w:hAnsi="Arial" w:cs="Arial"/>
          <w:sz w:val="24"/>
          <w:szCs w:val="24"/>
        </w:rPr>
        <w:t xml:space="preserve"> Inuit</w:t>
      </w:r>
      <w:r>
        <w:rPr>
          <w:rFonts w:ascii="Arial" w:hAnsi="Arial" w:cs="Arial"/>
          <w:sz w:val="24"/>
          <w:szCs w:val="24"/>
        </w:rPr>
        <w:t xml:space="preserve"> or </w:t>
      </w:r>
      <w:r w:rsidRPr="0043383B">
        <w:rPr>
          <w:rFonts w:ascii="Arial" w:hAnsi="Arial" w:cs="Arial"/>
          <w:sz w:val="24"/>
          <w:szCs w:val="24"/>
        </w:rPr>
        <w:t>2SLGBTQ+.</w:t>
      </w:r>
    </w:p>
    <w:p w:rsidR="00E37B8D" w:rsidRDefault="00E37B8D" w:rsidP="00E37B8D">
      <w:pPr>
        <w:tabs>
          <w:tab w:val="left" w:pos="0"/>
        </w:tabs>
        <w:ind w:left="272" w:hanging="272"/>
        <w:rPr>
          <w:rFonts w:ascii="Arial" w:hAnsi="Arial" w:cs="Arial"/>
          <w:b/>
          <w:bCs/>
          <w:noProof/>
          <w:color w:val="FF0000"/>
          <w:sz w:val="24"/>
          <w:szCs w:val="24"/>
        </w:rPr>
      </w:pPr>
    </w:p>
    <w:p w:rsidR="00041B45" w:rsidRDefault="00E37B8D" w:rsidP="00E37B8D">
      <w:pPr>
        <w:rPr>
          <w:rFonts w:ascii="Arial" w:hAnsi="Arial" w:cs="Arial"/>
          <w:b/>
          <w:bCs/>
          <w:sz w:val="24"/>
          <w:szCs w:val="24"/>
        </w:rPr>
      </w:pPr>
      <w:r w:rsidRPr="00041B45">
        <w:rPr>
          <w:rFonts w:ascii="Arial" w:hAnsi="Arial" w:cs="Arial"/>
          <w:b/>
          <w:bCs/>
          <w:noProof/>
          <w:color w:val="365F91"/>
          <w:sz w:val="24"/>
          <w:szCs w:val="24"/>
        </w:rPr>
        <w:t>Local Leaders Virtual Academy</w:t>
      </w:r>
      <w:r w:rsidRPr="00041B45">
        <w:rPr>
          <w:rFonts w:ascii="Arial" w:hAnsi="Arial" w:cs="Arial"/>
          <w:b/>
          <w:bCs/>
          <w:color w:val="365F91"/>
          <w:sz w:val="24"/>
          <w:szCs w:val="24"/>
        </w:rPr>
        <w:t>: Webinar 9</w:t>
      </w:r>
    </w:p>
    <w:p w:rsidR="00E37B8D" w:rsidRPr="00041B45" w:rsidRDefault="00E37B8D" w:rsidP="00E37B8D">
      <w:pPr>
        <w:rPr>
          <w:rFonts w:ascii="Arial" w:hAnsi="Arial" w:cs="Arial"/>
          <w:sz w:val="24"/>
          <w:szCs w:val="24"/>
        </w:rPr>
      </w:pPr>
      <w:r w:rsidRPr="00041B45">
        <w:rPr>
          <w:rFonts w:ascii="Arial" w:hAnsi="Arial" w:cs="Arial"/>
          <w:bCs/>
          <w:sz w:val="24"/>
          <w:szCs w:val="24"/>
        </w:rPr>
        <w:t>May 18, 2021, (2</w:t>
      </w:r>
      <w:r w:rsidRPr="00041B45">
        <w:rPr>
          <w:rFonts w:ascii="Arial" w:hAnsi="Arial" w:cs="Arial"/>
          <w:bCs/>
          <w:noProof/>
          <w:sz w:val="24"/>
          <w:szCs w:val="24"/>
        </w:rPr>
        <w:t>3</w:t>
      </w:r>
      <w:r w:rsidRPr="00041B45">
        <w:rPr>
          <w:rFonts w:ascii="Arial" w:hAnsi="Arial" w:cs="Arial"/>
          <w:bCs/>
          <w:sz w:val="24"/>
          <w:szCs w:val="24"/>
        </w:rPr>
        <w:t xml:space="preserve"> participants)</w:t>
      </w:r>
    </w:p>
    <w:p w:rsidR="00E37B8D" w:rsidRPr="003820DB" w:rsidRDefault="00E37B8D" w:rsidP="00E37B8D">
      <w:pPr>
        <w:tabs>
          <w:tab w:val="left" w:pos="0"/>
        </w:tabs>
        <w:rPr>
          <w:rFonts w:ascii="Arial" w:hAnsi="Arial" w:cs="Arial"/>
          <w:noProof/>
          <w:sz w:val="24"/>
          <w:szCs w:val="24"/>
        </w:rPr>
      </w:pPr>
      <w:r>
        <w:rPr>
          <w:rFonts w:ascii="Arial" w:hAnsi="Arial" w:cs="Arial"/>
          <w:noProof/>
          <w:sz w:val="24"/>
          <w:szCs w:val="24"/>
        </w:rPr>
        <w:t>17.4</w:t>
      </w:r>
      <w:r w:rsidRPr="003820DB">
        <w:rPr>
          <w:rFonts w:ascii="Arial" w:hAnsi="Arial" w:cs="Arial"/>
          <w:noProof/>
          <w:sz w:val="24"/>
          <w:szCs w:val="24"/>
        </w:rPr>
        <w:t>0</w:t>
      </w:r>
      <w:r w:rsidRPr="003820DB">
        <w:rPr>
          <w:rFonts w:ascii="Arial" w:hAnsi="Arial" w:cs="Arial"/>
          <w:sz w:val="24"/>
          <w:szCs w:val="24"/>
        </w:rPr>
        <w:t>% person with a disability;</w:t>
      </w:r>
      <w:r w:rsidRPr="003820DB">
        <w:rPr>
          <w:rFonts w:ascii="Arial" w:hAnsi="Arial" w:cs="Arial"/>
          <w:noProof/>
          <w:sz w:val="24"/>
          <w:szCs w:val="24"/>
        </w:rPr>
        <w:t xml:space="preserve"> </w:t>
      </w:r>
    </w:p>
    <w:p w:rsidR="00E37B8D" w:rsidRPr="003820DB" w:rsidRDefault="00E37B8D" w:rsidP="00E37B8D">
      <w:pPr>
        <w:tabs>
          <w:tab w:val="left" w:pos="0"/>
        </w:tabs>
        <w:rPr>
          <w:rFonts w:ascii="Arial" w:hAnsi="Arial" w:cs="Arial"/>
          <w:sz w:val="24"/>
          <w:szCs w:val="24"/>
        </w:rPr>
      </w:pPr>
      <w:r>
        <w:rPr>
          <w:rFonts w:ascii="Arial" w:hAnsi="Arial" w:cs="Arial"/>
          <w:noProof/>
          <w:sz w:val="24"/>
          <w:szCs w:val="24"/>
        </w:rPr>
        <w:t>13.0</w:t>
      </w:r>
      <w:r w:rsidRPr="003820DB">
        <w:rPr>
          <w:rFonts w:ascii="Arial" w:hAnsi="Arial" w:cs="Arial"/>
          <w:noProof/>
          <w:sz w:val="24"/>
          <w:szCs w:val="24"/>
        </w:rPr>
        <w:t xml:space="preserve">0% </w:t>
      </w:r>
      <w:r w:rsidRPr="003820DB">
        <w:rPr>
          <w:rFonts w:ascii="Arial" w:hAnsi="Arial" w:cs="Arial"/>
          <w:sz w:val="24"/>
          <w:szCs w:val="24"/>
        </w:rPr>
        <w:t>2SLGBTQ+; and</w:t>
      </w:r>
    </w:p>
    <w:p w:rsidR="00E37B8D" w:rsidRPr="003820DB" w:rsidRDefault="00E37B8D" w:rsidP="00E37B8D">
      <w:pPr>
        <w:tabs>
          <w:tab w:val="left" w:pos="0"/>
        </w:tabs>
        <w:rPr>
          <w:rFonts w:ascii="Arial" w:hAnsi="Arial" w:cs="Arial"/>
          <w:noProof/>
          <w:sz w:val="24"/>
          <w:szCs w:val="24"/>
        </w:rPr>
      </w:pPr>
      <w:r>
        <w:rPr>
          <w:rFonts w:ascii="Arial" w:hAnsi="Arial" w:cs="Arial"/>
          <w:noProof/>
          <w:sz w:val="24"/>
          <w:szCs w:val="24"/>
        </w:rPr>
        <w:t>8.7</w:t>
      </w:r>
      <w:r w:rsidRPr="003820DB">
        <w:rPr>
          <w:rFonts w:ascii="Arial" w:hAnsi="Arial" w:cs="Arial"/>
          <w:noProof/>
          <w:sz w:val="24"/>
          <w:szCs w:val="24"/>
        </w:rPr>
        <w:t xml:space="preserve">0% </w:t>
      </w:r>
      <w:r w:rsidRPr="003820DB">
        <w:rPr>
          <w:rFonts w:ascii="Arial" w:hAnsi="Arial" w:cs="Arial"/>
          <w:sz w:val="24"/>
          <w:szCs w:val="24"/>
        </w:rPr>
        <w:t>racialized.</w:t>
      </w:r>
    </w:p>
    <w:p w:rsidR="00E37B8D" w:rsidRPr="009723E9" w:rsidRDefault="00E37B8D" w:rsidP="009723E9">
      <w:pPr>
        <w:rPr>
          <w:rFonts w:ascii="Arial" w:hAnsi="Arial" w:cs="Arial"/>
          <w:sz w:val="24"/>
          <w:szCs w:val="24"/>
        </w:rPr>
      </w:pPr>
      <w:r w:rsidRPr="003820DB">
        <w:rPr>
          <w:rFonts w:ascii="Arial" w:hAnsi="Arial" w:cs="Arial"/>
          <w:sz w:val="24"/>
          <w:szCs w:val="24"/>
        </w:rPr>
        <w:t xml:space="preserve">No member self-identified as </w:t>
      </w:r>
      <w:r>
        <w:rPr>
          <w:rFonts w:ascii="Arial" w:hAnsi="Arial" w:cs="Arial"/>
          <w:sz w:val="24"/>
          <w:szCs w:val="24"/>
        </w:rPr>
        <w:t xml:space="preserve">First Nations, </w:t>
      </w:r>
      <w:r w:rsidRPr="003820DB">
        <w:rPr>
          <w:rFonts w:ascii="Arial" w:hAnsi="Arial" w:cs="Arial"/>
          <w:noProof/>
          <w:sz w:val="24"/>
          <w:szCs w:val="24"/>
        </w:rPr>
        <w:t xml:space="preserve">Métis or </w:t>
      </w:r>
      <w:r w:rsidRPr="003820DB">
        <w:rPr>
          <w:rFonts w:ascii="Arial" w:hAnsi="Arial" w:cs="Arial"/>
          <w:sz w:val="24"/>
          <w:szCs w:val="24"/>
        </w:rPr>
        <w:t>Inuit.</w:t>
      </w:r>
    </w:p>
    <w:p w:rsidR="004C72B6" w:rsidRDefault="004C72B6" w:rsidP="00E37B8D">
      <w:pPr>
        <w:rPr>
          <w:rFonts w:ascii="Arial" w:hAnsi="Arial" w:cs="Arial"/>
          <w:b/>
          <w:bCs/>
          <w:noProof/>
          <w:sz w:val="24"/>
          <w:szCs w:val="24"/>
        </w:rPr>
      </w:pPr>
    </w:p>
    <w:p w:rsidR="00D01CF8" w:rsidRDefault="00D01CF8">
      <w:pPr>
        <w:rPr>
          <w:rFonts w:ascii="Arial" w:hAnsi="Arial" w:cs="Arial"/>
          <w:b/>
          <w:bCs/>
          <w:noProof/>
          <w:color w:val="365F91"/>
          <w:sz w:val="24"/>
          <w:szCs w:val="24"/>
        </w:rPr>
      </w:pPr>
      <w:r>
        <w:rPr>
          <w:rFonts w:ascii="Arial" w:hAnsi="Arial" w:cs="Arial"/>
          <w:b/>
          <w:bCs/>
          <w:noProof/>
          <w:color w:val="365F91"/>
          <w:sz w:val="24"/>
          <w:szCs w:val="24"/>
        </w:rPr>
        <w:br w:type="page"/>
      </w:r>
    </w:p>
    <w:p w:rsidR="00041B45" w:rsidRDefault="00E37B8D" w:rsidP="004C72B6">
      <w:pPr>
        <w:jc w:val="left"/>
        <w:rPr>
          <w:rFonts w:ascii="Arial" w:hAnsi="Arial" w:cs="Arial"/>
          <w:b/>
          <w:bCs/>
          <w:noProof/>
          <w:sz w:val="24"/>
          <w:szCs w:val="24"/>
        </w:rPr>
      </w:pPr>
      <w:r w:rsidRPr="00041B45">
        <w:rPr>
          <w:rFonts w:ascii="Arial" w:hAnsi="Arial" w:cs="Arial"/>
          <w:b/>
          <w:bCs/>
          <w:noProof/>
          <w:color w:val="365F91"/>
          <w:sz w:val="24"/>
          <w:szCs w:val="24"/>
        </w:rPr>
        <w:t>Addressing Anti-Asian Racism: A Four-Part Webinar Series Part 3</w:t>
      </w:r>
    </w:p>
    <w:p w:rsidR="00E37B8D" w:rsidRPr="00D01CF8" w:rsidRDefault="00E37B8D" w:rsidP="004C72B6">
      <w:pPr>
        <w:jc w:val="left"/>
        <w:rPr>
          <w:rFonts w:ascii="Arial" w:hAnsi="Arial" w:cs="Arial"/>
          <w:noProof/>
          <w:sz w:val="24"/>
          <w:szCs w:val="24"/>
        </w:rPr>
      </w:pPr>
      <w:r w:rsidRPr="00D01CF8">
        <w:rPr>
          <w:rFonts w:ascii="Arial" w:hAnsi="Arial" w:cs="Arial"/>
          <w:bCs/>
          <w:noProof/>
          <w:sz w:val="24"/>
          <w:szCs w:val="24"/>
        </w:rPr>
        <w:t>May 20, 2021 (64 participants)</w:t>
      </w:r>
      <w:r w:rsidRPr="00D01CF8">
        <w:rPr>
          <w:rFonts w:ascii="Arial" w:hAnsi="Arial" w:cs="Arial"/>
          <w:noProof/>
          <w:sz w:val="24"/>
          <w:szCs w:val="24"/>
        </w:rPr>
        <w:t xml:space="preserve"> </w:t>
      </w:r>
    </w:p>
    <w:p w:rsidR="00E37B8D" w:rsidRPr="003820DB" w:rsidRDefault="00E37B8D" w:rsidP="00E37B8D">
      <w:pPr>
        <w:rPr>
          <w:rFonts w:ascii="Arial" w:hAnsi="Arial" w:cs="Arial"/>
          <w:b/>
          <w:bCs/>
          <w:noProof/>
          <w:sz w:val="24"/>
          <w:szCs w:val="24"/>
        </w:rPr>
      </w:pPr>
      <w:r>
        <w:rPr>
          <w:rFonts w:ascii="Arial" w:hAnsi="Arial" w:cs="Arial"/>
          <w:noProof/>
          <w:sz w:val="24"/>
          <w:szCs w:val="24"/>
        </w:rPr>
        <w:t>11.0</w:t>
      </w:r>
      <w:r w:rsidRPr="003820DB">
        <w:rPr>
          <w:rFonts w:ascii="Arial" w:hAnsi="Arial" w:cs="Arial"/>
          <w:noProof/>
          <w:sz w:val="24"/>
          <w:szCs w:val="24"/>
        </w:rPr>
        <w:t>0</w:t>
      </w:r>
      <w:r w:rsidRPr="003820DB">
        <w:rPr>
          <w:rFonts w:ascii="Arial" w:hAnsi="Arial" w:cs="Arial"/>
          <w:sz w:val="24"/>
          <w:szCs w:val="24"/>
        </w:rPr>
        <w:t>% person with a disability;</w:t>
      </w:r>
    </w:p>
    <w:p w:rsidR="00E37B8D" w:rsidRPr="003820DB" w:rsidRDefault="00E37B8D" w:rsidP="00E37B8D">
      <w:pPr>
        <w:rPr>
          <w:rFonts w:ascii="Arial" w:hAnsi="Arial" w:cs="Arial"/>
          <w:sz w:val="24"/>
          <w:szCs w:val="24"/>
        </w:rPr>
      </w:pPr>
      <w:r>
        <w:rPr>
          <w:rFonts w:ascii="Arial" w:hAnsi="Arial" w:cs="Arial"/>
          <w:noProof/>
          <w:sz w:val="24"/>
          <w:szCs w:val="24"/>
        </w:rPr>
        <w:t>7.8</w:t>
      </w:r>
      <w:r w:rsidRPr="003820DB">
        <w:rPr>
          <w:rFonts w:ascii="Arial" w:hAnsi="Arial" w:cs="Arial"/>
          <w:noProof/>
          <w:sz w:val="24"/>
          <w:szCs w:val="24"/>
        </w:rPr>
        <w:t xml:space="preserve">0% </w:t>
      </w:r>
      <w:r w:rsidRPr="003820DB">
        <w:rPr>
          <w:rFonts w:ascii="Arial" w:hAnsi="Arial" w:cs="Arial"/>
          <w:sz w:val="24"/>
          <w:szCs w:val="24"/>
        </w:rPr>
        <w:t>2SLGBTQ+; and</w:t>
      </w:r>
    </w:p>
    <w:p w:rsidR="00E37B8D" w:rsidRPr="003820DB" w:rsidRDefault="00E37B8D" w:rsidP="00E37B8D">
      <w:pPr>
        <w:rPr>
          <w:rFonts w:ascii="Arial" w:hAnsi="Arial" w:cs="Arial"/>
          <w:sz w:val="24"/>
          <w:szCs w:val="24"/>
        </w:rPr>
      </w:pPr>
      <w:r>
        <w:rPr>
          <w:rFonts w:ascii="Arial" w:hAnsi="Arial" w:cs="Arial"/>
          <w:noProof/>
          <w:sz w:val="24"/>
          <w:szCs w:val="24"/>
        </w:rPr>
        <w:t>50.0</w:t>
      </w:r>
      <w:r w:rsidRPr="003820DB">
        <w:rPr>
          <w:rFonts w:ascii="Arial" w:hAnsi="Arial" w:cs="Arial"/>
          <w:noProof/>
          <w:sz w:val="24"/>
          <w:szCs w:val="24"/>
        </w:rPr>
        <w:t xml:space="preserve">0% </w:t>
      </w:r>
      <w:r w:rsidRPr="003820DB">
        <w:rPr>
          <w:rFonts w:ascii="Arial" w:hAnsi="Arial" w:cs="Arial"/>
          <w:sz w:val="24"/>
          <w:szCs w:val="24"/>
        </w:rPr>
        <w:t>racialized.</w:t>
      </w:r>
    </w:p>
    <w:p w:rsidR="00E37B8D" w:rsidRPr="003820DB" w:rsidRDefault="00E37B8D" w:rsidP="00E37B8D">
      <w:pPr>
        <w:rPr>
          <w:rFonts w:ascii="Arial" w:hAnsi="Arial" w:cs="Arial"/>
          <w:sz w:val="24"/>
          <w:szCs w:val="24"/>
        </w:rPr>
      </w:pPr>
      <w:r w:rsidRPr="003820DB">
        <w:rPr>
          <w:rFonts w:ascii="Arial" w:hAnsi="Arial" w:cs="Arial"/>
          <w:sz w:val="24"/>
          <w:szCs w:val="24"/>
        </w:rPr>
        <w:t>No member s</w:t>
      </w:r>
      <w:r>
        <w:rPr>
          <w:rFonts w:ascii="Arial" w:hAnsi="Arial" w:cs="Arial"/>
          <w:sz w:val="24"/>
          <w:szCs w:val="24"/>
        </w:rPr>
        <w:t xml:space="preserve">elf-identified as First Nations, </w:t>
      </w:r>
      <w:r w:rsidRPr="003820DB">
        <w:rPr>
          <w:rFonts w:ascii="Arial" w:hAnsi="Arial" w:cs="Arial"/>
          <w:sz w:val="24"/>
          <w:szCs w:val="24"/>
        </w:rPr>
        <w:t>Métis</w:t>
      </w:r>
      <w:r>
        <w:rPr>
          <w:rFonts w:ascii="Arial" w:hAnsi="Arial" w:cs="Arial"/>
          <w:sz w:val="24"/>
          <w:szCs w:val="24"/>
        </w:rPr>
        <w:t xml:space="preserve"> </w:t>
      </w:r>
      <w:r w:rsidRPr="003820DB">
        <w:rPr>
          <w:rFonts w:ascii="Arial" w:hAnsi="Arial" w:cs="Arial"/>
          <w:sz w:val="24"/>
          <w:szCs w:val="24"/>
        </w:rPr>
        <w:t>or Inuit.</w:t>
      </w:r>
    </w:p>
    <w:p w:rsidR="00E37B8D" w:rsidRPr="003820DB" w:rsidRDefault="00E37B8D" w:rsidP="009723E9">
      <w:pPr>
        <w:tabs>
          <w:tab w:val="left" w:pos="0"/>
        </w:tabs>
        <w:jc w:val="left"/>
        <w:rPr>
          <w:rFonts w:ascii="Arial" w:hAnsi="Arial" w:cs="Arial"/>
          <w:b/>
          <w:bCs/>
          <w:noProof/>
          <w:sz w:val="24"/>
          <w:szCs w:val="24"/>
        </w:rPr>
      </w:pPr>
    </w:p>
    <w:p w:rsidR="00D01CF8" w:rsidRDefault="00E37B8D" w:rsidP="009723E9">
      <w:pPr>
        <w:jc w:val="left"/>
        <w:rPr>
          <w:rFonts w:ascii="Arial" w:hAnsi="Arial" w:cs="Arial"/>
          <w:b/>
          <w:bCs/>
          <w:noProof/>
          <w:sz w:val="24"/>
          <w:szCs w:val="24"/>
        </w:rPr>
      </w:pPr>
      <w:r w:rsidRPr="00D01CF8">
        <w:rPr>
          <w:rFonts w:ascii="Arial" w:hAnsi="Arial" w:cs="Arial"/>
          <w:b/>
          <w:bCs/>
          <w:noProof/>
          <w:color w:val="365F91"/>
          <w:sz w:val="24"/>
          <w:szCs w:val="24"/>
        </w:rPr>
        <w:t>L.E.A.D. Conference Consultants/Coordinators Leadership Program</w:t>
      </w:r>
    </w:p>
    <w:p w:rsidR="00E37B8D" w:rsidRPr="00D01CF8" w:rsidRDefault="00E37B8D" w:rsidP="009723E9">
      <w:pPr>
        <w:jc w:val="left"/>
        <w:rPr>
          <w:rFonts w:ascii="Arial" w:hAnsi="Arial" w:cs="Arial"/>
          <w:bCs/>
          <w:noProof/>
          <w:sz w:val="24"/>
          <w:szCs w:val="24"/>
        </w:rPr>
      </w:pPr>
      <w:r w:rsidRPr="00D01CF8">
        <w:rPr>
          <w:rFonts w:ascii="Arial" w:hAnsi="Arial" w:cs="Arial"/>
          <w:bCs/>
          <w:noProof/>
          <w:sz w:val="24"/>
          <w:szCs w:val="24"/>
        </w:rPr>
        <w:t>May 2021, (58 participants)</w:t>
      </w:r>
    </w:p>
    <w:p w:rsidR="00E37B8D" w:rsidRPr="003820DB" w:rsidRDefault="00E37B8D" w:rsidP="009723E9">
      <w:pPr>
        <w:jc w:val="left"/>
        <w:rPr>
          <w:rFonts w:ascii="Arial" w:hAnsi="Arial" w:cs="Arial"/>
          <w:noProof/>
          <w:sz w:val="24"/>
          <w:szCs w:val="24"/>
        </w:rPr>
      </w:pPr>
      <w:r>
        <w:rPr>
          <w:rFonts w:ascii="Arial" w:hAnsi="Arial" w:cs="Arial"/>
          <w:sz w:val="24"/>
          <w:szCs w:val="24"/>
        </w:rPr>
        <w:t>1.7</w:t>
      </w:r>
      <w:r w:rsidRPr="003820DB">
        <w:rPr>
          <w:rFonts w:ascii="Arial" w:hAnsi="Arial" w:cs="Arial"/>
          <w:sz w:val="24"/>
          <w:szCs w:val="24"/>
        </w:rPr>
        <w:t>0% Métis;</w:t>
      </w:r>
    </w:p>
    <w:p w:rsidR="00E37B8D" w:rsidRPr="003820DB" w:rsidRDefault="00E37B8D" w:rsidP="00E37B8D">
      <w:pPr>
        <w:rPr>
          <w:rFonts w:ascii="Arial" w:hAnsi="Arial" w:cs="Arial"/>
          <w:sz w:val="24"/>
          <w:szCs w:val="24"/>
        </w:rPr>
      </w:pPr>
      <w:r>
        <w:rPr>
          <w:rFonts w:ascii="Arial" w:hAnsi="Arial" w:cs="Arial"/>
          <w:noProof/>
          <w:sz w:val="24"/>
          <w:szCs w:val="24"/>
        </w:rPr>
        <w:t>3.5</w:t>
      </w:r>
      <w:r w:rsidRPr="003820DB">
        <w:rPr>
          <w:rFonts w:ascii="Arial" w:hAnsi="Arial" w:cs="Arial"/>
          <w:noProof/>
          <w:sz w:val="24"/>
          <w:szCs w:val="24"/>
        </w:rPr>
        <w:t>0</w:t>
      </w:r>
      <w:r w:rsidRPr="003820DB">
        <w:rPr>
          <w:rFonts w:ascii="Arial" w:hAnsi="Arial" w:cs="Arial"/>
          <w:sz w:val="24"/>
          <w:szCs w:val="24"/>
        </w:rPr>
        <w:t>% person with a disability;</w:t>
      </w:r>
    </w:p>
    <w:p w:rsidR="00E37B8D" w:rsidRPr="003820DB" w:rsidRDefault="00E37B8D" w:rsidP="00E37B8D">
      <w:pPr>
        <w:rPr>
          <w:rFonts w:ascii="Arial" w:hAnsi="Arial" w:cs="Arial"/>
          <w:sz w:val="24"/>
          <w:szCs w:val="24"/>
        </w:rPr>
      </w:pPr>
      <w:r>
        <w:rPr>
          <w:rFonts w:ascii="Arial" w:hAnsi="Arial" w:cs="Arial"/>
          <w:noProof/>
          <w:sz w:val="24"/>
          <w:szCs w:val="24"/>
        </w:rPr>
        <w:t>1.7</w:t>
      </w:r>
      <w:r w:rsidRPr="003820DB">
        <w:rPr>
          <w:rFonts w:ascii="Arial" w:hAnsi="Arial" w:cs="Arial"/>
          <w:noProof/>
          <w:sz w:val="24"/>
          <w:szCs w:val="24"/>
        </w:rPr>
        <w:t xml:space="preserve">0% </w:t>
      </w:r>
      <w:r w:rsidRPr="003820DB">
        <w:rPr>
          <w:rFonts w:ascii="Arial" w:hAnsi="Arial" w:cs="Arial"/>
          <w:sz w:val="24"/>
          <w:szCs w:val="24"/>
        </w:rPr>
        <w:t>2SLGBTQ+; and</w:t>
      </w:r>
    </w:p>
    <w:p w:rsidR="00E37B8D" w:rsidRPr="003820DB" w:rsidRDefault="00E37B8D" w:rsidP="00E37B8D">
      <w:pPr>
        <w:rPr>
          <w:rFonts w:ascii="Arial" w:hAnsi="Arial" w:cs="Arial"/>
          <w:sz w:val="24"/>
          <w:szCs w:val="24"/>
        </w:rPr>
      </w:pPr>
      <w:r>
        <w:rPr>
          <w:rFonts w:ascii="Arial" w:hAnsi="Arial" w:cs="Arial"/>
          <w:noProof/>
          <w:sz w:val="24"/>
          <w:szCs w:val="24"/>
        </w:rPr>
        <w:t>15.5</w:t>
      </w:r>
      <w:r w:rsidRPr="003820DB">
        <w:rPr>
          <w:rFonts w:ascii="Arial" w:hAnsi="Arial" w:cs="Arial"/>
          <w:noProof/>
          <w:sz w:val="24"/>
          <w:szCs w:val="24"/>
        </w:rPr>
        <w:t xml:space="preserve">0% </w:t>
      </w:r>
      <w:r w:rsidRPr="003820DB">
        <w:rPr>
          <w:rFonts w:ascii="Arial" w:hAnsi="Arial" w:cs="Arial"/>
          <w:sz w:val="24"/>
          <w:szCs w:val="24"/>
        </w:rPr>
        <w:t>racialized.</w:t>
      </w:r>
    </w:p>
    <w:p w:rsidR="00E37B8D" w:rsidRPr="003820DB" w:rsidRDefault="00E37B8D" w:rsidP="00E37B8D">
      <w:pPr>
        <w:tabs>
          <w:tab w:val="left" w:pos="6374"/>
        </w:tabs>
        <w:rPr>
          <w:rFonts w:ascii="Arial" w:hAnsi="Arial" w:cs="Arial"/>
          <w:sz w:val="24"/>
          <w:szCs w:val="24"/>
        </w:rPr>
      </w:pPr>
      <w:r w:rsidRPr="003820DB">
        <w:rPr>
          <w:rFonts w:ascii="Arial" w:hAnsi="Arial" w:cs="Arial"/>
          <w:sz w:val="24"/>
          <w:szCs w:val="24"/>
        </w:rPr>
        <w:t>No member self-identified as First Nations or Inuit.</w:t>
      </w:r>
    </w:p>
    <w:p w:rsidR="00E37B8D" w:rsidRPr="003820DB" w:rsidRDefault="00E37B8D" w:rsidP="00E37B8D">
      <w:pPr>
        <w:tabs>
          <w:tab w:val="left" w:pos="0"/>
        </w:tabs>
        <w:rPr>
          <w:rFonts w:ascii="Arial" w:hAnsi="Arial" w:cs="Arial"/>
          <w:b/>
          <w:bCs/>
          <w:noProof/>
          <w:sz w:val="24"/>
          <w:szCs w:val="24"/>
        </w:rPr>
      </w:pPr>
    </w:p>
    <w:p w:rsidR="00D01CF8" w:rsidRDefault="00E37B8D" w:rsidP="00E37B8D">
      <w:pPr>
        <w:rPr>
          <w:rFonts w:ascii="Arial" w:hAnsi="Arial" w:cs="Arial"/>
          <w:b/>
          <w:bCs/>
          <w:sz w:val="24"/>
          <w:szCs w:val="24"/>
        </w:rPr>
      </w:pPr>
      <w:r w:rsidRPr="00D01CF8">
        <w:rPr>
          <w:rFonts w:ascii="Arial" w:hAnsi="Arial" w:cs="Arial"/>
          <w:b/>
          <w:bCs/>
          <w:noProof/>
          <w:color w:val="365F91"/>
          <w:sz w:val="24"/>
          <w:szCs w:val="24"/>
        </w:rPr>
        <w:t>Women’s Collective Bargaining Issues Level 2</w:t>
      </w:r>
    </w:p>
    <w:p w:rsidR="00E37B8D" w:rsidRPr="00D01CF8" w:rsidRDefault="00E37B8D" w:rsidP="00E37B8D">
      <w:pPr>
        <w:rPr>
          <w:rFonts w:ascii="Arial" w:hAnsi="Arial" w:cs="Arial"/>
          <w:noProof/>
          <w:sz w:val="24"/>
          <w:szCs w:val="24"/>
        </w:rPr>
      </w:pPr>
      <w:r w:rsidRPr="00D01CF8">
        <w:rPr>
          <w:rFonts w:ascii="Arial" w:hAnsi="Arial" w:cs="Arial"/>
          <w:bCs/>
          <w:sz w:val="24"/>
          <w:szCs w:val="24"/>
        </w:rPr>
        <w:t>May 20-21, 2021 (</w:t>
      </w:r>
      <w:r w:rsidRPr="00D01CF8">
        <w:rPr>
          <w:rFonts w:ascii="Arial" w:hAnsi="Arial" w:cs="Arial"/>
          <w:bCs/>
          <w:noProof/>
          <w:sz w:val="24"/>
          <w:szCs w:val="24"/>
        </w:rPr>
        <w:t>37</w:t>
      </w:r>
      <w:r w:rsidRPr="00D01CF8">
        <w:rPr>
          <w:rFonts w:ascii="Arial" w:hAnsi="Arial" w:cs="Arial"/>
          <w:bCs/>
          <w:sz w:val="24"/>
          <w:szCs w:val="24"/>
        </w:rPr>
        <w:t xml:space="preserve"> participants)</w:t>
      </w:r>
      <w:r w:rsidRPr="00D01CF8">
        <w:rPr>
          <w:rFonts w:ascii="Arial" w:hAnsi="Arial" w:cs="Arial"/>
          <w:noProof/>
          <w:sz w:val="24"/>
          <w:szCs w:val="24"/>
        </w:rPr>
        <w:t xml:space="preserve"> </w:t>
      </w:r>
    </w:p>
    <w:p w:rsidR="00E37B8D" w:rsidRDefault="00E37B8D" w:rsidP="00E37B8D">
      <w:pPr>
        <w:rPr>
          <w:rFonts w:ascii="Arial" w:hAnsi="Arial" w:cs="Arial"/>
          <w:sz w:val="24"/>
          <w:szCs w:val="24"/>
        </w:rPr>
      </w:pPr>
      <w:r w:rsidRPr="003820DB">
        <w:rPr>
          <w:rFonts w:ascii="Arial" w:hAnsi="Arial" w:cs="Arial"/>
          <w:noProof/>
          <w:sz w:val="24"/>
          <w:szCs w:val="24"/>
        </w:rPr>
        <w:t>2.7</w:t>
      </w:r>
      <w:r>
        <w:rPr>
          <w:rFonts w:ascii="Arial" w:hAnsi="Arial" w:cs="Arial"/>
          <w:noProof/>
          <w:sz w:val="24"/>
          <w:szCs w:val="24"/>
        </w:rPr>
        <w:t>0</w:t>
      </w:r>
      <w:r w:rsidRPr="003820DB">
        <w:rPr>
          <w:rFonts w:ascii="Arial" w:hAnsi="Arial" w:cs="Arial"/>
          <w:noProof/>
          <w:sz w:val="24"/>
          <w:szCs w:val="24"/>
        </w:rPr>
        <w:t>% Métis</w:t>
      </w:r>
      <w:r>
        <w:rPr>
          <w:rFonts w:ascii="Arial" w:hAnsi="Arial" w:cs="Arial"/>
          <w:noProof/>
          <w:sz w:val="24"/>
          <w:szCs w:val="24"/>
        </w:rPr>
        <w:t xml:space="preserve">;  </w:t>
      </w:r>
    </w:p>
    <w:p w:rsidR="00E37B8D" w:rsidRPr="003820DB" w:rsidRDefault="00E37B8D" w:rsidP="00E37B8D">
      <w:pPr>
        <w:tabs>
          <w:tab w:val="left" w:pos="0"/>
        </w:tabs>
        <w:rPr>
          <w:rFonts w:ascii="Arial" w:hAnsi="Arial" w:cs="Arial"/>
          <w:noProof/>
          <w:sz w:val="24"/>
          <w:szCs w:val="24"/>
        </w:rPr>
      </w:pPr>
      <w:r>
        <w:rPr>
          <w:rFonts w:ascii="Arial" w:hAnsi="Arial" w:cs="Arial"/>
          <w:noProof/>
          <w:sz w:val="24"/>
          <w:szCs w:val="24"/>
        </w:rPr>
        <w:t>2.7</w:t>
      </w:r>
      <w:r w:rsidRPr="003820DB">
        <w:rPr>
          <w:rFonts w:ascii="Arial" w:hAnsi="Arial" w:cs="Arial"/>
          <w:noProof/>
          <w:sz w:val="24"/>
          <w:szCs w:val="24"/>
        </w:rPr>
        <w:t>0</w:t>
      </w:r>
      <w:r w:rsidRPr="003820DB">
        <w:rPr>
          <w:rFonts w:ascii="Arial" w:hAnsi="Arial" w:cs="Arial"/>
          <w:sz w:val="24"/>
          <w:szCs w:val="24"/>
        </w:rPr>
        <w:t>% person with a disability;</w:t>
      </w:r>
      <w:r w:rsidRPr="003820DB">
        <w:rPr>
          <w:rFonts w:ascii="Arial" w:hAnsi="Arial" w:cs="Arial"/>
          <w:noProof/>
          <w:sz w:val="24"/>
          <w:szCs w:val="24"/>
        </w:rPr>
        <w:t xml:space="preserve"> </w:t>
      </w:r>
    </w:p>
    <w:p w:rsidR="00E37B8D" w:rsidRDefault="00E37B8D" w:rsidP="00E37B8D">
      <w:pPr>
        <w:tabs>
          <w:tab w:val="left" w:pos="0"/>
        </w:tabs>
        <w:rPr>
          <w:rFonts w:ascii="Arial" w:hAnsi="Arial" w:cs="Arial"/>
          <w:noProof/>
          <w:sz w:val="24"/>
          <w:szCs w:val="24"/>
        </w:rPr>
      </w:pPr>
      <w:r>
        <w:rPr>
          <w:rFonts w:ascii="Arial" w:hAnsi="Arial" w:cs="Arial"/>
          <w:noProof/>
          <w:sz w:val="24"/>
          <w:szCs w:val="24"/>
        </w:rPr>
        <w:t>8.1</w:t>
      </w:r>
      <w:r w:rsidRPr="003820DB">
        <w:rPr>
          <w:rFonts w:ascii="Arial" w:hAnsi="Arial" w:cs="Arial"/>
          <w:noProof/>
          <w:sz w:val="24"/>
          <w:szCs w:val="24"/>
        </w:rPr>
        <w:t xml:space="preserve">0% </w:t>
      </w:r>
      <w:r>
        <w:rPr>
          <w:rFonts w:ascii="Arial" w:hAnsi="Arial" w:cs="Arial"/>
          <w:sz w:val="24"/>
          <w:szCs w:val="24"/>
        </w:rPr>
        <w:t>2SLGBTQ+; and</w:t>
      </w:r>
      <w:r>
        <w:rPr>
          <w:rFonts w:ascii="Arial" w:hAnsi="Arial" w:cs="Arial"/>
          <w:noProof/>
          <w:sz w:val="24"/>
          <w:szCs w:val="24"/>
        </w:rPr>
        <w:t xml:space="preserve"> </w:t>
      </w:r>
    </w:p>
    <w:p w:rsidR="00E37B8D" w:rsidRPr="003820DB" w:rsidRDefault="00E37B8D" w:rsidP="00E37B8D">
      <w:pPr>
        <w:tabs>
          <w:tab w:val="left" w:pos="0"/>
        </w:tabs>
        <w:rPr>
          <w:rFonts w:ascii="Arial" w:hAnsi="Arial" w:cs="Arial"/>
          <w:sz w:val="24"/>
          <w:szCs w:val="24"/>
        </w:rPr>
      </w:pPr>
      <w:r>
        <w:rPr>
          <w:rFonts w:ascii="Arial" w:hAnsi="Arial" w:cs="Arial"/>
          <w:noProof/>
          <w:sz w:val="24"/>
          <w:szCs w:val="24"/>
        </w:rPr>
        <w:t>8.1</w:t>
      </w:r>
      <w:r w:rsidRPr="003820DB">
        <w:rPr>
          <w:rFonts w:ascii="Arial" w:hAnsi="Arial" w:cs="Arial"/>
          <w:noProof/>
          <w:sz w:val="24"/>
          <w:szCs w:val="24"/>
        </w:rPr>
        <w:t xml:space="preserve">0% </w:t>
      </w:r>
      <w:r w:rsidRPr="003820DB">
        <w:rPr>
          <w:rFonts w:ascii="Arial" w:hAnsi="Arial" w:cs="Arial"/>
          <w:sz w:val="24"/>
          <w:szCs w:val="24"/>
        </w:rPr>
        <w:t>racialized.</w:t>
      </w:r>
    </w:p>
    <w:p w:rsidR="00E37B8D" w:rsidRPr="003820DB" w:rsidRDefault="00E37B8D" w:rsidP="00E37B8D">
      <w:pPr>
        <w:rPr>
          <w:rFonts w:ascii="Arial" w:hAnsi="Arial" w:cs="Arial"/>
          <w:sz w:val="24"/>
          <w:szCs w:val="24"/>
        </w:rPr>
      </w:pPr>
      <w:r w:rsidRPr="003820DB">
        <w:rPr>
          <w:rFonts w:ascii="Arial" w:hAnsi="Arial" w:cs="Arial"/>
          <w:sz w:val="24"/>
          <w:szCs w:val="24"/>
        </w:rPr>
        <w:t xml:space="preserve">No member self-identified as </w:t>
      </w:r>
      <w:r>
        <w:rPr>
          <w:rFonts w:ascii="Arial" w:hAnsi="Arial" w:cs="Arial"/>
          <w:sz w:val="24"/>
          <w:szCs w:val="24"/>
        </w:rPr>
        <w:t>First Nations or Inuit</w:t>
      </w:r>
      <w:r w:rsidRPr="003820DB">
        <w:rPr>
          <w:rFonts w:ascii="Arial" w:hAnsi="Arial" w:cs="Arial"/>
          <w:sz w:val="24"/>
          <w:szCs w:val="24"/>
        </w:rPr>
        <w:t>.</w:t>
      </w:r>
    </w:p>
    <w:p w:rsidR="00E37B8D" w:rsidRDefault="00E37B8D" w:rsidP="00E37B8D">
      <w:pPr>
        <w:tabs>
          <w:tab w:val="left" w:pos="0"/>
        </w:tabs>
        <w:ind w:left="272" w:hanging="272"/>
        <w:rPr>
          <w:rFonts w:ascii="Arial" w:hAnsi="Arial" w:cs="Arial"/>
          <w:b/>
          <w:bCs/>
          <w:noProof/>
          <w:color w:val="FF0000"/>
          <w:sz w:val="24"/>
          <w:szCs w:val="24"/>
        </w:rPr>
      </w:pPr>
    </w:p>
    <w:p w:rsidR="00D01CF8" w:rsidRDefault="00E37B8D" w:rsidP="00E37B8D">
      <w:pPr>
        <w:rPr>
          <w:rFonts w:ascii="Arial" w:hAnsi="Arial" w:cs="Arial"/>
          <w:b/>
          <w:bCs/>
          <w:sz w:val="24"/>
          <w:szCs w:val="24"/>
        </w:rPr>
      </w:pPr>
      <w:r w:rsidRPr="00D01CF8">
        <w:rPr>
          <w:rFonts w:ascii="Arial" w:hAnsi="Arial" w:cs="Arial"/>
          <w:b/>
          <w:bCs/>
          <w:noProof/>
          <w:color w:val="365F91"/>
          <w:sz w:val="24"/>
          <w:szCs w:val="24"/>
        </w:rPr>
        <w:t>Collective Bargaining Academy Session 3</w:t>
      </w:r>
    </w:p>
    <w:p w:rsidR="008F5BBB" w:rsidRDefault="00E37B8D" w:rsidP="008F5BBB">
      <w:pPr>
        <w:rPr>
          <w:rFonts w:ascii="Arial" w:hAnsi="Arial" w:cs="Arial"/>
          <w:noProof/>
          <w:sz w:val="24"/>
          <w:szCs w:val="24"/>
        </w:rPr>
      </w:pPr>
      <w:r w:rsidRPr="00D01CF8">
        <w:rPr>
          <w:rFonts w:ascii="Arial" w:hAnsi="Arial" w:cs="Arial"/>
          <w:bCs/>
          <w:sz w:val="24"/>
          <w:szCs w:val="24"/>
        </w:rPr>
        <w:t>May 26-27, 2021 (</w:t>
      </w:r>
      <w:r w:rsidRPr="00D01CF8">
        <w:rPr>
          <w:rFonts w:ascii="Arial" w:hAnsi="Arial" w:cs="Arial"/>
          <w:bCs/>
          <w:noProof/>
          <w:sz w:val="24"/>
          <w:szCs w:val="24"/>
        </w:rPr>
        <w:t>30</w:t>
      </w:r>
      <w:r w:rsidRPr="00D01CF8">
        <w:rPr>
          <w:rFonts w:ascii="Arial" w:hAnsi="Arial" w:cs="Arial"/>
          <w:bCs/>
          <w:sz w:val="24"/>
          <w:szCs w:val="24"/>
        </w:rPr>
        <w:t xml:space="preserve"> participants)</w:t>
      </w:r>
    </w:p>
    <w:p w:rsidR="00E37B8D" w:rsidRPr="008F5BBB" w:rsidRDefault="00E37B8D" w:rsidP="008F5BBB">
      <w:pPr>
        <w:rPr>
          <w:rFonts w:ascii="Arial" w:hAnsi="Arial" w:cs="Arial"/>
          <w:noProof/>
          <w:sz w:val="24"/>
          <w:szCs w:val="24"/>
        </w:rPr>
      </w:pPr>
      <w:r>
        <w:rPr>
          <w:rFonts w:ascii="Arial" w:hAnsi="Arial" w:cs="Arial"/>
          <w:noProof/>
          <w:sz w:val="24"/>
          <w:szCs w:val="24"/>
        </w:rPr>
        <w:t>3.3</w:t>
      </w:r>
      <w:r w:rsidRPr="00C57393">
        <w:rPr>
          <w:rFonts w:ascii="Arial" w:hAnsi="Arial" w:cs="Arial"/>
          <w:noProof/>
          <w:sz w:val="24"/>
          <w:szCs w:val="24"/>
        </w:rPr>
        <w:t>0</w:t>
      </w:r>
      <w:r w:rsidRPr="00C57393">
        <w:rPr>
          <w:rFonts w:ascii="Arial" w:hAnsi="Arial" w:cs="Arial"/>
          <w:sz w:val="24"/>
          <w:szCs w:val="24"/>
        </w:rPr>
        <w:t>%</w:t>
      </w:r>
      <w:r w:rsidRPr="00C57393">
        <w:rPr>
          <w:rFonts w:ascii="Arial" w:hAnsi="Arial" w:cs="Arial"/>
          <w:noProof/>
          <w:sz w:val="24"/>
          <w:szCs w:val="24"/>
        </w:rPr>
        <w:t xml:space="preserve"> </w:t>
      </w:r>
      <w:r w:rsidRPr="00C57393">
        <w:rPr>
          <w:rFonts w:ascii="Arial" w:hAnsi="Arial" w:cs="Arial"/>
          <w:sz w:val="24"/>
          <w:szCs w:val="24"/>
        </w:rPr>
        <w:t>First Nations;</w:t>
      </w:r>
    </w:p>
    <w:p w:rsidR="008F5BBB" w:rsidRDefault="00E37B8D" w:rsidP="008F5BBB">
      <w:pPr>
        <w:rPr>
          <w:rFonts w:ascii="Arial" w:hAnsi="Arial" w:cs="Arial"/>
          <w:noProof/>
          <w:sz w:val="24"/>
          <w:szCs w:val="24"/>
        </w:rPr>
      </w:pPr>
      <w:r>
        <w:rPr>
          <w:rFonts w:ascii="Arial" w:hAnsi="Arial" w:cs="Arial"/>
          <w:sz w:val="24"/>
          <w:szCs w:val="24"/>
        </w:rPr>
        <w:t>3.3</w:t>
      </w:r>
      <w:r w:rsidRPr="00C57393">
        <w:rPr>
          <w:rFonts w:ascii="Arial" w:hAnsi="Arial" w:cs="Arial"/>
          <w:sz w:val="24"/>
          <w:szCs w:val="24"/>
        </w:rPr>
        <w:t xml:space="preserve">0% </w:t>
      </w:r>
      <w:r w:rsidRPr="00C57393">
        <w:rPr>
          <w:rFonts w:ascii="Arial" w:hAnsi="Arial" w:cs="Arial"/>
          <w:noProof/>
          <w:sz w:val="24"/>
          <w:szCs w:val="24"/>
        </w:rPr>
        <w:t>Métis;</w:t>
      </w:r>
    </w:p>
    <w:p w:rsidR="008F5BBB" w:rsidRDefault="00E37B8D" w:rsidP="008F5BBB">
      <w:pPr>
        <w:rPr>
          <w:rFonts w:ascii="Arial" w:hAnsi="Arial" w:cs="Arial"/>
          <w:noProof/>
          <w:sz w:val="24"/>
          <w:szCs w:val="24"/>
        </w:rPr>
      </w:pPr>
      <w:r>
        <w:rPr>
          <w:rFonts w:ascii="Arial" w:hAnsi="Arial" w:cs="Arial"/>
          <w:noProof/>
          <w:sz w:val="24"/>
          <w:szCs w:val="24"/>
        </w:rPr>
        <w:t>6</w:t>
      </w:r>
      <w:r w:rsidRPr="00C57393">
        <w:rPr>
          <w:rFonts w:ascii="Arial" w:hAnsi="Arial" w:cs="Arial"/>
          <w:noProof/>
          <w:sz w:val="24"/>
          <w:szCs w:val="24"/>
        </w:rPr>
        <w:t>.</w:t>
      </w:r>
      <w:r>
        <w:rPr>
          <w:rFonts w:ascii="Arial" w:hAnsi="Arial" w:cs="Arial"/>
          <w:noProof/>
          <w:sz w:val="24"/>
          <w:szCs w:val="24"/>
        </w:rPr>
        <w:t>7</w:t>
      </w:r>
      <w:r w:rsidRPr="00C57393">
        <w:rPr>
          <w:rFonts w:ascii="Arial" w:hAnsi="Arial" w:cs="Arial"/>
          <w:noProof/>
          <w:sz w:val="24"/>
          <w:szCs w:val="24"/>
        </w:rPr>
        <w:t>0</w:t>
      </w:r>
      <w:r w:rsidRPr="00C57393">
        <w:rPr>
          <w:rFonts w:ascii="Arial" w:hAnsi="Arial" w:cs="Arial"/>
          <w:sz w:val="24"/>
          <w:szCs w:val="24"/>
        </w:rPr>
        <w:t>% person with a disability;</w:t>
      </w:r>
    </w:p>
    <w:p w:rsidR="00E37B8D" w:rsidRDefault="00E37B8D" w:rsidP="008F5BBB">
      <w:pPr>
        <w:rPr>
          <w:rFonts w:ascii="Arial" w:hAnsi="Arial" w:cs="Arial"/>
          <w:noProof/>
          <w:sz w:val="24"/>
          <w:szCs w:val="24"/>
        </w:rPr>
      </w:pPr>
      <w:r>
        <w:rPr>
          <w:rFonts w:ascii="Arial" w:hAnsi="Arial" w:cs="Arial"/>
          <w:noProof/>
          <w:sz w:val="24"/>
          <w:szCs w:val="24"/>
        </w:rPr>
        <w:t>10.0</w:t>
      </w:r>
      <w:r w:rsidRPr="00C57393">
        <w:rPr>
          <w:rFonts w:ascii="Arial" w:hAnsi="Arial" w:cs="Arial"/>
          <w:noProof/>
          <w:sz w:val="24"/>
          <w:szCs w:val="24"/>
        </w:rPr>
        <w:t xml:space="preserve">0% </w:t>
      </w:r>
      <w:r w:rsidRPr="00C57393">
        <w:rPr>
          <w:rFonts w:ascii="Arial" w:hAnsi="Arial" w:cs="Arial"/>
          <w:sz w:val="24"/>
          <w:szCs w:val="24"/>
        </w:rPr>
        <w:t>2SLGBTQ+; and</w:t>
      </w:r>
      <w:r w:rsidRPr="00C57393">
        <w:rPr>
          <w:rFonts w:ascii="Arial" w:hAnsi="Arial" w:cs="Arial"/>
          <w:noProof/>
          <w:sz w:val="24"/>
          <w:szCs w:val="24"/>
        </w:rPr>
        <w:t xml:space="preserve"> </w:t>
      </w:r>
    </w:p>
    <w:p w:rsidR="00E37B8D" w:rsidRPr="00C57393" w:rsidRDefault="00E37B8D" w:rsidP="00E37B8D">
      <w:pPr>
        <w:rPr>
          <w:rFonts w:ascii="Arial" w:hAnsi="Arial" w:cs="Arial"/>
          <w:sz w:val="24"/>
          <w:szCs w:val="24"/>
        </w:rPr>
      </w:pPr>
      <w:r>
        <w:rPr>
          <w:rFonts w:ascii="Arial" w:hAnsi="Arial" w:cs="Arial"/>
          <w:noProof/>
          <w:sz w:val="24"/>
          <w:szCs w:val="24"/>
        </w:rPr>
        <w:t>16.7</w:t>
      </w:r>
      <w:r w:rsidRPr="00C57393">
        <w:rPr>
          <w:rFonts w:ascii="Arial" w:hAnsi="Arial" w:cs="Arial"/>
          <w:noProof/>
          <w:sz w:val="24"/>
          <w:szCs w:val="24"/>
        </w:rPr>
        <w:t xml:space="preserve">0% </w:t>
      </w:r>
      <w:r w:rsidRPr="00C57393">
        <w:rPr>
          <w:rFonts w:ascii="Arial" w:hAnsi="Arial" w:cs="Arial"/>
          <w:sz w:val="24"/>
          <w:szCs w:val="24"/>
        </w:rPr>
        <w:t>racialized.</w:t>
      </w:r>
    </w:p>
    <w:p w:rsidR="00E37B8D" w:rsidRPr="00C57393" w:rsidRDefault="00E37B8D" w:rsidP="00E37B8D">
      <w:pPr>
        <w:rPr>
          <w:rFonts w:ascii="Arial" w:hAnsi="Arial" w:cs="Arial"/>
          <w:sz w:val="24"/>
          <w:szCs w:val="24"/>
        </w:rPr>
      </w:pPr>
      <w:r w:rsidRPr="00C57393">
        <w:rPr>
          <w:rFonts w:ascii="Arial" w:hAnsi="Arial" w:cs="Arial"/>
          <w:sz w:val="24"/>
          <w:szCs w:val="24"/>
        </w:rPr>
        <w:t>No member self-identified as Inuit.</w:t>
      </w:r>
    </w:p>
    <w:p w:rsidR="009723E9" w:rsidRDefault="009723E9" w:rsidP="00E37B8D">
      <w:pPr>
        <w:rPr>
          <w:rFonts w:ascii="Arial" w:hAnsi="Arial" w:cs="Arial"/>
          <w:b/>
          <w:bCs/>
          <w:noProof/>
          <w:sz w:val="24"/>
          <w:szCs w:val="24"/>
        </w:rPr>
      </w:pPr>
    </w:p>
    <w:p w:rsidR="00D01CF8" w:rsidRDefault="00E37B8D" w:rsidP="00E37B8D">
      <w:pPr>
        <w:rPr>
          <w:rFonts w:ascii="Arial" w:hAnsi="Arial" w:cs="Arial"/>
          <w:b/>
          <w:bCs/>
          <w:sz w:val="24"/>
          <w:szCs w:val="24"/>
        </w:rPr>
      </w:pPr>
      <w:r w:rsidRPr="00D01CF8">
        <w:rPr>
          <w:rFonts w:ascii="Arial" w:hAnsi="Arial" w:cs="Arial"/>
          <w:b/>
          <w:bCs/>
          <w:noProof/>
          <w:color w:val="365F91"/>
          <w:sz w:val="24"/>
          <w:szCs w:val="24"/>
        </w:rPr>
        <w:t>Leadership Program for Black Women WP</w:t>
      </w:r>
    </w:p>
    <w:p w:rsidR="00E37B8D" w:rsidRPr="00D01CF8" w:rsidRDefault="00E37B8D" w:rsidP="00E37B8D">
      <w:pPr>
        <w:rPr>
          <w:rFonts w:ascii="Arial" w:hAnsi="Arial" w:cs="Arial"/>
          <w:sz w:val="24"/>
          <w:szCs w:val="24"/>
        </w:rPr>
      </w:pPr>
      <w:r w:rsidRPr="00D01CF8">
        <w:rPr>
          <w:rFonts w:ascii="Arial" w:hAnsi="Arial" w:cs="Arial"/>
          <w:bCs/>
          <w:sz w:val="24"/>
          <w:szCs w:val="24"/>
        </w:rPr>
        <w:t>May 26-27, 2021 (</w:t>
      </w:r>
      <w:r w:rsidRPr="00D01CF8">
        <w:rPr>
          <w:rFonts w:ascii="Arial" w:hAnsi="Arial" w:cs="Arial"/>
          <w:bCs/>
          <w:noProof/>
          <w:sz w:val="24"/>
          <w:szCs w:val="24"/>
        </w:rPr>
        <w:t>47</w:t>
      </w:r>
      <w:r w:rsidRPr="00D01CF8">
        <w:rPr>
          <w:rFonts w:ascii="Arial" w:hAnsi="Arial" w:cs="Arial"/>
          <w:bCs/>
          <w:sz w:val="24"/>
          <w:szCs w:val="24"/>
        </w:rPr>
        <w:t xml:space="preserve"> participants)</w:t>
      </w:r>
    </w:p>
    <w:p w:rsidR="00E37B8D" w:rsidRPr="004D0FD6" w:rsidRDefault="00E37B8D" w:rsidP="00E37B8D">
      <w:pPr>
        <w:tabs>
          <w:tab w:val="left" w:pos="0"/>
        </w:tabs>
        <w:rPr>
          <w:rFonts w:ascii="Arial" w:hAnsi="Arial" w:cs="Arial"/>
          <w:noProof/>
          <w:sz w:val="24"/>
          <w:szCs w:val="24"/>
        </w:rPr>
      </w:pPr>
      <w:r>
        <w:rPr>
          <w:rFonts w:ascii="Arial" w:hAnsi="Arial" w:cs="Arial"/>
          <w:noProof/>
          <w:sz w:val="24"/>
          <w:szCs w:val="24"/>
        </w:rPr>
        <w:t>6.40</w:t>
      </w:r>
      <w:r w:rsidRPr="004D0FD6">
        <w:rPr>
          <w:rFonts w:ascii="Arial" w:hAnsi="Arial" w:cs="Arial"/>
          <w:noProof/>
          <w:sz w:val="24"/>
          <w:szCs w:val="24"/>
        </w:rPr>
        <w:t>% First Nations;</w:t>
      </w:r>
    </w:p>
    <w:p w:rsidR="008F5BBB" w:rsidRDefault="00E37B8D" w:rsidP="008F5BBB">
      <w:pPr>
        <w:tabs>
          <w:tab w:val="left" w:pos="0"/>
        </w:tabs>
        <w:rPr>
          <w:rFonts w:ascii="Arial" w:hAnsi="Arial" w:cs="Arial"/>
          <w:noProof/>
          <w:sz w:val="24"/>
          <w:szCs w:val="24"/>
        </w:rPr>
      </w:pPr>
      <w:r w:rsidRPr="004D0FD6">
        <w:rPr>
          <w:rFonts w:ascii="Arial" w:hAnsi="Arial" w:cs="Arial"/>
          <w:noProof/>
          <w:sz w:val="24"/>
          <w:szCs w:val="24"/>
        </w:rPr>
        <w:t>8.50</w:t>
      </w:r>
      <w:r w:rsidRPr="004D0FD6">
        <w:rPr>
          <w:rFonts w:ascii="Arial" w:hAnsi="Arial" w:cs="Arial"/>
          <w:sz w:val="24"/>
          <w:szCs w:val="24"/>
        </w:rPr>
        <w:t>% person with a disability;</w:t>
      </w:r>
    </w:p>
    <w:p w:rsidR="00E37B8D" w:rsidRPr="008F5BBB" w:rsidRDefault="00E37B8D" w:rsidP="008F5BBB">
      <w:pPr>
        <w:tabs>
          <w:tab w:val="left" w:pos="0"/>
        </w:tabs>
        <w:rPr>
          <w:rFonts w:ascii="Arial" w:hAnsi="Arial" w:cs="Arial"/>
          <w:noProof/>
          <w:sz w:val="24"/>
          <w:szCs w:val="24"/>
        </w:rPr>
      </w:pPr>
      <w:r w:rsidRPr="004D0FD6">
        <w:rPr>
          <w:rFonts w:ascii="Arial" w:hAnsi="Arial" w:cs="Arial"/>
          <w:noProof/>
          <w:sz w:val="24"/>
          <w:szCs w:val="24"/>
        </w:rPr>
        <w:t xml:space="preserve">8.50% </w:t>
      </w:r>
      <w:r w:rsidRPr="004D0FD6">
        <w:rPr>
          <w:rFonts w:ascii="Arial" w:hAnsi="Arial" w:cs="Arial"/>
          <w:sz w:val="24"/>
          <w:szCs w:val="24"/>
        </w:rPr>
        <w:t>2SLGBTQ+; and</w:t>
      </w:r>
    </w:p>
    <w:p w:rsidR="00E37B8D" w:rsidRPr="00D73242" w:rsidRDefault="00E37B8D" w:rsidP="00E37B8D">
      <w:pPr>
        <w:tabs>
          <w:tab w:val="left" w:pos="0"/>
        </w:tabs>
        <w:rPr>
          <w:rFonts w:ascii="Arial" w:hAnsi="Arial" w:cs="Arial"/>
          <w:noProof/>
          <w:color w:val="FF0000"/>
          <w:sz w:val="24"/>
          <w:szCs w:val="24"/>
          <w:highlight w:val="yellow"/>
        </w:rPr>
      </w:pPr>
      <w:r w:rsidRPr="004D0FD6">
        <w:rPr>
          <w:rFonts w:ascii="Arial" w:hAnsi="Arial" w:cs="Arial"/>
          <w:noProof/>
          <w:sz w:val="24"/>
          <w:szCs w:val="24"/>
        </w:rPr>
        <w:t xml:space="preserve">72.30% </w:t>
      </w:r>
      <w:r w:rsidRPr="004D0FD6">
        <w:rPr>
          <w:rFonts w:ascii="Arial" w:hAnsi="Arial" w:cs="Arial"/>
          <w:sz w:val="24"/>
          <w:szCs w:val="24"/>
        </w:rPr>
        <w:t>racialized.</w:t>
      </w:r>
    </w:p>
    <w:p w:rsidR="00E37B8D" w:rsidRPr="004D0FD6" w:rsidRDefault="00E37B8D" w:rsidP="00E37B8D">
      <w:pPr>
        <w:rPr>
          <w:rFonts w:ascii="Arial" w:hAnsi="Arial" w:cs="Arial"/>
          <w:sz w:val="24"/>
          <w:szCs w:val="24"/>
        </w:rPr>
      </w:pPr>
      <w:r w:rsidRPr="004D0FD6">
        <w:rPr>
          <w:rFonts w:ascii="Arial" w:hAnsi="Arial" w:cs="Arial"/>
          <w:sz w:val="24"/>
          <w:szCs w:val="24"/>
        </w:rPr>
        <w:t xml:space="preserve">No member self-identified as </w:t>
      </w:r>
      <w:r w:rsidRPr="004D0FD6">
        <w:rPr>
          <w:rFonts w:ascii="Arial" w:hAnsi="Arial" w:cs="Arial"/>
          <w:noProof/>
          <w:sz w:val="24"/>
          <w:szCs w:val="24"/>
        </w:rPr>
        <w:t xml:space="preserve">Métis or </w:t>
      </w:r>
      <w:r w:rsidRPr="004D0FD6">
        <w:rPr>
          <w:rFonts w:ascii="Arial" w:hAnsi="Arial" w:cs="Arial"/>
          <w:sz w:val="24"/>
          <w:szCs w:val="24"/>
        </w:rPr>
        <w:t>Inuit.</w:t>
      </w:r>
    </w:p>
    <w:p w:rsidR="00E37B8D" w:rsidRDefault="00E37B8D" w:rsidP="00E37B8D">
      <w:pPr>
        <w:rPr>
          <w:rFonts w:ascii="Arial" w:hAnsi="Arial" w:cs="Arial"/>
          <w:b/>
          <w:bCs/>
          <w:noProof/>
          <w:sz w:val="24"/>
          <w:szCs w:val="24"/>
        </w:rPr>
      </w:pPr>
    </w:p>
    <w:p w:rsidR="00D01CF8" w:rsidRDefault="00E37B8D" w:rsidP="004C72B6">
      <w:pPr>
        <w:jc w:val="left"/>
        <w:rPr>
          <w:rFonts w:ascii="Arial" w:hAnsi="Arial" w:cs="Arial"/>
          <w:b/>
          <w:bCs/>
          <w:noProof/>
          <w:sz w:val="24"/>
          <w:szCs w:val="24"/>
        </w:rPr>
      </w:pPr>
      <w:r w:rsidRPr="00D01CF8">
        <w:rPr>
          <w:rFonts w:ascii="Arial" w:hAnsi="Arial" w:cs="Arial"/>
          <w:b/>
          <w:bCs/>
          <w:noProof/>
          <w:color w:val="365F91"/>
          <w:sz w:val="24"/>
          <w:szCs w:val="24"/>
        </w:rPr>
        <w:t>Addressing Anti-Asian Racism: A Four-Part Webinar Series Part 4</w:t>
      </w:r>
    </w:p>
    <w:p w:rsidR="00E37B8D" w:rsidRPr="00D01CF8" w:rsidRDefault="00E37B8D" w:rsidP="004C72B6">
      <w:pPr>
        <w:jc w:val="left"/>
        <w:rPr>
          <w:rFonts w:ascii="Arial" w:hAnsi="Arial" w:cs="Arial"/>
          <w:bCs/>
          <w:noProof/>
          <w:color w:val="FF0000"/>
          <w:sz w:val="24"/>
          <w:szCs w:val="24"/>
          <w:highlight w:val="yellow"/>
        </w:rPr>
      </w:pPr>
      <w:r w:rsidRPr="00D01CF8">
        <w:rPr>
          <w:rFonts w:ascii="Arial" w:hAnsi="Arial" w:cs="Arial"/>
          <w:bCs/>
          <w:noProof/>
          <w:sz w:val="24"/>
          <w:szCs w:val="24"/>
        </w:rPr>
        <w:t>May 27, 2021 (62 participants)</w:t>
      </w:r>
    </w:p>
    <w:p w:rsidR="00E37B8D" w:rsidRPr="004D0FD6" w:rsidRDefault="00E37B8D" w:rsidP="00E37B8D">
      <w:pPr>
        <w:rPr>
          <w:rFonts w:ascii="Arial" w:hAnsi="Arial" w:cs="Arial"/>
          <w:sz w:val="24"/>
          <w:szCs w:val="24"/>
        </w:rPr>
      </w:pPr>
      <w:r w:rsidRPr="004D0FD6">
        <w:rPr>
          <w:rFonts w:ascii="Arial" w:hAnsi="Arial" w:cs="Arial"/>
          <w:noProof/>
          <w:sz w:val="24"/>
          <w:szCs w:val="24"/>
        </w:rPr>
        <w:t>9.70</w:t>
      </w:r>
      <w:r w:rsidRPr="004D0FD6">
        <w:rPr>
          <w:rFonts w:ascii="Arial" w:hAnsi="Arial" w:cs="Arial"/>
          <w:sz w:val="24"/>
          <w:szCs w:val="24"/>
        </w:rPr>
        <w:t>% person with a disability;</w:t>
      </w:r>
    </w:p>
    <w:p w:rsidR="00E37B8D" w:rsidRPr="004D0FD6" w:rsidRDefault="00E37B8D" w:rsidP="00E37B8D">
      <w:pPr>
        <w:rPr>
          <w:rFonts w:ascii="Arial" w:hAnsi="Arial" w:cs="Arial"/>
          <w:sz w:val="24"/>
          <w:szCs w:val="24"/>
        </w:rPr>
      </w:pPr>
      <w:r>
        <w:rPr>
          <w:rFonts w:ascii="Arial" w:hAnsi="Arial" w:cs="Arial"/>
          <w:noProof/>
          <w:sz w:val="24"/>
          <w:szCs w:val="24"/>
        </w:rPr>
        <w:t>8.1</w:t>
      </w:r>
      <w:r w:rsidRPr="004D0FD6">
        <w:rPr>
          <w:rFonts w:ascii="Arial" w:hAnsi="Arial" w:cs="Arial"/>
          <w:noProof/>
          <w:sz w:val="24"/>
          <w:szCs w:val="24"/>
        </w:rPr>
        <w:t xml:space="preserve">0% </w:t>
      </w:r>
      <w:r w:rsidRPr="004D0FD6">
        <w:rPr>
          <w:rFonts w:ascii="Arial" w:hAnsi="Arial" w:cs="Arial"/>
          <w:sz w:val="24"/>
          <w:szCs w:val="24"/>
        </w:rPr>
        <w:t>2SLGBTQ+; and</w:t>
      </w:r>
    </w:p>
    <w:p w:rsidR="00E37B8D" w:rsidRPr="0029145F" w:rsidRDefault="00E37B8D" w:rsidP="00E37B8D">
      <w:pPr>
        <w:rPr>
          <w:rFonts w:ascii="Arial" w:hAnsi="Arial" w:cs="Arial"/>
          <w:color w:val="FF0000"/>
          <w:sz w:val="24"/>
          <w:szCs w:val="24"/>
          <w:highlight w:val="yellow"/>
        </w:rPr>
      </w:pPr>
      <w:r w:rsidRPr="009F03B5">
        <w:rPr>
          <w:rFonts w:ascii="Arial" w:hAnsi="Arial" w:cs="Arial"/>
          <w:noProof/>
          <w:sz w:val="24"/>
          <w:szCs w:val="24"/>
        </w:rPr>
        <w:t xml:space="preserve">48.40% </w:t>
      </w:r>
      <w:r w:rsidRPr="009F03B5">
        <w:rPr>
          <w:rFonts w:ascii="Arial" w:hAnsi="Arial" w:cs="Arial"/>
          <w:sz w:val="24"/>
          <w:szCs w:val="24"/>
        </w:rPr>
        <w:t>racialized.</w:t>
      </w:r>
    </w:p>
    <w:p w:rsidR="00E37B8D" w:rsidRPr="002B36D6" w:rsidRDefault="00E37B8D" w:rsidP="00E37B8D">
      <w:pPr>
        <w:rPr>
          <w:rFonts w:ascii="Arial" w:hAnsi="Arial" w:cs="Arial"/>
          <w:color w:val="FF0000"/>
          <w:sz w:val="24"/>
          <w:szCs w:val="24"/>
        </w:rPr>
      </w:pPr>
      <w:r w:rsidRPr="004D0FD6">
        <w:rPr>
          <w:rFonts w:ascii="Arial" w:hAnsi="Arial" w:cs="Arial"/>
          <w:sz w:val="24"/>
          <w:szCs w:val="24"/>
        </w:rPr>
        <w:t>No member self-identified as First Nations, Métis or Inuit.</w:t>
      </w:r>
    </w:p>
    <w:p w:rsidR="00E37B8D" w:rsidRDefault="00E37B8D" w:rsidP="00E37B8D">
      <w:pPr>
        <w:rPr>
          <w:rFonts w:ascii="Arial" w:hAnsi="Arial" w:cs="Arial"/>
          <w:b/>
          <w:bCs/>
          <w:noProof/>
          <w:sz w:val="24"/>
          <w:szCs w:val="24"/>
        </w:rPr>
      </w:pPr>
    </w:p>
    <w:p w:rsidR="00D01CF8" w:rsidRDefault="00D01CF8">
      <w:pPr>
        <w:rPr>
          <w:rFonts w:ascii="Arial" w:hAnsi="Arial" w:cs="Arial"/>
          <w:b/>
          <w:bCs/>
          <w:noProof/>
          <w:sz w:val="24"/>
          <w:szCs w:val="24"/>
        </w:rPr>
      </w:pPr>
      <w:r>
        <w:rPr>
          <w:rFonts w:ascii="Arial" w:hAnsi="Arial" w:cs="Arial"/>
          <w:b/>
          <w:bCs/>
          <w:noProof/>
          <w:sz w:val="24"/>
          <w:szCs w:val="24"/>
        </w:rPr>
        <w:br w:type="page"/>
      </w:r>
    </w:p>
    <w:p w:rsidR="00D01CF8" w:rsidRDefault="00E37B8D" w:rsidP="00E37B8D">
      <w:pPr>
        <w:rPr>
          <w:rFonts w:ascii="Arial" w:hAnsi="Arial" w:cs="Arial"/>
          <w:b/>
          <w:bCs/>
          <w:sz w:val="24"/>
          <w:szCs w:val="24"/>
        </w:rPr>
      </w:pPr>
      <w:r w:rsidRPr="00D01CF8">
        <w:rPr>
          <w:rFonts w:ascii="Arial" w:hAnsi="Arial" w:cs="Arial"/>
          <w:b/>
          <w:bCs/>
          <w:noProof/>
          <w:color w:val="365F91"/>
          <w:sz w:val="24"/>
          <w:szCs w:val="24"/>
        </w:rPr>
        <w:t>Anti-Black Racism Conference</w:t>
      </w:r>
    </w:p>
    <w:p w:rsidR="00E37B8D" w:rsidRPr="00D01CF8" w:rsidRDefault="00E37B8D" w:rsidP="00E37B8D">
      <w:pPr>
        <w:rPr>
          <w:rFonts w:ascii="Arial" w:hAnsi="Arial" w:cs="Arial"/>
          <w:sz w:val="24"/>
          <w:szCs w:val="24"/>
        </w:rPr>
      </w:pPr>
      <w:r w:rsidRPr="00D01CF8">
        <w:rPr>
          <w:rFonts w:ascii="Arial" w:hAnsi="Arial" w:cs="Arial"/>
          <w:bCs/>
          <w:sz w:val="24"/>
          <w:szCs w:val="24"/>
        </w:rPr>
        <w:t>May 28-29, 2021 (</w:t>
      </w:r>
      <w:r w:rsidRPr="00D01CF8">
        <w:rPr>
          <w:rFonts w:ascii="Arial" w:hAnsi="Arial" w:cs="Arial"/>
          <w:bCs/>
          <w:noProof/>
          <w:sz w:val="24"/>
          <w:szCs w:val="24"/>
        </w:rPr>
        <w:t>57</w:t>
      </w:r>
      <w:r w:rsidRPr="00D01CF8">
        <w:rPr>
          <w:rFonts w:ascii="Arial" w:hAnsi="Arial" w:cs="Arial"/>
          <w:bCs/>
          <w:sz w:val="24"/>
          <w:szCs w:val="24"/>
        </w:rPr>
        <w:t xml:space="preserve"> participants)</w:t>
      </w:r>
    </w:p>
    <w:p w:rsidR="00E37B8D" w:rsidRPr="00D73242" w:rsidRDefault="00E37B8D" w:rsidP="00E37B8D">
      <w:pPr>
        <w:tabs>
          <w:tab w:val="left" w:pos="0"/>
        </w:tabs>
        <w:rPr>
          <w:rFonts w:ascii="Arial" w:hAnsi="Arial" w:cs="Arial"/>
          <w:noProof/>
          <w:color w:val="FF0000"/>
          <w:sz w:val="24"/>
          <w:szCs w:val="24"/>
          <w:highlight w:val="yellow"/>
        </w:rPr>
      </w:pPr>
      <w:r>
        <w:rPr>
          <w:rFonts w:ascii="Arial" w:hAnsi="Arial" w:cs="Arial"/>
          <w:noProof/>
          <w:sz w:val="24"/>
          <w:szCs w:val="24"/>
        </w:rPr>
        <w:t>1.80</w:t>
      </w:r>
      <w:r w:rsidRPr="00E328EA">
        <w:rPr>
          <w:rFonts w:ascii="Arial" w:hAnsi="Arial" w:cs="Arial"/>
          <w:noProof/>
          <w:sz w:val="24"/>
          <w:szCs w:val="24"/>
        </w:rPr>
        <w:t>% First Nations;</w:t>
      </w:r>
    </w:p>
    <w:p w:rsidR="008F5BBB" w:rsidRDefault="00E37B8D" w:rsidP="008F5BBB">
      <w:pPr>
        <w:tabs>
          <w:tab w:val="left" w:pos="0"/>
        </w:tabs>
        <w:rPr>
          <w:rFonts w:ascii="Arial" w:hAnsi="Arial" w:cs="Arial"/>
          <w:noProof/>
          <w:sz w:val="24"/>
          <w:szCs w:val="24"/>
        </w:rPr>
      </w:pPr>
      <w:r>
        <w:rPr>
          <w:rFonts w:ascii="Arial" w:hAnsi="Arial" w:cs="Arial"/>
          <w:noProof/>
          <w:sz w:val="24"/>
          <w:szCs w:val="24"/>
        </w:rPr>
        <w:t>8.8</w:t>
      </w:r>
      <w:r w:rsidRPr="00E328EA">
        <w:rPr>
          <w:rFonts w:ascii="Arial" w:hAnsi="Arial" w:cs="Arial"/>
          <w:noProof/>
          <w:sz w:val="24"/>
          <w:szCs w:val="24"/>
        </w:rPr>
        <w:t>0</w:t>
      </w:r>
      <w:r w:rsidRPr="00E328EA">
        <w:rPr>
          <w:rFonts w:ascii="Arial" w:hAnsi="Arial" w:cs="Arial"/>
          <w:sz w:val="24"/>
          <w:szCs w:val="24"/>
        </w:rPr>
        <w:t>% person with a disability;</w:t>
      </w:r>
    </w:p>
    <w:p w:rsidR="00E37B8D" w:rsidRPr="008F5BBB" w:rsidRDefault="00E37B8D" w:rsidP="008F5BBB">
      <w:pPr>
        <w:tabs>
          <w:tab w:val="left" w:pos="0"/>
        </w:tabs>
        <w:rPr>
          <w:rFonts w:ascii="Arial" w:hAnsi="Arial" w:cs="Arial"/>
          <w:noProof/>
          <w:color w:val="FF0000"/>
          <w:sz w:val="24"/>
          <w:szCs w:val="24"/>
          <w:highlight w:val="yellow"/>
        </w:rPr>
      </w:pPr>
      <w:r w:rsidRPr="00E328EA">
        <w:rPr>
          <w:rFonts w:ascii="Arial" w:hAnsi="Arial" w:cs="Arial"/>
          <w:noProof/>
          <w:sz w:val="24"/>
          <w:szCs w:val="24"/>
        </w:rPr>
        <w:t xml:space="preserve">5.30% </w:t>
      </w:r>
      <w:r w:rsidRPr="00E328EA">
        <w:rPr>
          <w:rFonts w:ascii="Arial" w:hAnsi="Arial" w:cs="Arial"/>
          <w:sz w:val="24"/>
          <w:szCs w:val="24"/>
        </w:rPr>
        <w:t>2SLGBTQ+; and</w:t>
      </w:r>
    </w:p>
    <w:p w:rsidR="00E37B8D" w:rsidRPr="00E328EA" w:rsidRDefault="00E37B8D" w:rsidP="00E37B8D">
      <w:pPr>
        <w:tabs>
          <w:tab w:val="left" w:pos="0"/>
        </w:tabs>
        <w:rPr>
          <w:rFonts w:ascii="Arial" w:hAnsi="Arial" w:cs="Arial"/>
          <w:noProof/>
          <w:sz w:val="24"/>
          <w:szCs w:val="24"/>
        </w:rPr>
      </w:pPr>
      <w:r w:rsidRPr="00E328EA">
        <w:rPr>
          <w:rFonts w:ascii="Arial" w:hAnsi="Arial" w:cs="Arial"/>
          <w:noProof/>
          <w:sz w:val="24"/>
          <w:szCs w:val="24"/>
        </w:rPr>
        <w:t xml:space="preserve">65.00% </w:t>
      </w:r>
      <w:r w:rsidRPr="00E328EA">
        <w:rPr>
          <w:rFonts w:ascii="Arial" w:hAnsi="Arial" w:cs="Arial"/>
          <w:sz w:val="24"/>
          <w:szCs w:val="24"/>
        </w:rPr>
        <w:t>racialized.</w:t>
      </w:r>
    </w:p>
    <w:p w:rsidR="00E37B8D" w:rsidRPr="00E328EA" w:rsidRDefault="00E37B8D" w:rsidP="00E37B8D">
      <w:pPr>
        <w:rPr>
          <w:rFonts w:ascii="Arial" w:hAnsi="Arial" w:cs="Arial"/>
          <w:sz w:val="24"/>
          <w:szCs w:val="24"/>
        </w:rPr>
      </w:pPr>
      <w:r w:rsidRPr="00E328EA">
        <w:rPr>
          <w:rFonts w:ascii="Arial" w:hAnsi="Arial" w:cs="Arial"/>
          <w:sz w:val="24"/>
          <w:szCs w:val="24"/>
        </w:rPr>
        <w:t xml:space="preserve">No member self-identified as </w:t>
      </w:r>
      <w:r w:rsidRPr="00E328EA">
        <w:rPr>
          <w:rFonts w:ascii="Arial" w:hAnsi="Arial" w:cs="Arial"/>
          <w:noProof/>
          <w:sz w:val="24"/>
          <w:szCs w:val="24"/>
        </w:rPr>
        <w:t xml:space="preserve">Métis or </w:t>
      </w:r>
      <w:r w:rsidRPr="00E328EA">
        <w:rPr>
          <w:rFonts w:ascii="Arial" w:hAnsi="Arial" w:cs="Arial"/>
          <w:sz w:val="24"/>
          <w:szCs w:val="24"/>
        </w:rPr>
        <w:t>Inuit.</w:t>
      </w:r>
    </w:p>
    <w:p w:rsidR="00E37B8D" w:rsidRDefault="00E37B8D" w:rsidP="00E37B8D">
      <w:pPr>
        <w:tabs>
          <w:tab w:val="left" w:pos="0"/>
        </w:tabs>
        <w:rPr>
          <w:rFonts w:ascii="Arial" w:hAnsi="Arial" w:cs="Arial"/>
          <w:b/>
          <w:bCs/>
          <w:noProof/>
          <w:color w:val="FF0000"/>
          <w:sz w:val="24"/>
          <w:szCs w:val="24"/>
        </w:rPr>
      </w:pP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Leadership Program for Black Members Session 3</w:t>
      </w:r>
    </w:p>
    <w:p w:rsidR="008F5BBB" w:rsidRDefault="00E37B8D" w:rsidP="008F5BBB">
      <w:pPr>
        <w:rPr>
          <w:rFonts w:ascii="Arial" w:hAnsi="Arial" w:cs="Arial"/>
          <w:bCs/>
          <w:noProof/>
          <w:sz w:val="24"/>
          <w:szCs w:val="24"/>
        </w:rPr>
      </w:pPr>
      <w:r w:rsidRPr="00D01CF8">
        <w:rPr>
          <w:rFonts w:ascii="Arial" w:hAnsi="Arial" w:cs="Arial"/>
          <w:bCs/>
          <w:noProof/>
          <w:sz w:val="24"/>
          <w:szCs w:val="24"/>
        </w:rPr>
        <w:t>Ma</w:t>
      </w:r>
      <w:r w:rsidR="008F5BBB">
        <w:rPr>
          <w:rFonts w:ascii="Arial" w:hAnsi="Arial" w:cs="Arial"/>
          <w:bCs/>
          <w:noProof/>
          <w:sz w:val="24"/>
          <w:szCs w:val="24"/>
        </w:rPr>
        <w:t>y 28-29, 2021 (35 participants)</w:t>
      </w:r>
    </w:p>
    <w:p w:rsidR="008F5BBB" w:rsidRDefault="00E37B8D" w:rsidP="008F5BBB">
      <w:pPr>
        <w:rPr>
          <w:rFonts w:ascii="Arial" w:hAnsi="Arial" w:cs="Arial"/>
          <w:noProof/>
          <w:sz w:val="24"/>
          <w:szCs w:val="24"/>
        </w:rPr>
      </w:pPr>
      <w:r w:rsidRPr="009E6A34">
        <w:rPr>
          <w:rFonts w:ascii="Arial" w:hAnsi="Arial" w:cs="Arial"/>
          <w:bCs/>
          <w:noProof/>
          <w:sz w:val="24"/>
          <w:szCs w:val="24"/>
        </w:rPr>
        <w:t xml:space="preserve">2.90% </w:t>
      </w:r>
      <w:r w:rsidRPr="009E6A34">
        <w:rPr>
          <w:rFonts w:ascii="Arial" w:hAnsi="Arial" w:cs="Arial"/>
          <w:sz w:val="24"/>
          <w:szCs w:val="24"/>
        </w:rPr>
        <w:t>First Nations;</w:t>
      </w:r>
    </w:p>
    <w:p w:rsidR="008F5BBB" w:rsidRDefault="00E37B8D" w:rsidP="008F5BBB">
      <w:pPr>
        <w:rPr>
          <w:rFonts w:ascii="Arial" w:hAnsi="Arial" w:cs="Arial"/>
          <w:bCs/>
          <w:noProof/>
          <w:sz w:val="24"/>
          <w:szCs w:val="24"/>
        </w:rPr>
      </w:pPr>
      <w:r w:rsidRPr="009E6A34">
        <w:rPr>
          <w:rFonts w:ascii="Arial" w:hAnsi="Arial" w:cs="Arial"/>
          <w:noProof/>
          <w:sz w:val="24"/>
          <w:szCs w:val="24"/>
        </w:rPr>
        <w:t>11.40</w:t>
      </w:r>
      <w:r w:rsidRPr="009E6A34">
        <w:rPr>
          <w:rFonts w:ascii="Arial" w:hAnsi="Arial" w:cs="Arial"/>
          <w:sz w:val="24"/>
          <w:szCs w:val="24"/>
        </w:rPr>
        <w:t>% person with a disability;</w:t>
      </w:r>
    </w:p>
    <w:p w:rsidR="00E37B8D" w:rsidRPr="008F5BBB" w:rsidRDefault="00E37B8D" w:rsidP="008F5BBB">
      <w:pPr>
        <w:rPr>
          <w:rFonts w:ascii="Arial" w:hAnsi="Arial" w:cs="Arial"/>
          <w:bCs/>
          <w:noProof/>
          <w:sz w:val="24"/>
          <w:szCs w:val="24"/>
        </w:rPr>
      </w:pPr>
      <w:r>
        <w:rPr>
          <w:rFonts w:ascii="Arial" w:hAnsi="Arial" w:cs="Arial"/>
          <w:noProof/>
          <w:sz w:val="24"/>
          <w:szCs w:val="24"/>
        </w:rPr>
        <w:t>2.9</w:t>
      </w:r>
      <w:r w:rsidRPr="009E6A34">
        <w:rPr>
          <w:rFonts w:ascii="Arial" w:hAnsi="Arial" w:cs="Arial"/>
          <w:noProof/>
          <w:sz w:val="24"/>
          <w:szCs w:val="24"/>
        </w:rPr>
        <w:t xml:space="preserve">0% </w:t>
      </w:r>
      <w:r w:rsidRPr="009E6A34">
        <w:rPr>
          <w:rFonts w:ascii="Arial" w:hAnsi="Arial" w:cs="Arial"/>
          <w:sz w:val="24"/>
          <w:szCs w:val="24"/>
        </w:rPr>
        <w:t>2SLGBTQ+; and</w:t>
      </w:r>
    </w:p>
    <w:p w:rsidR="00E37B8D" w:rsidRPr="0029145F" w:rsidRDefault="00E37B8D" w:rsidP="00E37B8D">
      <w:pPr>
        <w:rPr>
          <w:rFonts w:ascii="Arial" w:hAnsi="Arial" w:cs="Arial"/>
          <w:color w:val="FF0000"/>
          <w:sz w:val="24"/>
          <w:szCs w:val="24"/>
          <w:highlight w:val="yellow"/>
        </w:rPr>
      </w:pPr>
      <w:r w:rsidRPr="009E6A34">
        <w:rPr>
          <w:rFonts w:ascii="Arial" w:hAnsi="Arial" w:cs="Arial"/>
          <w:noProof/>
          <w:sz w:val="24"/>
          <w:szCs w:val="24"/>
        </w:rPr>
        <w:t xml:space="preserve">100.00% </w:t>
      </w:r>
      <w:r w:rsidRPr="009E6A34">
        <w:rPr>
          <w:rFonts w:ascii="Arial" w:hAnsi="Arial" w:cs="Arial"/>
          <w:sz w:val="24"/>
          <w:szCs w:val="24"/>
        </w:rPr>
        <w:t>racialized.</w:t>
      </w:r>
    </w:p>
    <w:p w:rsidR="00E37B8D" w:rsidRPr="009E6A34" w:rsidRDefault="00E37B8D" w:rsidP="00E37B8D">
      <w:pPr>
        <w:rPr>
          <w:rFonts w:ascii="Arial" w:hAnsi="Arial" w:cs="Arial"/>
          <w:sz w:val="24"/>
          <w:szCs w:val="24"/>
        </w:rPr>
      </w:pPr>
      <w:r w:rsidRPr="009E6A34">
        <w:rPr>
          <w:rFonts w:ascii="Arial" w:hAnsi="Arial" w:cs="Arial"/>
          <w:sz w:val="24"/>
          <w:szCs w:val="24"/>
        </w:rPr>
        <w:t>No member self-identified as Métis or Inuit.</w:t>
      </w:r>
    </w:p>
    <w:p w:rsidR="00E37B8D" w:rsidRDefault="00E37B8D" w:rsidP="00E37B8D">
      <w:pPr>
        <w:rPr>
          <w:rFonts w:ascii="Arial" w:hAnsi="Arial" w:cs="Arial"/>
          <w:b/>
          <w:bCs/>
          <w:noProof/>
          <w:sz w:val="24"/>
          <w:szCs w:val="24"/>
        </w:rPr>
      </w:pP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Effective Negotiation Skills for Local Leaders</w:t>
      </w:r>
    </w:p>
    <w:p w:rsidR="00E37B8D" w:rsidRPr="00D01CF8" w:rsidRDefault="00E37B8D" w:rsidP="00E37B8D">
      <w:pPr>
        <w:rPr>
          <w:rFonts w:ascii="Arial" w:hAnsi="Arial" w:cs="Arial"/>
          <w:bCs/>
          <w:noProof/>
          <w:sz w:val="24"/>
          <w:szCs w:val="24"/>
        </w:rPr>
      </w:pPr>
      <w:r w:rsidRPr="00D01CF8">
        <w:rPr>
          <w:rFonts w:ascii="Arial" w:hAnsi="Arial" w:cs="Arial"/>
          <w:bCs/>
          <w:noProof/>
          <w:sz w:val="24"/>
          <w:szCs w:val="24"/>
        </w:rPr>
        <w:t>June 1-2, 2021 (22 participants)</w:t>
      </w:r>
    </w:p>
    <w:p w:rsidR="00E37B8D" w:rsidRPr="00C80AC8" w:rsidRDefault="00E37B8D" w:rsidP="00E37B8D">
      <w:pPr>
        <w:rPr>
          <w:rFonts w:ascii="Arial" w:hAnsi="Arial" w:cs="Arial"/>
          <w:sz w:val="24"/>
          <w:szCs w:val="24"/>
        </w:rPr>
      </w:pPr>
      <w:r w:rsidRPr="00C80AC8">
        <w:rPr>
          <w:rFonts w:ascii="Arial" w:hAnsi="Arial" w:cs="Arial"/>
          <w:noProof/>
          <w:sz w:val="24"/>
          <w:szCs w:val="24"/>
        </w:rPr>
        <w:t>13.70</w:t>
      </w:r>
      <w:r w:rsidRPr="00C80AC8">
        <w:rPr>
          <w:rFonts w:ascii="Arial" w:hAnsi="Arial" w:cs="Arial"/>
          <w:sz w:val="24"/>
          <w:szCs w:val="24"/>
        </w:rPr>
        <w:t>% person with a disability;</w:t>
      </w:r>
    </w:p>
    <w:p w:rsidR="00E37B8D" w:rsidRPr="00C80AC8" w:rsidRDefault="00E37B8D" w:rsidP="00E37B8D">
      <w:pPr>
        <w:rPr>
          <w:rFonts w:ascii="Arial" w:hAnsi="Arial" w:cs="Arial"/>
          <w:sz w:val="24"/>
          <w:szCs w:val="24"/>
        </w:rPr>
      </w:pPr>
      <w:r w:rsidRPr="00C80AC8">
        <w:rPr>
          <w:rFonts w:ascii="Arial" w:hAnsi="Arial" w:cs="Arial"/>
          <w:noProof/>
          <w:sz w:val="24"/>
          <w:szCs w:val="24"/>
        </w:rPr>
        <w:t xml:space="preserve">  9.10% </w:t>
      </w:r>
      <w:r w:rsidRPr="00C80AC8">
        <w:rPr>
          <w:rFonts w:ascii="Arial" w:hAnsi="Arial" w:cs="Arial"/>
          <w:sz w:val="24"/>
          <w:szCs w:val="24"/>
        </w:rPr>
        <w:t>2SLGBTQ+; and</w:t>
      </w:r>
    </w:p>
    <w:p w:rsidR="00E37B8D" w:rsidRPr="00C80AC8" w:rsidRDefault="00E37B8D" w:rsidP="00E37B8D">
      <w:pPr>
        <w:rPr>
          <w:rFonts w:ascii="Arial" w:hAnsi="Arial" w:cs="Arial"/>
          <w:sz w:val="24"/>
          <w:szCs w:val="24"/>
        </w:rPr>
      </w:pPr>
      <w:r w:rsidRPr="00C80AC8">
        <w:rPr>
          <w:rFonts w:ascii="Arial" w:hAnsi="Arial" w:cs="Arial"/>
          <w:noProof/>
          <w:sz w:val="24"/>
          <w:szCs w:val="24"/>
        </w:rPr>
        <w:t xml:space="preserve">18.20% </w:t>
      </w:r>
      <w:r w:rsidRPr="00C80AC8">
        <w:rPr>
          <w:rFonts w:ascii="Arial" w:hAnsi="Arial" w:cs="Arial"/>
          <w:sz w:val="24"/>
          <w:szCs w:val="24"/>
        </w:rPr>
        <w:t>racialized.</w:t>
      </w:r>
    </w:p>
    <w:p w:rsidR="00E37B8D" w:rsidRPr="00C80AC8" w:rsidRDefault="00E37B8D" w:rsidP="00E37B8D">
      <w:pPr>
        <w:rPr>
          <w:rFonts w:ascii="Arial" w:hAnsi="Arial" w:cs="Arial"/>
          <w:sz w:val="24"/>
          <w:szCs w:val="24"/>
        </w:rPr>
      </w:pPr>
      <w:r w:rsidRPr="00C80AC8">
        <w:rPr>
          <w:rFonts w:ascii="Arial" w:hAnsi="Arial" w:cs="Arial"/>
          <w:sz w:val="24"/>
          <w:szCs w:val="24"/>
        </w:rPr>
        <w:t>No member self-identified as First Nations, Métis or Inuit.</w:t>
      </w:r>
    </w:p>
    <w:p w:rsidR="00E37B8D" w:rsidRDefault="00E37B8D" w:rsidP="004C72B6">
      <w:pPr>
        <w:ind w:left="0"/>
        <w:rPr>
          <w:rFonts w:ascii="Arial" w:hAnsi="Arial" w:cs="Arial"/>
          <w:b/>
          <w:bCs/>
          <w:noProof/>
          <w:sz w:val="24"/>
          <w:szCs w:val="24"/>
        </w:rPr>
      </w:pP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FNMI Education Engaging Learners Through Play WP</w:t>
      </w:r>
    </w:p>
    <w:p w:rsidR="00E37B8D" w:rsidRPr="00D01CF8" w:rsidRDefault="00E37B8D" w:rsidP="00E37B8D">
      <w:pPr>
        <w:rPr>
          <w:rFonts w:ascii="Arial" w:hAnsi="Arial" w:cs="Arial"/>
          <w:bCs/>
          <w:noProof/>
          <w:sz w:val="24"/>
          <w:szCs w:val="24"/>
        </w:rPr>
      </w:pPr>
      <w:r w:rsidRPr="00D01CF8">
        <w:rPr>
          <w:rFonts w:ascii="Arial" w:hAnsi="Arial" w:cs="Arial"/>
          <w:bCs/>
          <w:noProof/>
          <w:sz w:val="24"/>
          <w:szCs w:val="24"/>
        </w:rPr>
        <w:t>June 3, 2021 (61 participants)</w:t>
      </w:r>
    </w:p>
    <w:p w:rsidR="00E37B8D" w:rsidRDefault="00E37B8D" w:rsidP="00E37B8D">
      <w:pPr>
        <w:rPr>
          <w:rFonts w:ascii="Arial" w:hAnsi="Arial" w:cs="Arial"/>
          <w:sz w:val="24"/>
          <w:szCs w:val="24"/>
        </w:rPr>
      </w:pPr>
      <w:r>
        <w:rPr>
          <w:rFonts w:ascii="Arial" w:hAnsi="Arial" w:cs="Arial"/>
          <w:sz w:val="24"/>
          <w:szCs w:val="24"/>
        </w:rPr>
        <w:t xml:space="preserve">  5.00% First Nations;</w:t>
      </w:r>
    </w:p>
    <w:p w:rsidR="00E37B8D" w:rsidRPr="00461E13" w:rsidRDefault="00E37B8D" w:rsidP="00E37B8D">
      <w:pPr>
        <w:rPr>
          <w:rFonts w:ascii="Arial" w:hAnsi="Arial" w:cs="Arial"/>
          <w:noProof/>
          <w:sz w:val="24"/>
          <w:szCs w:val="24"/>
        </w:rPr>
      </w:pPr>
      <w:r>
        <w:rPr>
          <w:rFonts w:ascii="Arial" w:hAnsi="Arial" w:cs="Arial"/>
          <w:sz w:val="24"/>
          <w:szCs w:val="24"/>
        </w:rPr>
        <w:t xml:space="preserve">  3.3</w:t>
      </w:r>
      <w:r w:rsidRPr="00461E13">
        <w:rPr>
          <w:rFonts w:ascii="Arial" w:hAnsi="Arial" w:cs="Arial"/>
          <w:sz w:val="24"/>
          <w:szCs w:val="24"/>
        </w:rPr>
        <w:t>0% Métis;</w:t>
      </w:r>
    </w:p>
    <w:p w:rsidR="00E37B8D" w:rsidRPr="00461E13" w:rsidRDefault="00E37B8D" w:rsidP="00E37B8D">
      <w:pPr>
        <w:rPr>
          <w:rFonts w:ascii="Arial" w:hAnsi="Arial" w:cs="Arial"/>
          <w:sz w:val="24"/>
          <w:szCs w:val="24"/>
        </w:rPr>
      </w:pPr>
      <w:r w:rsidRPr="00461E13">
        <w:rPr>
          <w:rFonts w:ascii="Arial" w:hAnsi="Arial" w:cs="Arial"/>
          <w:noProof/>
          <w:sz w:val="24"/>
          <w:szCs w:val="24"/>
        </w:rPr>
        <w:t xml:space="preserve">  6.60</w:t>
      </w:r>
      <w:r w:rsidRPr="00461E13">
        <w:rPr>
          <w:rFonts w:ascii="Arial" w:hAnsi="Arial" w:cs="Arial"/>
          <w:sz w:val="24"/>
          <w:szCs w:val="24"/>
        </w:rPr>
        <w:t>% person with a disability;</w:t>
      </w:r>
    </w:p>
    <w:p w:rsidR="00E37B8D" w:rsidRPr="00461E13" w:rsidRDefault="00E37B8D" w:rsidP="00E37B8D">
      <w:pPr>
        <w:rPr>
          <w:rFonts w:ascii="Arial" w:hAnsi="Arial" w:cs="Arial"/>
          <w:sz w:val="24"/>
          <w:szCs w:val="24"/>
        </w:rPr>
      </w:pPr>
      <w:r w:rsidRPr="00461E13">
        <w:rPr>
          <w:rFonts w:ascii="Arial" w:hAnsi="Arial" w:cs="Arial"/>
          <w:noProof/>
          <w:sz w:val="24"/>
          <w:szCs w:val="24"/>
        </w:rPr>
        <w:t xml:space="preserve">  3.30% </w:t>
      </w:r>
      <w:r w:rsidRPr="00461E13">
        <w:rPr>
          <w:rFonts w:ascii="Arial" w:hAnsi="Arial" w:cs="Arial"/>
          <w:sz w:val="24"/>
          <w:szCs w:val="24"/>
        </w:rPr>
        <w:t>2SLGBTQ+; and</w:t>
      </w:r>
    </w:p>
    <w:p w:rsidR="00E37B8D" w:rsidRPr="00461E13" w:rsidRDefault="00E37B8D" w:rsidP="00E37B8D">
      <w:pPr>
        <w:rPr>
          <w:rFonts w:ascii="Arial" w:hAnsi="Arial" w:cs="Arial"/>
          <w:sz w:val="24"/>
          <w:szCs w:val="24"/>
        </w:rPr>
      </w:pPr>
      <w:r w:rsidRPr="00461E13">
        <w:rPr>
          <w:rFonts w:ascii="Arial" w:hAnsi="Arial" w:cs="Arial"/>
          <w:noProof/>
          <w:sz w:val="24"/>
          <w:szCs w:val="24"/>
        </w:rPr>
        <w:t xml:space="preserve">13.61% </w:t>
      </w:r>
      <w:r w:rsidRPr="00461E13">
        <w:rPr>
          <w:rFonts w:ascii="Arial" w:hAnsi="Arial" w:cs="Arial"/>
          <w:sz w:val="24"/>
          <w:szCs w:val="24"/>
        </w:rPr>
        <w:t>racialized.</w:t>
      </w:r>
    </w:p>
    <w:p w:rsidR="00E37B8D" w:rsidRPr="00461E13" w:rsidRDefault="00E37B8D" w:rsidP="00E37B8D">
      <w:pPr>
        <w:rPr>
          <w:rFonts w:ascii="Arial" w:hAnsi="Arial" w:cs="Arial"/>
          <w:sz w:val="24"/>
          <w:szCs w:val="24"/>
        </w:rPr>
      </w:pPr>
      <w:r w:rsidRPr="00461E13">
        <w:rPr>
          <w:rFonts w:ascii="Arial" w:hAnsi="Arial" w:cs="Arial"/>
          <w:sz w:val="24"/>
          <w:szCs w:val="24"/>
        </w:rPr>
        <w:t>No member self-identified as Inuit.</w:t>
      </w:r>
    </w:p>
    <w:p w:rsidR="00E37B8D" w:rsidRPr="00133CE6" w:rsidRDefault="00E37B8D" w:rsidP="00E37B8D">
      <w:pPr>
        <w:rPr>
          <w:rFonts w:ascii="Arial" w:hAnsi="Arial" w:cs="Arial"/>
          <w:color w:val="FF0000"/>
          <w:sz w:val="24"/>
          <w:szCs w:val="24"/>
        </w:rPr>
      </w:pP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Occasional Teacher Conference</w:t>
      </w:r>
    </w:p>
    <w:p w:rsidR="00E37B8D" w:rsidRPr="00D01CF8" w:rsidRDefault="00E37B8D" w:rsidP="00E37B8D">
      <w:pPr>
        <w:rPr>
          <w:rFonts w:ascii="Arial" w:hAnsi="Arial" w:cs="Arial"/>
          <w:bCs/>
          <w:noProof/>
          <w:color w:val="FF0000"/>
          <w:sz w:val="24"/>
          <w:szCs w:val="24"/>
          <w:highlight w:val="yellow"/>
        </w:rPr>
      </w:pPr>
      <w:r w:rsidRPr="00D01CF8">
        <w:rPr>
          <w:rFonts w:ascii="Arial" w:hAnsi="Arial" w:cs="Arial"/>
          <w:bCs/>
          <w:noProof/>
          <w:sz w:val="24"/>
          <w:szCs w:val="24"/>
        </w:rPr>
        <w:t>June 4-5, 2021 (50 participants)</w:t>
      </w:r>
    </w:p>
    <w:p w:rsidR="00E37B8D" w:rsidRPr="00F32F74" w:rsidRDefault="00E37B8D" w:rsidP="00E37B8D">
      <w:pPr>
        <w:rPr>
          <w:rFonts w:ascii="Arial" w:hAnsi="Arial" w:cs="Arial"/>
          <w:sz w:val="24"/>
          <w:szCs w:val="24"/>
        </w:rPr>
      </w:pPr>
      <w:r w:rsidRPr="00F32F74">
        <w:rPr>
          <w:rFonts w:ascii="Arial" w:hAnsi="Arial" w:cs="Arial"/>
          <w:noProof/>
          <w:sz w:val="24"/>
          <w:szCs w:val="24"/>
        </w:rPr>
        <w:t xml:space="preserve">  8.00</w:t>
      </w:r>
      <w:r w:rsidRPr="00F32F74">
        <w:rPr>
          <w:rFonts w:ascii="Arial" w:hAnsi="Arial" w:cs="Arial"/>
          <w:sz w:val="24"/>
          <w:szCs w:val="24"/>
        </w:rPr>
        <w:t>% person with a disability; and</w:t>
      </w:r>
    </w:p>
    <w:p w:rsidR="00E37B8D" w:rsidRPr="00F32F74" w:rsidRDefault="00E37B8D" w:rsidP="00E37B8D">
      <w:pPr>
        <w:rPr>
          <w:rFonts w:ascii="Arial" w:hAnsi="Arial" w:cs="Arial"/>
          <w:sz w:val="24"/>
          <w:szCs w:val="24"/>
        </w:rPr>
      </w:pPr>
      <w:r w:rsidRPr="00F32F74">
        <w:rPr>
          <w:rFonts w:ascii="Arial" w:hAnsi="Arial" w:cs="Arial"/>
          <w:noProof/>
          <w:sz w:val="24"/>
          <w:szCs w:val="24"/>
        </w:rPr>
        <w:t xml:space="preserve">16.00% </w:t>
      </w:r>
      <w:r w:rsidRPr="00F32F74">
        <w:rPr>
          <w:rFonts w:ascii="Arial" w:hAnsi="Arial" w:cs="Arial"/>
          <w:sz w:val="24"/>
          <w:szCs w:val="24"/>
        </w:rPr>
        <w:t>racialized.</w:t>
      </w:r>
    </w:p>
    <w:p w:rsidR="00E37B8D" w:rsidRDefault="00E37B8D" w:rsidP="00E37B8D">
      <w:pPr>
        <w:rPr>
          <w:rFonts w:ascii="Arial" w:hAnsi="Arial" w:cs="Arial"/>
          <w:color w:val="FF0000"/>
          <w:sz w:val="24"/>
          <w:szCs w:val="24"/>
        </w:rPr>
      </w:pPr>
      <w:r w:rsidRPr="00F32F74">
        <w:rPr>
          <w:rFonts w:ascii="Arial" w:hAnsi="Arial" w:cs="Arial"/>
          <w:sz w:val="24"/>
          <w:szCs w:val="24"/>
        </w:rPr>
        <w:t>No member self-identified as First Nations, Métis, Inuit or 2SLGBTQ+</w:t>
      </w:r>
      <w:r>
        <w:rPr>
          <w:rFonts w:ascii="Arial" w:hAnsi="Arial" w:cs="Arial"/>
          <w:sz w:val="24"/>
          <w:szCs w:val="24"/>
        </w:rPr>
        <w:t>.</w:t>
      </w:r>
    </w:p>
    <w:p w:rsidR="00E37B8D" w:rsidRDefault="00E37B8D" w:rsidP="00E37B8D">
      <w:pPr>
        <w:rPr>
          <w:rFonts w:ascii="Arial" w:hAnsi="Arial" w:cs="Arial"/>
          <w:b/>
          <w:bCs/>
          <w:noProof/>
          <w:color w:val="FF0000"/>
          <w:sz w:val="24"/>
          <w:szCs w:val="24"/>
        </w:rPr>
      </w:pP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M</w:t>
      </w:r>
      <w:r w:rsidR="00EC37D6" w:rsidRPr="00D01CF8">
        <w:rPr>
          <w:rFonts w:ascii="Arial" w:hAnsi="Arial" w:cs="Arial"/>
          <w:b/>
          <w:bCs/>
          <w:noProof/>
          <w:color w:val="365F91"/>
          <w:sz w:val="24"/>
          <w:szCs w:val="24"/>
        </w:rPr>
        <w:t>entor</w:t>
      </w:r>
      <w:r w:rsidRPr="00D01CF8">
        <w:rPr>
          <w:rFonts w:ascii="Arial" w:hAnsi="Arial" w:cs="Arial"/>
          <w:b/>
          <w:bCs/>
          <w:noProof/>
          <w:color w:val="365F91"/>
          <w:sz w:val="24"/>
          <w:szCs w:val="24"/>
        </w:rPr>
        <w:t>Coaching Institute WP Session 3</w:t>
      </w:r>
    </w:p>
    <w:p w:rsidR="008F5BBB" w:rsidRDefault="00E37B8D" w:rsidP="008F5BBB">
      <w:pPr>
        <w:rPr>
          <w:rFonts w:ascii="Arial" w:hAnsi="Arial" w:cs="Arial"/>
          <w:bCs/>
          <w:noProof/>
          <w:sz w:val="24"/>
          <w:szCs w:val="24"/>
        </w:rPr>
      </w:pPr>
      <w:r w:rsidRPr="00D01CF8">
        <w:rPr>
          <w:rFonts w:ascii="Arial" w:hAnsi="Arial" w:cs="Arial"/>
          <w:bCs/>
          <w:noProof/>
          <w:sz w:val="24"/>
          <w:szCs w:val="24"/>
        </w:rPr>
        <w:t xml:space="preserve">June 10-11, 2021 </w:t>
      </w:r>
      <w:r w:rsidR="00150E3D" w:rsidRPr="00D01CF8">
        <w:rPr>
          <w:rFonts w:ascii="Arial" w:hAnsi="Arial" w:cs="Arial"/>
          <w:bCs/>
          <w:noProof/>
          <w:sz w:val="24"/>
          <w:szCs w:val="24"/>
        </w:rPr>
        <w:t>(18</w:t>
      </w:r>
      <w:r w:rsidR="008F5BBB">
        <w:rPr>
          <w:rFonts w:ascii="Arial" w:hAnsi="Arial" w:cs="Arial"/>
          <w:bCs/>
          <w:noProof/>
          <w:sz w:val="24"/>
          <w:szCs w:val="24"/>
        </w:rPr>
        <w:t xml:space="preserve"> participants)</w:t>
      </w:r>
    </w:p>
    <w:p w:rsidR="008F5BBB" w:rsidRDefault="00150E3D" w:rsidP="008F5BBB">
      <w:pPr>
        <w:rPr>
          <w:rFonts w:ascii="Arial" w:hAnsi="Arial" w:cs="Arial"/>
          <w:sz w:val="24"/>
          <w:szCs w:val="24"/>
        </w:rPr>
      </w:pPr>
      <w:r>
        <w:rPr>
          <w:rFonts w:ascii="Arial" w:hAnsi="Arial" w:cs="Arial"/>
          <w:sz w:val="24"/>
          <w:szCs w:val="24"/>
        </w:rPr>
        <w:t>1</w:t>
      </w:r>
      <w:r w:rsidR="004E257C">
        <w:rPr>
          <w:rFonts w:ascii="Arial" w:hAnsi="Arial" w:cs="Arial"/>
          <w:sz w:val="24"/>
          <w:szCs w:val="24"/>
        </w:rPr>
        <w:t>.80</w:t>
      </w:r>
      <w:r w:rsidR="00E37B8D" w:rsidRPr="00150E3D">
        <w:rPr>
          <w:rFonts w:ascii="Arial" w:hAnsi="Arial" w:cs="Arial"/>
          <w:sz w:val="24"/>
          <w:szCs w:val="24"/>
        </w:rPr>
        <w:t>%</w:t>
      </w:r>
      <w:r>
        <w:rPr>
          <w:rFonts w:ascii="Arial" w:hAnsi="Arial" w:cs="Arial"/>
          <w:sz w:val="24"/>
          <w:szCs w:val="24"/>
        </w:rPr>
        <w:t xml:space="preserve"> </w:t>
      </w:r>
      <w:r w:rsidRPr="00150E3D">
        <w:rPr>
          <w:rFonts w:ascii="Arial" w:hAnsi="Arial" w:cs="Arial"/>
          <w:sz w:val="24"/>
          <w:szCs w:val="24"/>
        </w:rPr>
        <w:t>First Nations</w:t>
      </w:r>
      <w:r w:rsidR="008F5BBB">
        <w:rPr>
          <w:rFonts w:ascii="Arial" w:hAnsi="Arial" w:cs="Arial"/>
          <w:sz w:val="24"/>
          <w:szCs w:val="24"/>
        </w:rPr>
        <w:t>;</w:t>
      </w:r>
    </w:p>
    <w:p w:rsidR="008F5BBB" w:rsidRDefault="00150E3D" w:rsidP="008F5BBB">
      <w:pPr>
        <w:rPr>
          <w:rFonts w:ascii="Arial" w:hAnsi="Arial" w:cs="Arial"/>
          <w:sz w:val="24"/>
          <w:szCs w:val="24"/>
        </w:rPr>
      </w:pPr>
      <w:r>
        <w:rPr>
          <w:rFonts w:ascii="Arial" w:hAnsi="Arial" w:cs="Arial"/>
          <w:noProof/>
          <w:sz w:val="24"/>
          <w:szCs w:val="24"/>
        </w:rPr>
        <w:t>11</w:t>
      </w:r>
      <w:r w:rsidR="004E257C">
        <w:rPr>
          <w:rFonts w:ascii="Arial" w:hAnsi="Arial" w:cs="Arial"/>
          <w:noProof/>
          <w:sz w:val="24"/>
          <w:szCs w:val="24"/>
        </w:rPr>
        <w:t>.10</w:t>
      </w:r>
      <w:r w:rsidR="008F5BBB">
        <w:rPr>
          <w:rFonts w:ascii="Arial" w:hAnsi="Arial" w:cs="Arial"/>
          <w:sz w:val="24"/>
          <w:szCs w:val="24"/>
        </w:rPr>
        <w:t>% person with a disability;</w:t>
      </w:r>
    </w:p>
    <w:p w:rsidR="00E37B8D" w:rsidRPr="008F5BBB" w:rsidRDefault="00150E3D" w:rsidP="008F5BBB">
      <w:pPr>
        <w:rPr>
          <w:rFonts w:ascii="Arial" w:hAnsi="Arial" w:cs="Arial"/>
          <w:bCs/>
          <w:noProof/>
          <w:sz w:val="24"/>
          <w:szCs w:val="24"/>
        </w:rPr>
      </w:pPr>
      <w:r>
        <w:rPr>
          <w:rFonts w:ascii="Arial" w:hAnsi="Arial" w:cs="Arial"/>
          <w:noProof/>
          <w:sz w:val="24"/>
          <w:szCs w:val="24"/>
        </w:rPr>
        <w:t>16</w:t>
      </w:r>
      <w:r w:rsidR="004E257C">
        <w:rPr>
          <w:rFonts w:ascii="Arial" w:hAnsi="Arial" w:cs="Arial"/>
          <w:noProof/>
          <w:sz w:val="24"/>
          <w:szCs w:val="24"/>
        </w:rPr>
        <w:t>.</w:t>
      </w:r>
      <w:r>
        <w:rPr>
          <w:rFonts w:ascii="Arial" w:hAnsi="Arial" w:cs="Arial"/>
          <w:noProof/>
          <w:sz w:val="24"/>
          <w:szCs w:val="24"/>
        </w:rPr>
        <w:t>7</w:t>
      </w:r>
      <w:r w:rsidR="004E257C">
        <w:rPr>
          <w:rFonts w:ascii="Arial" w:hAnsi="Arial" w:cs="Arial"/>
          <w:noProof/>
          <w:sz w:val="24"/>
          <w:szCs w:val="24"/>
        </w:rPr>
        <w:t>0</w:t>
      </w:r>
      <w:r w:rsidR="00E37B8D" w:rsidRPr="00150E3D">
        <w:rPr>
          <w:rFonts w:ascii="Arial" w:hAnsi="Arial" w:cs="Arial"/>
          <w:noProof/>
          <w:sz w:val="24"/>
          <w:szCs w:val="24"/>
        </w:rPr>
        <w:t xml:space="preserve">% </w:t>
      </w:r>
      <w:r w:rsidR="00E37B8D" w:rsidRPr="00150E3D">
        <w:rPr>
          <w:rFonts w:ascii="Arial" w:hAnsi="Arial" w:cs="Arial"/>
          <w:sz w:val="24"/>
          <w:szCs w:val="24"/>
        </w:rPr>
        <w:t>2SLGBTQ+; and</w:t>
      </w:r>
    </w:p>
    <w:p w:rsidR="00E37B8D" w:rsidRPr="00150E3D" w:rsidRDefault="00150E3D" w:rsidP="00E37B8D">
      <w:pPr>
        <w:rPr>
          <w:rFonts w:ascii="Arial" w:hAnsi="Arial" w:cs="Arial"/>
          <w:sz w:val="24"/>
          <w:szCs w:val="24"/>
        </w:rPr>
      </w:pPr>
      <w:r>
        <w:rPr>
          <w:rFonts w:ascii="Arial" w:hAnsi="Arial" w:cs="Arial"/>
          <w:noProof/>
          <w:sz w:val="24"/>
          <w:szCs w:val="24"/>
        </w:rPr>
        <w:t>3</w:t>
      </w:r>
      <w:r w:rsidR="004E257C">
        <w:rPr>
          <w:rFonts w:ascii="Arial" w:hAnsi="Arial" w:cs="Arial"/>
          <w:noProof/>
          <w:sz w:val="24"/>
          <w:szCs w:val="24"/>
        </w:rPr>
        <w:t>3.30</w:t>
      </w:r>
      <w:r w:rsidR="00E37B8D" w:rsidRPr="00150E3D">
        <w:rPr>
          <w:rFonts w:ascii="Arial" w:hAnsi="Arial" w:cs="Arial"/>
          <w:noProof/>
          <w:sz w:val="24"/>
          <w:szCs w:val="24"/>
        </w:rPr>
        <w:t xml:space="preserve">% </w:t>
      </w:r>
      <w:r w:rsidR="00E37B8D" w:rsidRPr="00150E3D">
        <w:rPr>
          <w:rFonts w:ascii="Arial" w:hAnsi="Arial" w:cs="Arial"/>
          <w:sz w:val="24"/>
          <w:szCs w:val="24"/>
        </w:rPr>
        <w:t>racialized.</w:t>
      </w:r>
    </w:p>
    <w:p w:rsidR="00E37B8D" w:rsidRPr="00150E3D" w:rsidRDefault="00E37B8D" w:rsidP="00E37B8D">
      <w:pPr>
        <w:rPr>
          <w:rFonts w:ascii="Arial" w:hAnsi="Arial" w:cs="Arial"/>
          <w:sz w:val="24"/>
          <w:szCs w:val="24"/>
        </w:rPr>
      </w:pPr>
      <w:r w:rsidRPr="00150E3D">
        <w:rPr>
          <w:rFonts w:ascii="Arial" w:hAnsi="Arial" w:cs="Arial"/>
          <w:sz w:val="24"/>
          <w:szCs w:val="24"/>
        </w:rPr>
        <w:t xml:space="preserve">No member self-identified as </w:t>
      </w:r>
      <w:r w:rsidR="00150E3D" w:rsidRPr="00150E3D">
        <w:rPr>
          <w:rFonts w:ascii="Arial" w:hAnsi="Arial" w:cs="Arial"/>
          <w:sz w:val="24"/>
          <w:szCs w:val="24"/>
        </w:rPr>
        <w:t xml:space="preserve">Métis </w:t>
      </w:r>
      <w:r w:rsidRPr="00150E3D">
        <w:rPr>
          <w:rFonts w:ascii="Arial" w:hAnsi="Arial" w:cs="Arial"/>
          <w:sz w:val="24"/>
          <w:szCs w:val="24"/>
        </w:rPr>
        <w:t>or Inuit.</w:t>
      </w:r>
    </w:p>
    <w:p w:rsidR="00E37B8D" w:rsidRDefault="00E37B8D" w:rsidP="00E37B8D">
      <w:pPr>
        <w:rPr>
          <w:rFonts w:ascii="Arial" w:hAnsi="Arial" w:cs="Arial"/>
          <w:b/>
          <w:bCs/>
          <w:noProof/>
          <w:color w:val="FF0000"/>
          <w:sz w:val="24"/>
          <w:szCs w:val="24"/>
        </w:rPr>
      </w:pPr>
    </w:p>
    <w:p w:rsidR="00D01CF8" w:rsidRDefault="00D01CF8">
      <w:pPr>
        <w:rPr>
          <w:rFonts w:ascii="Arial" w:hAnsi="Arial" w:cs="Arial"/>
          <w:b/>
          <w:bCs/>
          <w:noProof/>
          <w:sz w:val="24"/>
          <w:szCs w:val="24"/>
        </w:rPr>
      </w:pPr>
      <w:r>
        <w:rPr>
          <w:rFonts w:ascii="Arial" w:hAnsi="Arial" w:cs="Arial"/>
          <w:b/>
          <w:bCs/>
          <w:noProof/>
          <w:sz w:val="24"/>
          <w:szCs w:val="24"/>
        </w:rPr>
        <w:br w:type="page"/>
      </w: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Native Language Gathering</w:t>
      </w:r>
    </w:p>
    <w:p w:rsidR="00E37B8D" w:rsidRPr="00D01CF8" w:rsidRDefault="00E37B8D" w:rsidP="00E37B8D">
      <w:pPr>
        <w:rPr>
          <w:rFonts w:ascii="Arial" w:hAnsi="Arial" w:cs="Arial"/>
          <w:bCs/>
          <w:noProof/>
          <w:sz w:val="24"/>
          <w:szCs w:val="24"/>
        </w:rPr>
      </w:pPr>
      <w:r w:rsidRPr="00D01CF8">
        <w:rPr>
          <w:rFonts w:ascii="Arial" w:hAnsi="Arial" w:cs="Arial"/>
          <w:bCs/>
          <w:noProof/>
          <w:sz w:val="24"/>
          <w:szCs w:val="24"/>
        </w:rPr>
        <w:t xml:space="preserve">June 12, 2021 </w:t>
      </w:r>
      <w:r w:rsidR="00150E3D" w:rsidRPr="00D01CF8">
        <w:rPr>
          <w:rFonts w:ascii="Arial" w:hAnsi="Arial" w:cs="Arial"/>
          <w:bCs/>
          <w:noProof/>
          <w:sz w:val="24"/>
          <w:szCs w:val="24"/>
        </w:rPr>
        <w:t>(15</w:t>
      </w:r>
      <w:r w:rsidRPr="00D01CF8">
        <w:rPr>
          <w:rFonts w:ascii="Arial" w:hAnsi="Arial" w:cs="Arial"/>
          <w:bCs/>
          <w:noProof/>
          <w:sz w:val="24"/>
          <w:szCs w:val="24"/>
        </w:rPr>
        <w:t xml:space="preserve"> participants)</w:t>
      </w:r>
    </w:p>
    <w:p w:rsidR="008F5BBB" w:rsidRDefault="004E257C" w:rsidP="008F5BBB">
      <w:pPr>
        <w:rPr>
          <w:rFonts w:ascii="Arial" w:hAnsi="Arial" w:cs="Arial"/>
          <w:sz w:val="24"/>
          <w:szCs w:val="24"/>
        </w:rPr>
      </w:pPr>
      <w:r>
        <w:rPr>
          <w:rFonts w:ascii="Arial" w:hAnsi="Arial" w:cs="Arial"/>
          <w:sz w:val="24"/>
          <w:szCs w:val="24"/>
        </w:rPr>
        <w:t>33.30</w:t>
      </w:r>
      <w:r w:rsidR="00150E3D">
        <w:rPr>
          <w:rFonts w:ascii="Arial" w:hAnsi="Arial" w:cs="Arial"/>
          <w:sz w:val="24"/>
          <w:szCs w:val="24"/>
        </w:rPr>
        <w:t>% First Nations;</w:t>
      </w:r>
    </w:p>
    <w:p w:rsidR="00E37B8D" w:rsidRPr="00150E3D" w:rsidRDefault="00150E3D" w:rsidP="008F5BBB">
      <w:pPr>
        <w:rPr>
          <w:rFonts w:ascii="Arial" w:hAnsi="Arial" w:cs="Arial"/>
          <w:sz w:val="24"/>
          <w:szCs w:val="24"/>
        </w:rPr>
      </w:pPr>
      <w:r>
        <w:rPr>
          <w:rFonts w:ascii="Arial" w:hAnsi="Arial" w:cs="Arial"/>
          <w:sz w:val="24"/>
          <w:szCs w:val="24"/>
        </w:rPr>
        <w:t>6</w:t>
      </w:r>
      <w:r w:rsidR="004E257C">
        <w:rPr>
          <w:rFonts w:ascii="Arial" w:hAnsi="Arial" w:cs="Arial"/>
          <w:sz w:val="24"/>
          <w:szCs w:val="24"/>
        </w:rPr>
        <w:t>.</w:t>
      </w:r>
      <w:r>
        <w:rPr>
          <w:rFonts w:ascii="Arial" w:hAnsi="Arial" w:cs="Arial"/>
          <w:sz w:val="24"/>
          <w:szCs w:val="24"/>
        </w:rPr>
        <w:t>7</w:t>
      </w:r>
      <w:r w:rsidR="004E257C">
        <w:rPr>
          <w:rFonts w:ascii="Arial" w:hAnsi="Arial" w:cs="Arial"/>
          <w:sz w:val="24"/>
          <w:szCs w:val="24"/>
        </w:rPr>
        <w:t>0</w:t>
      </w:r>
      <w:r w:rsidR="00E37B8D" w:rsidRPr="00150E3D">
        <w:rPr>
          <w:rFonts w:ascii="Arial" w:hAnsi="Arial" w:cs="Arial"/>
          <w:sz w:val="24"/>
          <w:szCs w:val="24"/>
        </w:rPr>
        <w:t>% Métis;</w:t>
      </w:r>
    </w:p>
    <w:p w:rsidR="00E37B8D" w:rsidRPr="00150E3D" w:rsidRDefault="00150E3D" w:rsidP="00150E3D">
      <w:pPr>
        <w:rPr>
          <w:rFonts w:ascii="Arial" w:hAnsi="Arial" w:cs="Arial"/>
          <w:sz w:val="24"/>
          <w:szCs w:val="24"/>
        </w:rPr>
      </w:pPr>
      <w:r>
        <w:rPr>
          <w:rFonts w:ascii="Arial" w:hAnsi="Arial" w:cs="Arial"/>
          <w:noProof/>
          <w:sz w:val="24"/>
          <w:szCs w:val="24"/>
        </w:rPr>
        <w:t xml:space="preserve">  6</w:t>
      </w:r>
      <w:r w:rsidR="004E257C">
        <w:rPr>
          <w:rFonts w:ascii="Arial" w:hAnsi="Arial" w:cs="Arial"/>
          <w:noProof/>
          <w:sz w:val="24"/>
          <w:szCs w:val="24"/>
        </w:rPr>
        <w:t>.</w:t>
      </w:r>
      <w:r>
        <w:rPr>
          <w:rFonts w:ascii="Arial" w:hAnsi="Arial" w:cs="Arial"/>
          <w:noProof/>
          <w:sz w:val="24"/>
          <w:szCs w:val="24"/>
        </w:rPr>
        <w:t>7</w:t>
      </w:r>
      <w:r w:rsidR="004E257C">
        <w:rPr>
          <w:rFonts w:ascii="Arial" w:hAnsi="Arial" w:cs="Arial"/>
          <w:noProof/>
          <w:sz w:val="24"/>
          <w:szCs w:val="24"/>
        </w:rPr>
        <w:t>0</w:t>
      </w:r>
      <w:r>
        <w:rPr>
          <w:rFonts w:ascii="Arial" w:hAnsi="Arial" w:cs="Arial"/>
          <w:sz w:val="24"/>
          <w:szCs w:val="24"/>
        </w:rPr>
        <w:t>% person with a disability</w:t>
      </w:r>
      <w:r w:rsidR="00E37B8D" w:rsidRPr="00150E3D">
        <w:rPr>
          <w:rFonts w:ascii="Arial" w:hAnsi="Arial" w:cs="Arial"/>
          <w:sz w:val="24"/>
          <w:szCs w:val="24"/>
        </w:rPr>
        <w:t>; and</w:t>
      </w:r>
    </w:p>
    <w:p w:rsidR="00E37B8D" w:rsidRPr="00150E3D" w:rsidRDefault="00150E3D" w:rsidP="00E37B8D">
      <w:pPr>
        <w:rPr>
          <w:rFonts w:ascii="Arial" w:hAnsi="Arial" w:cs="Arial"/>
          <w:sz w:val="24"/>
          <w:szCs w:val="24"/>
        </w:rPr>
      </w:pPr>
      <w:r>
        <w:rPr>
          <w:rFonts w:ascii="Arial" w:hAnsi="Arial" w:cs="Arial"/>
          <w:noProof/>
          <w:sz w:val="24"/>
          <w:szCs w:val="24"/>
        </w:rPr>
        <w:t>3</w:t>
      </w:r>
      <w:r w:rsidR="004E257C">
        <w:rPr>
          <w:rFonts w:ascii="Arial" w:hAnsi="Arial" w:cs="Arial"/>
          <w:noProof/>
          <w:sz w:val="24"/>
          <w:szCs w:val="24"/>
        </w:rPr>
        <w:t>3.30</w:t>
      </w:r>
      <w:r w:rsidR="00E37B8D" w:rsidRPr="00150E3D">
        <w:rPr>
          <w:rFonts w:ascii="Arial" w:hAnsi="Arial" w:cs="Arial"/>
          <w:noProof/>
          <w:sz w:val="24"/>
          <w:szCs w:val="24"/>
        </w:rPr>
        <w:t xml:space="preserve">% </w:t>
      </w:r>
      <w:r w:rsidR="00E37B8D" w:rsidRPr="00150E3D">
        <w:rPr>
          <w:rFonts w:ascii="Arial" w:hAnsi="Arial" w:cs="Arial"/>
          <w:sz w:val="24"/>
          <w:szCs w:val="24"/>
        </w:rPr>
        <w:t>racialized.</w:t>
      </w:r>
    </w:p>
    <w:p w:rsidR="00E37B8D" w:rsidRPr="00150E3D" w:rsidRDefault="00E37B8D" w:rsidP="00E37B8D">
      <w:pPr>
        <w:rPr>
          <w:rFonts w:ascii="Arial" w:hAnsi="Arial" w:cs="Arial"/>
          <w:sz w:val="24"/>
          <w:szCs w:val="24"/>
        </w:rPr>
      </w:pPr>
      <w:r w:rsidRPr="00150E3D">
        <w:rPr>
          <w:rFonts w:ascii="Arial" w:hAnsi="Arial" w:cs="Arial"/>
          <w:sz w:val="24"/>
          <w:szCs w:val="24"/>
        </w:rPr>
        <w:t>No member self</w:t>
      </w:r>
      <w:r w:rsidR="00150E3D">
        <w:rPr>
          <w:rFonts w:ascii="Arial" w:hAnsi="Arial" w:cs="Arial"/>
          <w:sz w:val="24"/>
          <w:szCs w:val="24"/>
        </w:rPr>
        <w:t xml:space="preserve">-identified as </w:t>
      </w:r>
      <w:r w:rsidRPr="00150E3D">
        <w:rPr>
          <w:rFonts w:ascii="Arial" w:hAnsi="Arial" w:cs="Arial"/>
          <w:sz w:val="24"/>
          <w:szCs w:val="24"/>
        </w:rPr>
        <w:t>Inuit</w:t>
      </w:r>
      <w:r w:rsidR="00150E3D">
        <w:rPr>
          <w:rFonts w:ascii="Arial" w:hAnsi="Arial" w:cs="Arial"/>
          <w:sz w:val="24"/>
          <w:szCs w:val="24"/>
        </w:rPr>
        <w:t xml:space="preserve"> or </w:t>
      </w:r>
      <w:r w:rsidR="00150E3D" w:rsidRPr="00150E3D">
        <w:rPr>
          <w:rFonts w:ascii="Arial" w:hAnsi="Arial" w:cs="Arial"/>
          <w:sz w:val="24"/>
          <w:szCs w:val="24"/>
        </w:rPr>
        <w:t>2SLGBTQ+</w:t>
      </w:r>
      <w:r w:rsidRPr="00150E3D">
        <w:rPr>
          <w:rFonts w:ascii="Arial" w:hAnsi="Arial" w:cs="Arial"/>
          <w:sz w:val="24"/>
          <w:szCs w:val="24"/>
        </w:rPr>
        <w:t>.</w:t>
      </w:r>
    </w:p>
    <w:p w:rsidR="00E37B8D" w:rsidRPr="00150E3D" w:rsidRDefault="00E37B8D" w:rsidP="00E37B8D">
      <w:pPr>
        <w:rPr>
          <w:rFonts w:ascii="Arial" w:hAnsi="Arial" w:cs="Arial"/>
          <w:b/>
          <w:bCs/>
          <w:noProof/>
          <w:sz w:val="24"/>
          <w:szCs w:val="24"/>
        </w:rPr>
      </w:pPr>
    </w:p>
    <w:p w:rsidR="00D01CF8" w:rsidRDefault="00E37B8D" w:rsidP="00E37B8D">
      <w:pPr>
        <w:rPr>
          <w:rFonts w:ascii="Arial" w:hAnsi="Arial" w:cs="Arial"/>
          <w:b/>
          <w:bCs/>
          <w:noProof/>
          <w:sz w:val="24"/>
          <w:szCs w:val="24"/>
        </w:rPr>
      </w:pPr>
      <w:r w:rsidRPr="00D01CF8">
        <w:rPr>
          <w:rFonts w:ascii="Arial" w:hAnsi="Arial" w:cs="Arial"/>
          <w:b/>
          <w:bCs/>
          <w:noProof/>
          <w:color w:val="365F91"/>
          <w:sz w:val="24"/>
          <w:szCs w:val="24"/>
        </w:rPr>
        <w:t>Treasurers’ Orientation &amp; Workshop</w:t>
      </w:r>
    </w:p>
    <w:p w:rsidR="00E37B8D" w:rsidRPr="00D01CF8" w:rsidRDefault="00E37B8D" w:rsidP="00E37B8D">
      <w:pPr>
        <w:rPr>
          <w:rFonts w:ascii="Arial" w:hAnsi="Arial" w:cs="Arial"/>
          <w:bCs/>
          <w:noProof/>
          <w:sz w:val="24"/>
          <w:szCs w:val="24"/>
        </w:rPr>
      </w:pPr>
      <w:r w:rsidRPr="00D01CF8">
        <w:rPr>
          <w:rFonts w:ascii="Arial" w:hAnsi="Arial" w:cs="Arial"/>
          <w:bCs/>
          <w:noProof/>
          <w:sz w:val="24"/>
          <w:szCs w:val="24"/>
        </w:rPr>
        <w:t>June 15, 2021 (22 participants)</w:t>
      </w:r>
    </w:p>
    <w:p w:rsidR="00E37B8D" w:rsidRPr="00150E3D" w:rsidRDefault="004E257C" w:rsidP="00E37B8D">
      <w:pPr>
        <w:rPr>
          <w:rFonts w:ascii="Arial" w:hAnsi="Arial" w:cs="Arial"/>
          <w:noProof/>
          <w:sz w:val="24"/>
          <w:szCs w:val="24"/>
        </w:rPr>
      </w:pPr>
      <w:r>
        <w:rPr>
          <w:rFonts w:ascii="Arial" w:hAnsi="Arial" w:cs="Arial"/>
          <w:sz w:val="24"/>
          <w:szCs w:val="24"/>
        </w:rPr>
        <w:t>4.60</w:t>
      </w:r>
      <w:r w:rsidR="00E37B8D" w:rsidRPr="00150E3D">
        <w:rPr>
          <w:rFonts w:ascii="Arial" w:hAnsi="Arial" w:cs="Arial"/>
          <w:sz w:val="24"/>
          <w:szCs w:val="24"/>
        </w:rPr>
        <w:t>% Métis;</w:t>
      </w:r>
      <w:r w:rsidR="00150E3D">
        <w:rPr>
          <w:rFonts w:ascii="Arial" w:hAnsi="Arial" w:cs="Arial"/>
          <w:sz w:val="24"/>
          <w:szCs w:val="24"/>
        </w:rPr>
        <w:t xml:space="preserve"> and</w:t>
      </w:r>
    </w:p>
    <w:p w:rsidR="00E37B8D" w:rsidRPr="00150E3D" w:rsidRDefault="00150E3D" w:rsidP="00E37B8D">
      <w:pPr>
        <w:rPr>
          <w:rFonts w:ascii="Arial" w:hAnsi="Arial" w:cs="Arial"/>
          <w:sz w:val="24"/>
          <w:szCs w:val="24"/>
        </w:rPr>
      </w:pPr>
      <w:r>
        <w:rPr>
          <w:rFonts w:ascii="Arial" w:hAnsi="Arial" w:cs="Arial"/>
          <w:noProof/>
          <w:sz w:val="24"/>
          <w:szCs w:val="24"/>
        </w:rPr>
        <w:t>4</w:t>
      </w:r>
      <w:r w:rsidR="004E257C">
        <w:rPr>
          <w:rFonts w:ascii="Arial" w:hAnsi="Arial" w:cs="Arial"/>
          <w:noProof/>
          <w:sz w:val="24"/>
          <w:szCs w:val="24"/>
        </w:rPr>
        <w:t>.60</w:t>
      </w:r>
      <w:r w:rsidR="00E37B8D" w:rsidRPr="00150E3D">
        <w:rPr>
          <w:rFonts w:ascii="Arial" w:hAnsi="Arial" w:cs="Arial"/>
          <w:noProof/>
          <w:sz w:val="24"/>
          <w:szCs w:val="24"/>
        </w:rPr>
        <w:t xml:space="preserve">% </w:t>
      </w:r>
      <w:r w:rsidR="00E37B8D" w:rsidRPr="00150E3D">
        <w:rPr>
          <w:rFonts w:ascii="Arial" w:hAnsi="Arial" w:cs="Arial"/>
          <w:sz w:val="24"/>
          <w:szCs w:val="24"/>
        </w:rPr>
        <w:t>racialized.</w:t>
      </w:r>
    </w:p>
    <w:p w:rsidR="00E37B8D" w:rsidRPr="00150E3D" w:rsidRDefault="00E37B8D" w:rsidP="00E37B8D">
      <w:pPr>
        <w:rPr>
          <w:rFonts w:ascii="Arial" w:hAnsi="Arial" w:cs="Arial"/>
          <w:sz w:val="24"/>
          <w:szCs w:val="24"/>
        </w:rPr>
      </w:pPr>
      <w:r w:rsidRPr="00150E3D">
        <w:rPr>
          <w:rFonts w:ascii="Arial" w:hAnsi="Arial" w:cs="Arial"/>
          <w:sz w:val="24"/>
          <w:szCs w:val="24"/>
        </w:rPr>
        <w:t>No member self</w:t>
      </w:r>
      <w:r w:rsidR="00150E3D">
        <w:rPr>
          <w:rFonts w:ascii="Arial" w:hAnsi="Arial" w:cs="Arial"/>
          <w:sz w:val="24"/>
          <w:szCs w:val="24"/>
        </w:rPr>
        <w:t xml:space="preserve">-identified as First Nations, </w:t>
      </w:r>
      <w:r w:rsidRPr="00150E3D">
        <w:rPr>
          <w:rFonts w:ascii="Arial" w:hAnsi="Arial" w:cs="Arial"/>
          <w:sz w:val="24"/>
          <w:szCs w:val="24"/>
        </w:rPr>
        <w:t>Inuit</w:t>
      </w:r>
      <w:r w:rsidR="00150E3D">
        <w:rPr>
          <w:rFonts w:ascii="Arial" w:hAnsi="Arial" w:cs="Arial"/>
          <w:sz w:val="24"/>
          <w:szCs w:val="24"/>
        </w:rPr>
        <w:t xml:space="preserve">, person with a disability or </w:t>
      </w:r>
      <w:r w:rsidR="00150E3D" w:rsidRPr="00150E3D">
        <w:rPr>
          <w:rFonts w:ascii="Arial" w:hAnsi="Arial" w:cs="Arial"/>
          <w:sz w:val="24"/>
          <w:szCs w:val="24"/>
        </w:rPr>
        <w:t>2SLGBTQ+</w:t>
      </w:r>
      <w:r w:rsidRPr="00150E3D">
        <w:rPr>
          <w:rFonts w:ascii="Arial" w:hAnsi="Arial" w:cs="Arial"/>
          <w:sz w:val="24"/>
          <w:szCs w:val="24"/>
        </w:rPr>
        <w:t>.</w:t>
      </w:r>
    </w:p>
    <w:p w:rsidR="00E37B8D" w:rsidRDefault="00E37B8D" w:rsidP="00E37B8D">
      <w:pPr>
        <w:rPr>
          <w:rFonts w:ascii="Arial" w:hAnsi="Arial" w:cs="Arial"/>
          <w:b/>
          <w:bCs/>
          <w:noProof/>
          <w:color w:val="FF0000"/>
          <w:sz w:val="24"/>
          <w:szCs w:val="24"/>
        </w:rPr>
      </w:pPr>
    </w:p>
    <w:p w:rsidR="00D01CF8" w:rsidRDefault="00E37B8D" w:rsidP="00150E3D">
      <w:pPr>
        <w:rPr>
          <w:rFonts w:ascii="Arial" w:hAnsi="Arial" w:cs="Arial"/>
          <w:b/>
          <w:bCs/>
          <w:sz w:val="24"/>
          <w:szCs w:val="24"/>
        </w:rPr>
      </w:pPr>
      <w:r w:rsidRPr="00D01CF8">
        <w:rPr>
          <w:rFonts w:ascii="Arial" w:hAnsi="Arial" w:cs="Arial"/>
          <w:b/>
          <w:bCs/>
          <w:noProof/>
          <w:color w:val="365F91"/>
          <w:sz w:val="24"/>
          <w:szCs w:val="24"/>
        </w:rPr>
        <w:t>Local Leaders Virtual Academy</w:t>
      </w:r>
      <w:r w:rsidRPr="00D01CF8">
        <w:rPr>
          <w:rFonts w:ascii="Arial" w:hAnsi="Arial" w:cs="Arial"/>
          <w:b/>
          <w:bCs/>
          <w:color w:val="365F91"/>
          <w:sz w:val="24"/>
          <w:szCs w:val="24"/>
        </w:rPr>
        <w:t>: Webinar 10</w:t>
      </w:r>
    </w:p>
    <w:p w:rsidR="00E37B8D" w:rsidRPr="00D01CF8" w:rsidRDefault="00E37B8D" w:rsidP="00150E3D">
      <w:pPr>
        <w:rPr>
          <w:rFonts w:ascii="Arial" w:hAnsi="Arial" w:cs="Arial"/>
          <w:sz w:val="24"/>
          <w:szCs w:val="24"/>
        </w:rPr>
      </w:pPr>
      <w:r w:rsidRPr="00D01CF8">
        <w:rPr>
          <w:rFonts w:ascii="Arial" w:hAnsi="Arial" w:cs="Arial"/>
          <w:bCs/>
          <w:sz w:val="24"/>
          <w:szCs w:val="24"/>
        </w:rPr>
        <w:t>June 22, 2021, (</w:t>
      </w:r>
      <w:r w:rsidR="00150E3D" w:rsidRPr="00D01CF8">
        <w:rPr>
          <w:rFonts w:ascii="Arial" w:hAnsi="Arial" w:cs="Arial"/>
          <w:bCs/>
          <w:noProof/>
          <w:sz w:val="24"/>
          <w:szCs w:val="24"/>
        </w:rPr>
        <w:t>26</w:t>
      </w:r>
      <w:r w:rsidRPr="00D01CF8">
        <w:rPr>
          <w:rFonts w:ascii="Arial" w:hAnsi="Arial" w:cs="Arial"/>
          <w:bCs/>
          <w:sz w:val="24"/>
          <w:szCs w:val="24"/>
        </w:rPr>
        <w:t xml:space="preserve"> participants)</w:t>
      </w:r>
    </w:p>
    <w:p w:rsidR="00E37B8D" w:rsidRPr="00150E3D" w:rsidRDefault="00150E3D" w:rsidP="00E37B8D">
      <w:pPr>
        <w:tabs>
          <w:tab w:val="left" w:pos="0"/>
        </w:tabs>
        <w:rPr>
          <w:rFonts w:ascii="Arial" w:hAnsi="Arial" w:cs="Arial"/>
          <w:noProof/>
          <w:sz w:val="24"/>
          <w:szCs w:val="24"/>
        </w:rPr>
      </w:pPr>
      <w:r>
        <w:rPr>
          <w:rFonts w:ascii="Arial" w:hAnsi="Arial" w:cs="Arial"/>
          <w:noProof/>
          <w:sz w:val="24"/>
          <w:szCs w:val="24"/>
        </w:rPr>
        <w:t>7</w:t>
      </w:r>
      <w:r w:rsidR="004E257C">
        <w:rPr>
          <w:rFonts w:ascii="Arial" w:hAnsi="Arial" w:cs="Arial"/>
          <w:noProof/>
          <w:sz w:val="24"/>
          <w:szCs w:val="24"/>
        </w:rPr>
        <w:t>.70</w:t>
      </w:r>
      <w:r w:rsidR="00E37B8D" w:rsidRPr="00150E3D">
        <w:rPr>
          <w:rFonts w:ascii="Arial" w:hAnsi="Arial" w:cs="Arial"/>
          <w:sz w:val="24"/>
          <w:szCs w:val="24"/>
        </w:rPr>
        <w:t>% person with a disability;</w:t>
      </w:r>
      <w:r w:rsidR="00E37B8D" w:rsidRPr="00150E3D">
        <w:rPr>
          <w:rFonts w:ascii="Arial" w:hAnsi="Arial" w:cs="Arial"/>
          <w:noProof/>
          <w:sz w:val="24"/>
          <w:szCs w:val="24"/>
        </w:rPr>
        <w:t xml:space="preserve"> </w:t>
      </w:r>
    </w:p>
    <w:p w:rsidR="00E37B8D" w:rsidRPr="00150E3D" w:rsidRDefault="00150E3D" w:rsidP="00E37B8D">
      <w:pPr>
        <w:tabs>
          <w:tab w:val="left" w:pos="0"/>
        </w:tabs>
        <w:rPr>
          <w:rFonts w:ascii="Arial" w:hAnsi="Arial" w:cs="Arial"/>
          <w:sz w:val="24"/>
          <w:szCs w:val="24"/>
        </w:rPr>
      </w:pPr>
      <w:r>
        <w:rPr>
          <w:rFonts w:ascii="Arial" w:hAnsi="Arial" w:cs="Arial"/>
          <w:noProof/>
          <w:sz w:val="24"/>
          <w:szCs w:val="24"/>
        </w:rPr>
        <w:t>7</w:t>
      </w:r>
      <w:r w:rsidR="004E257C">
        <w:rPr>
          <w:rFonts w:ascii="Arial" w:hAnsi="Arial" w:cs="Arial"/>
          <w:noProof/>
          <w:sz w:val="24"/>
          <w:szCs w:val="24"/>
        </w:rPr>
        <w:t>.70</w:t>
      </w:r>
      <w:r w:rsidR="00E37B8D" w:rsidRPr="00150E3D">
        <w:rPr>
          <w:rFonts w:ascii="Arial" w:hAnsi="Arial" w:cs="Arial"/>
          <w:noProof/>
          <w:sz w:val="24"/>
          <w:szCs w:val="24"/>
        </w:rPr>
        <w:t xml:space="preserve">% </w:t>
      </w:r>
      <w:r w:rsidR="00E37B8D" w:rsidRPr="00150E3D">
        <w:rPr>
          <w:rFonts w:ascii="Arial" w:hAnsi="Arial" w:cs="Arial"/>
          <w:sz w:val="24"/>
          <w:szCs w:val="24"/>
        </w:rPr>
        <w:t>2SLGBTQ+; and</w:t>
      </w:r>
    </w:p>
    <w:p w:rsidR="00E37B8D" w:rsidRPr="00150E3D" w:rsidRDefault="00150E3D" w:rsidP="00E37B8D">
      <w:pPr>
        <w:tabs>
          <w:tab w:val="left" w:pos="0"/>
        </w:tabs>
        <w:rPr>
          <w:rFonts w:ascii="Arial" w:hAnsi="Arial" w:cs="Arial"/>
          <w:noProof/>
          <w:sz w:val="24"/>
          <w:szCs w:val="24"/>
        </w:rPr>
      </w:pPr>
      <w:r>
        <w:rPr>
          <w:rFonts w:ascii="Arial" w:hAnsi="Arial" w:cs="Arial"/>
          <w:noProof/>
          <w:sz w:val="24"/>
          <w:szCs w:val="24"/>
        </w:rPr>
        <w:t>7</w:t>
      </w:r>
      <w:r w:rsidR="004E257C">
        <w:rPr>
          <w:rFonts w:ascii="Arial" w:hAnsi="Arial" w:cs="Arial"/>
          <w:noProof/>
          <w:sz w:val="24"/>
          <w:szCs w:val="24"/>
        </w:rPr>
        <w:t>.70</w:t>
      </w:r>
      <w:r w:rsidR="00E37B8D" w:rsidRPr="00150E3D">
        <w:rPr>
          <w:rFonts w:ascii="Arial" w:hAnsi="Arial" w:cs="Arial"/>
          <w:noProof/>
          <w:sz w:val="24"/>
          <w:szCs w:val="24"/>
        </w:rPr>
        <w:t xml:space="preserve">% </w:t>
      </w:r>
      <w:r w:rsidR="00E37B8D" w:rsidRPr="00150E3D">
        <w:rPr>
          <w:rFonts w:ascii="Arial" w:hAnsi="Arial" w:cs="Arial"/>
          <w:sz w:val="24"/>
          <w:szCs w:val="24"/>
        </w:rPr>
        <w:t>racialized.</w:t>
      </w:r>
    </w:p>
    <w:p w:rsidR="00E73097" w:rsidRPr="00D803D9" w:rsidRDefault="00E37B8D" w:rsidP="008F5BBB">
      <w:pPr>
        <w:rPr>
          <w:rFonts w:ascii="Arial" w:hAnsi="Arial" w:cs="Arial"/>
          <w:b/>
          <w:noProof/>
          <w:color w:val="FF0000"/>
          <w:sz w:val="24"/>
          <w:szCs w:val="24"/>
        </w:rPr>
      </w:pPr>
      <w:r w:rsidRPr="00150E3D">
        <w:rPr>
          <w:rFonts w:ascii="Arial" w:hAnsi="Arial" w:cs="Arial"/>
          <w:sz w:val="24"/>
          <w:szCs w:val="24"/>
        </w:rPr>
        <w:t xml:space="preserve">No member self-identified as </w:t>
      </w:r>
      <w:r w:rsidR="00150E3D">
        <w:rPr>
          <w:rFonts w:ascii="Arial" w:hAnsi="Arial" w:cs="Arial"/>
          <w:sz w:val="24"/>
          <w:szCs w:val="24"/>
        </w:rPr>
        <w:t xml:space="preserve">First Nations, </w:t>
      </w:r>
      <w:r w:rsidRPr="00150E3D">
        <w:rPr>
          <w:rFonts w:ascii="Arial" w:hAnsi="Arial" w:cs="Arial"/>
          <w:noProof/>
          <w:sz w:val="24"/>
          <w:szCs w:val="24"/>
        </w:rPr>
        <w:t xml:space="preserve">Métis or </w:t>
      </w:r>
      <w:r w:rsidRPr="00150E3D">
        <w:rPr>
          <w:rFonts w:ascii="Arial" w:hAnsi="Arial" w:cs="Arial"/>
          <w:sz w:val="24"/>
          <w:szCs w:val="24"/>
        </w:rPr>
        <w:t>Inuit.</w:t>
      </w:r>
      <w:bookmarkEnd w:id="14"/>
      <w:r w:rsidR="008F5BBB" w:rsidRPr="00D803D9">
        <w:rPr>
          <w:rFonts w:ascii="Arial" w:hAnsi="Arial" w:cs="Arial"/>
          <w:b/>
          <w:noProof/>
          <w:color w:val="FF0000"/>
          <w:sz w:val="24"/>
          <w:szCs w:val="24"/>
        </w:rPr>
        <w:t xml:space="preserve"> </w:t>
      </w:r>
    </w:p>
    <w:p w:rsidR="00150E3D" w:rsidRDefault="00150E3D">
      <w:pPr>
        <w:rPr>
          <w:rFonts w:ascii="Arial" w:hAnsi="Arial" w:cs="Arial"/>
          <w:b/>
          <w:color w:val="000000" w:themeColor="text1"/>
          <w:sz w:val="32"/>
          <w:szCs w:val="32"/>
        </w:rPr>
      </w:pPr>
      <w:r>
        <w:rPr>
          <w:rFonts w:ascii="Arial" w:hAnsi="Arial" w:cs="Arial"/>
          <w:b/>
          <w:color w:val="000000" w:themeColor="text1"/>
          <w:sz w:val="32"/>
          <w:szCs w:val="32"/>
        </w:rPr>
        <w:br w:type="page"/>
      </w:r>
    </w:p>
    <w:p w:rsidR="00B90BD4" w:rsidRPr="00D01CF8" w:rsidRDefault="00B90BD4" w:rsidP="00D01CF8">
      <w:pPr>
        <w:pStyle w:val="Heading2"/>
        <w:rPr>
          <w:sz w:val="28"/>
          <w:szCs w:val="28"/>
          <w:highlight w:val="yellow"/>
        </w:rPr>
      </w:pPr>
      <w:r w:rsidRPr="00D01CF8">
        <w:rPr>
          <w:sz w:val="28"/>
          <w:szCs w:val="28"/>
        </w:rPr>
        <w:t xml:space="preserve">ETFO groups/events of over 50 </w:t>
      </w:r>
    </w:p>
    <w:p w:rsidR="00B90BD4" w:rsidRDefault="00B90BD4" w:rsidP="00B90BD4">
      <w:pPr>
        <w:rPr>
          <w:rFonts w:ascii="Arial" w:hAnsi="Arial" w:cs="Arial"/>
          <w:color w:val="000000" w:themeColor="text1"/>
          <w:sz w:val="24"/>
          <w:szCs w:val="24"/>
        </w:rPr>
      </w:pPr>
      <w:r w:rsidRPr="000C19D7">
        <w:rPr>
          <w:rFonts w:ascii="Arial" w:hAnsi="Arial" w:cs="Arial"/>
          <w:color w:val="000000" w:themeColor="text1"/>
          <w:sz w:val="24"/>
          <w:szCs w:val="24"/>
        </w:rPr>
        <w:t>This chart is a list of both general p</w:t>
      </w:r>
      <w:r w:rsidR="00B10177" w:rsidRPr="000C19D7">
        <w:rPr>
          <w:rFonts w:ascii="Arial" w:hAnsi="Arial" w:cs="Arial"/>
          <w:color w:val="000000" w:themeColor="text1"/>
          <w:sz w:val="24"/>
          <w:szCs w:val="24"/>
        </w:rPr>
        <w:t xml:space="preserve">rograms and </w:t>
      </w:r>
      <w:r w:rsidR="002662DF" w:rsidRPr="000C19D7">
        <w:rPr>
          <w:rFonts w:ascii="Arial" w:hAnsi="Arial" w:cs="Arial"/>
          <w:color w:val="000000" w:themeColor="text1"/>
          <w:sz w:val="24"/>
          <w:szCs w:val="24"/>
        </w:rPr>
        <w:t xml:space="preserve">women’s </w:t>
      </w:r>
      <w:r w:rsidR="00B10177" w:rsidRPr="000C19D7">
        <w:rPr>
          <w:rFonts w:ascii="Arial" w:hAnsi="Arial" w:cs="Arial"/>
          <w:color w:val="000000" w:themeColor="text1"/>
          <w:sz w:val="24"/>
          <w:szCs w:val="24"/>
        </w:rPr>
        <w:t xml:space="preserve">programs attended by </w:t>
      </w:r>
      <w:r w:rsidRPr="000C19D7">
        <w:rPr>
          <w:rFonts w:ascii="Arial" w:hAnsi="Arial" w:cs="Arial"/>
          <w:color w:val="000000" w:themeColor="text1"/>
          <w:sz w:val="24"/>
          <w:szCs w:val="24"/>
        </w:rPr>
        <w:t>over 50 members and the percentages of participants in designated groups.</w:t>
      </w:r>
    </w:p>
    <w:p w:rsidR="00B72BE0" w:rsidRDefault="00B72BE0" w:rsidP="00B90BD4">
      <w:pPr>
        <w:rPr>
          <w:rFonts w:ascii="Arial" w:hAnsi="Arial" w:cs="Arial"/>
          <w:color w:val="000000" w:themeColor="text1"/>
          <w:sz w:val="24"/>
          <w:szCs w:val="24"/>
        </w:rPr>
      </w:pPr>
    </w:p>
    <w:p w:rsidR="00B72BE0" w:rsidRDefault="00B72BE0" w:rsidP="00B90BD4">
      <w:pPr>
        <w:rPr>
          <w:rFonts w:ascii="Arial" w:hAnsi="Arial" w:cs="Arial"/>
          <w:color w:val="000000" w:themeColor="text1"/>
          <w:sz w:val="24"/>
          <w:szCs w:val="24"/>
        </w:rPr>
      </w:pPr>
      <w:r w:rsidRPr="00B72BE0">
        <w:rPr>
          <w:rFonts w:ascii="Arial" w:hAnsi="Arial" w:cs="Arial"/>
          <w:sz w:val="24"/>
          <w:szCs w:val="24"/>
          <w:highlight w:val="yellow"/>
        </w:rPr>
        <w:t>[CHART REMOVED – NOT AODA ACCESSIBLE]</w:t>
      </w:r>
    </w:p>
    <w:p w:rsidR="00682B97" w:rsidRDefault="00682B97">
      <w:pPr>
        <w:rPr>
          <w:rStyle w:val="Heading1Char"/>
          <w:sz w:val="40"/>
          <w:szCs w:val="40"/>
        </w:rPr>
      </w:pPr>
      <w:r>
        <w:rPr>
          <w:rStyle w:val="Heading1Char"/>
          <w:sz w:val="40"/>
          <w:szCs w:val="40"/>
        </w:rPr>
        <w:br w:type="page"/>
      </w:r>
    </w:p>
    <w:p w:rsidR="00893B7B" w:rsidRPr="00156AF4" w:rsidRDefault="00893B7B" w:rsidP="00870AAD">
      <w:r w:rsidRPr="00D01CF8">
        <w:rPr>
          <w:rStyle w:val="Heading1Char"/>
          <w:sz w:val="40"/>
          <w:szCs w:val="40"/>
        </w:rPr>
        <w:t>WOMEN’S PARTICIPATION</w:t>
      </w:r>
    </w:p>
    <w:p w:rsidR="00EA39AB" w:rsidRPr="00156AF4" w:rsidRDefault="00EA39AB" w:rsidP="00EA39AB">
      <w:pPr>
        <w:pStyle w:val="BodyText"/>
        <w:kinsoku w:val="0"/>
        <w:overflowPunct w:val="0"/>
        <w:contextualSpacing/>
        <w:jc w:val="left"/>
        <w:rPr>
          <w:rFonts w:ascii="Arial" w:hAnsi="Arial" w:cs="Arial"/>
          <w:sz w:val="24"/>
          <w:szCs w:val="24"/>
        </w:rPr>
      </w:pPr>
    </w:p>
    <w:p w:rsidR="00F53224" w:rsidRDefault="00AF7CE5" w:rsidP="004F40F9">
      <w:pPr>
        <w:pStyle w:val="BodyText"/>
        <w:kinsoku w:val="0"/>
        <w:overflowPunct w:val="0"/>
        <w:contextualSpacing/>
        <w:jc w:val="left"/>
        <w:rPr>
          <w:rFonts w:ascii="Arial" w:hAnsi="Arial" w:cs="Arial"/>
          <w:sz w:val="24"/>
          <w:szCs w:val="24"/>
        </w:rPr>
      </w:pPr>
      <w:bookmarkStart w:id="19" w:name="_Hlk44343128"/>
      <w:r w:rsidRPr="00156AF4">
        <w:rPr>
          <w:rFonts w:ascii="Arial" w:hAnsi="Arial" w:cs="Arial"/>
          <w:sz w:val="24"/>
          <w:szCs w:val="24"/>
        </w:rPr>
        <w:t>In accordance with an Executive motion</w:t>
      </w:r>
      <w:r w:rsidR="00CE5346" w:rsidRPr="00156AF4">
        <w:rPr>
          <w:rFonts w:ascii="Arial" w:hAnsi="Arial" w:cs="Arial"/>
          <w:sz w:val="24"/>
          <w:szCs w:val="24"/>
        </w:rPr>
        <w:t xml:space="preserve"> in the spring of 2000</w:t>
      </w:r>
      <w:r w:rsidRPr="00156AF4">
        <w:rPr>
          <w:rFonts w:ascii="Arial" w:hAnsi="Arial" w:cs="Arial"/>
          <w:sz w:val="24"/>
          <w:szCs w:val="24"/>
        </w:rPr>
        <w:t xml:space="preserve">, </w:t>
      </w:r>
      <w:r w:rsidR="00893B7B" w:rsidRPr="00156AF4">
        <w:rPr>
          <w:rFonts w:ascii="Arial" w:hAnsi="Arial" w:cs="Arial"/>
          <w:sz w:val="24"/>
          <w:szCs w:val="24"/>
        </w:rPr>
        <w:t>ETFO records the attendan</w:t>
      </w:r>
      <w:r w:rsidRPr="00156AF4">
        <w:rPr>
          <w:rFonts w:ascii="Arial" w:hAnsi="Arial" w:cs="Arial"/>
          <w:sz w:val="24"/>
          <w:szCs w:val="24"/>
        </w:rPr>
        <w:t>ce and participation of women</w:t>
      </w:r>
      <w:r w:rsidR="00C36BE7" w:rsidRPr="00156AF4">
        <w:rPr>
          <w:rFonts w:ascii="Arial" w:hAnsi="Arial" w:cs="Arial"/>
          <w:sz w:val="24"/>
          <w:szCs w:val="24"/>
        </w:rPr>
        <w:t xml:space="preserve"> and</w:t>
      </w:r>
      <w:r w:rsidRPr="00156AF4">
        <w:rPr>
          <w:rFonts w:ascii="Arial" w:hAnsi="Arial" w:cs="Arial"/>
          <w:sz w:val="24"/>
          <w:szCs w:val="24"/>
        </w:rPr>
        <w:t xml:space="preserve"> </w:t>
      </w:r>
      <w:r w:rsidR="00893B7B" w:rsidRPr="00156AF4">
        <w:rPr>
          <w:rFonts w:ascii="Arial" w:hAnsi="Arial" w:cs="Arial"/>
          <w:sz w:val="24"/>
          <w:szCs w:val="24"/>
        </w:rPr>
        <w:t>men</w:t>
      </w:r>
      <w:r w:rsidRPr="00156AF4">
        <w:rPr>
          <w:rFonts w:ascii="Arial" w:hAnsi="Arial" w:cs="Arial"/>
          <w:sz w:val="24"/>
          <w:szCs w:val="24"/>
        </w:rPr>
        <w:t xml:space="preserve"> </w:t>
      </w:r>
      <w:r w:rsidR="005B2C59" w:rsidRPr="00156AF4">
        <w:rPr>
          <w:rFonts w:ascii="Arial" w:hAnsi="Arial" w:cs="Arial"/>
          <w:sz w:val="24"/>
          <w:szCs w:val="24"/>
        </w:rPr>
        <w:t>at its decision-making meeting</w:t>
      </w:r>
      <w:r w:rsidR="0074299E" w:rsidRPr="00156AF4">
        <w:rPr>
          <w:rFonts w:ascii="Arial" w:hAnsi="Arial" w:cs="Arial"/>
          <w:sz w:val="24"/>
          <w:szCs w:val="24"/>
        </w:rPr>
        <w:t>s</w:t>
      </w:r>
      <w:r w:rsidR="005B2C59" w:rsidRPr="00156AF4">
        <w:rPr>
          <w:rFonts w:ascii="Arial" w:hAnsi="Arial" w:cs="Arial"/>
          <w:sz w:val="24"/>
          <w:szCs w:val="24"/>
        </w:rPr>
        <w:t>.</w:t>
      </w:r>
      <w:r w:rsidR="003F347A" w:rsidRPr="00156AF4">
        <w:rPr>
          <w:rFonts w:ascii="Arial" w:hAnsi="Arial" w:cs="Arial"/>
          <w:sz w:val="24"/>
          <w:szCs w:val="24"/>
        </w:rPr>
        <w:t xml:space="preserve"> </w:t>
      </w:r>
      <w:r w:rsidRPr="00156AF4">
        <w:rPr>
          <w:rFonts w:ascii="Arial" w:hAnsi="Arial" w:cs="Arial"/>
          <w:sz w:val="24"/>
          <w:szCs w:val="24"/>
        </w:rPr>
        <w:t xml:space="preserve">There may </w:t>
      </w:r>
      <w:r w:rsidR="00C36BE7" w:rsidRPr="00156AF4">
        <w:rPr>
          <w:rFonts w:ascii="Arial" w:hAnsi="Arial" w:cs="Arial"/>
          <w:sz w:val="24"/>
          <w:szCs w:val="24"/>
        </w:rPr>
        <w:t xml:space="preserve">be </w:t>
      </w:r>
      <w:r w:rsidRPr="00156AF4">
        <w:rPr>
          <w:rFonts w:ascii="Arial" w:hAnsi="Arial" w:cs="Arial"/>
          <w:sz w:val="24"/>
          <w:szCs w:val="24"/>
        </w:rPr>
        <w:t>trans</w:t>
      </w:r>
      <w:r w:rsidR="00C36BE7" w:rsidRPr="00156AF4">
        <w:rPr>
          <w:rFonts w:ascii="Arial" w:hAnsi="Arial" w:cs="Arial"/>
          <w:sz w:val="24"/>
          <w:szCs w:val="24"/>
        </w:rPr>
        <w:t>gender</w:t>
      </w:r>
      <w:r w:rsidRPr="00156AF4">
        <w:rPr>
          <w:rFonts w:ascii="Arial" w:hAnsi="Arial" w:cs="Arial"/>
          <w:sz w:val="24"/>
          <w:szCs w:val="24"/>
        </w:rPr>
        <w:t xml:space="preserve"> members speaking at microphones who d</w:t>
      </w:r>
      <w:r w:rsidR="00C36BE7" w:rsidRPr="00156AF4">
        <w:rPr>
          <w:rFonts w:ascii="Arial" w:hAnsi="Arial" w:cs="Arial"/>
          <w:sz w:val="24"/>
          <w:szCs w:val="24"/>
        </w:rPr>
        <w:t>o</w:t>
      </w:r>
      <w:r w:rsidRPr="00156AF4">
        <w:rPr>
          <w:rFonts w:ascii="Arial" w:hAnsi="Arial" w:cs="Arial"/>
          <w:sz w:val="24"/>
          <w:szCs w:val="24"/>
        </w:rPr>
        <w:t xml:space="preserve"> not identify as trans</w:t>
      </w:r>
      <w:r w:rsidR="00C36BE7" w:rsidRPr="00156AF4">
        <w:rPr>
          <w:rFonts w:ascii="Arial" w:hAnsi="Arial" w:cs="Arial"/>
          <w:sz w:val="24"/>
          <w:szCs w:val="24"/>
        </w:rPr>
        <w:t>gender</w:t>
      </w:r>
      <w:r w:rsidRPr="00156AF4">
        <w:rPr>
          <w:rFonts w:ascii="Arial" w:hAnsi="Arial" w:cs="Arial"/>
          <w:sz w:val="24"/>
          <w:szCs w:val="24"/>
        </w:rPr>
        <w:t xml:space="preserve"> when speaking, and therefore staff may categorize them as </w:t>
      </w:r>
      <w:r w:rsidR="00C36BE7" w:rsidRPr="00156AF4">
        <w:rPr>
          <w:rFonts w:ascii="Arial" w:hAnsi="Arial" w:cs="Arial"/>
          <w:sz w:val="24"/>
          <w:szCs w:val="24"/>
        </w:rPr>
        <w:t xml:space="preserve">women or </w:t>
      </w:r>
      <w:r w:rsidRPr="00156AF4">
        <w:rPr>
          <w:rFonts w:ascii="Arial" w:hAnsi="Arial" w:cs="Arial"/>
          <w:sz w:val="24"/>
          <w:szCs w:val="24"/>
        </w:rPr>
        <w:t>men</w:t>
      </w:r>
      <w:r w:rsidR="00C36BE7" w:rsidRPr="00156AF4">
        <w:rPr>
          <w:rFonts w:ascii="Arial" w:hAnsi="Arial" w:cs="Arial"/>
          <w:sz w:val="24"/>
          <w:szCs w:val="24"/>
        </w:rPr>
        <w:t>.</w:t>
      </w:r>
      <w:r w:rsidRPr="00156AF4">
        <w:rPr>
          <w:rFonts w:ascii="Arial" w:hAnsi="Arial" w:cs="Arial"/>
          <w:sz w:val="24"/>
          <w:szCs w:val="24"/>
        </w:rPr>
        <w:t> </w:t>
      </w:r>
      <w:bookmarkEnd w:id="19"/>
      <w:r w:rsidRPr="00156AF4">
        <w:rPr>
          <w:rFonts w:ascii="Arial" w:hAnsi="Arial" w:cs="Arial"/>
          <w:sz w:val="24"/>
          <w:szCs w:val="24"/>
        </w:rPr>
        <w:t>As well, a trans</w:t>
      </w:r>
      <w:r w:rsidR="00C36BE7" w:rsidRPr="00156AF4">
        <w:rPr>
          <w:rFonts w:ascii="Arial" w:hAnsi="Arial" w:cs="Arial"/>
          <w:sz w:val="24"/>
          <w:szCs w:val="24"/>
        </w:rPr>
        <w:t>gender</w:t>
      </w:r>
      <w:r w:rsidRPr="00156AF4">
        <w:rPr>
          <w:rFonts w:ascii="Arial" w:hAnsi="Arial" w:cs="Arial"/>
          <w:sz w:val="24"/>
          <w:szCs w:val="24"/>
        </w:rPr>
        <w:t xml:space="preserve"> member who does speak and identify may actually prefer to be recorded as a woman or man rather than in the trans</w:t>
      </w:r>
      <w:r w:rsidR="00C36BE7" w:rsidRPr="00156AF4">
        <w:rPr>
          <w:rFonts w:ascii="Arial" w:hAnsi="Arial" w:cs="Arial"/>
          <w:sz w:val="24"/>
          <w:szCs w:val="24"/>
        </w:rPr>
        <w:t>gender</w:t>
      </w:r>
      <w:r w:rsidRPr="00156AF4">
        <w:rPr>
          <w:rFonts w:ascii="Arial" w:hAnsi="Arial" w:cs="Arial"/>
          <w:sz w:val="24"/>
          <w:szCs w:val="24"/>
        </w:rPr>
        <w:t xml:space="preserve"> category. </w:t>
      </w:r>
      <w:r w:rsidR="00C36BE7" w:rsidRPr="00156AF4">
        <w:rPr>
          <w:rFonts w:ascii="Arial" w:hAnsi="Arial" w:cs="Arial"/>
          <w:sz w:val="24"/>
          <w:szCs w:val="24"/>
        </w:rPr>
        <w:t>T</w:t>
      </w:r>
      <w:r w:rsidRPr="00156AF4">
        <w:rPr>
          <w:rFonts w:ascii="Arial" w:hAnsi="Arial" w:cs="Arial"/>
          <w:sz w:val="24"/>
          <w:szCs w:val="24"/>
        </w:rPr>
        <w:t xml:space="preserve">herefore, as with all data collection, there is a very small margin of error. </w:t>
      </w:r>
    </w:p>
    <w:p w:rsidR="00F53224" w:rsidRDefault="00F53224" w:rsidP="004F40F9">
      <w:pPr>
        <w:pStyle w:val="BodyText"/>
        <w:kinsoku w:val="0"/>
        <w:overflowPunct w:val="0"/>
        <w:contextualSpacing/>
        <w:jc w:val="left"/>
        <w:rPr>
          <w:rFonts w:ascii="Arial" w:hAnsi="Arial" w:cs="Arial"/>
          <w:sz w:val="24"/>
          <w:szCs w:val="24"/>
        </w:rPr>
      </w:pPr>
    </w:p>
    <w:p w:rsidR="004F40F9" w:rsidRPr="004F40F9" w:rsidRDefault="00893B7B" w:rsidP="004F40F9">
      <w:pPr>
        <w:pStyle w:val="BodyText"/>
        <w:kinsoku w:val="0"/>
        <w:overflowPunct w:val="0"/>
        <w:contextualSpacing/>
        <w:jc w:val="left"/>
        <w:rPr>
          <w:rFonts w:ascii="Arial" w:hAnsi="Arial" w:cs="Arial"/>
          <w:sz w:val="24"/>
          <w:szCs w:val="24"/>
        </w:rPr>
      </w:pPr>
      <w:r w:rsidRPr="00156AF4">
        <w:rPr>
          <w:rFonts w:ascii="Arial" w:hAnsi="Arial" w:cs="Arial"/>
          <w:sz w:val="24"/>
          <w:szCs w:val="24"/>
        </w:rPr>
        <w:t>The following figures show p</w:t>
      </w:r>
      <w:r w:rsidR="0024186D" w:rsidRPr="00156AF4">
        <w:rPr>
          <w:rFonts w:ascii="Arial" w:hAnsi="Arial" w:cs="Arial"/>
          <w:sz w:val="24"/>
          <w:szCs w:val="24"/>
        </w:rPr>
        <w:t>articipation rates for 20</w:t>
      </w:r>
      <w:r w:rsidR="00156AF4" w:rsidRPr="00156AF4">
        <w:rPr>
          <w:rFonts w:ascii="Arial" w:hAnsi="Arial" w:cs="Arial"/>
          <w:sz w:val="24"/>
          <w:szCs w:val="24"/>
        </w:rPr>
        <w:t>20-2021.</w:t>
      </w:r>
    </w:p>
    <w:p w:rsidR="004F40F9" w:rsidRPr="00EB2FB7" w:rsidRDefault="004F40F9" w:rsidP="004F40F9">
      <w:pPr>
        <w:ind w:left="0"/>
      </w:pPr>
    </w:p>
    <w:p w:rsidR="004F40F9" w:rsidRPr="00EB2FB7" w:rsidRDefault="004F40F9" w:rsidP="004F40F9">
      <w:pPr>
        <w:pStyle w:val="Heading2"/>
        <w:rPr>
          <w:rFonts w:ascii="Arial" w:hAnsi="Arial" w:cs="Arial"/>
          <w:b/>
          <w:color w:val="auto"/>
          <w:sz w:val="24"/>
          <w:szCs w:val="24"/>
        </w:rPr>
      </w:pPr>
      <w:r w:rsidRPr="00676ACF">
        <w:rPr>
          <w:rFonts w:ascii="Arial" w:hAnsi="Arial" w:cs="Arial"/>
          <w:b/>
          <w:color w:val="365F91"/>
          <w:sz w:val="24"/>
          <w:szCs w:val="24"/>
        </w:rPr>
        <w:t>Membership</w:t>
      </w:r>
    </w:p>
    <w:p w:rsidR="004F40F9" w:rsidRPr="00EB2FB7" w:rsidRDefault="004F40F9" w:rsidP="00EC37D6">
      <w:pPr>
        <w:pStyle w:val="Footer"/>
        <w:rPr>
          <w:rFonts w:ascii="Arial" w:hAnsi="Arial" w:cs="Arial"/>
        </w:rPr>
      </w:pPr>
      <w:r w:rsidRPr="00EB2FB7">
        <w:rPr>
          <w:rFonts w:ascii="Arial" w:hAnsi="Arial" w:cs="Arial"/>
        </w:rPr>
        <w:t xml:space="preserve">Just under eighty-one and one-half per cent of ETFO members in 2020-2021 </w:t>
      </w:r>
      <w:r w:rsidR="00EC37D6">
        <w:rPr>
          <w:rFonts w:ascii="Arial" w:hAnsi="Arial" w:cs="Arial"/>
        </w:rPr>
        <w:t>id</w:t>
      </w:r>
      <w:r w:rsidRPr="00EB2FB7">
        <w:rPr>
          <w:rFonts w:ascii="Arial" w:hAnsi="Arial" w:cs="Arial"/>
        </w:rPr>
        <w:t>e</w:t>
      </w:r>
      <w:r w:rsidR="00EC37D6">
        <w:rPr>
          <w:rFonts w:ascii="Arial" w:hAnsi="Arial" w:cs="Arial"/>
        </w:rPr>
        <w:t>ntify as</w:t>
      </w:r>
      <w:r w:rsidRPr="00EB2FB7">
        <w:rPr>
          <w:rFonts w:ascii="Arial" w:hAnsi="Arial" w:cs="Arial"/>
        </w:rPr>
        <w:t xml:space="preserve"> women. This proportion has been constant (80%-82%) since the beginning of ETFO.</w:t>
      </w:r>
    </w:p>
    <w:p w:rsidR="004F40F9" w:rsidRPr="00EB2FB7" w:rsidRDefault="004F40F9" w:rsidP="00EC37D6">
      <w:pPr>
        <w:pStyle w:val="Footer"/>
        <w:rPr>
          <w:rFonts w:ascii="Arial" w:hAnsi="Arial" w:cs="Arial"/>
        </w:rPr>
      </w:pPr>
      <w:r w:rsidRPr="00EB2FB7">
        <w:rPr>
          <w:rFonts w:ascii="Arial" w:hAnsi="Arial" w:cs="Arial"/>
        </w:rPr>
        <w:t> </w:t>
      </w:r>
    </w:p>
    <w:p w:rsidR="004F40F9" w:rsidRPr="00EB2FB7" w:rsidRDefault="004F40F9" w:rsidP="00EC37D6">
      <w:pPr>
        <w:pStyle w:val="Footer"/>
        <w:rPr>
          <w:rFonts w:ascii="Arial" w:hAnsi="Arial" w:cs="Arial"/>
          <w:b/>
        </w:rPr>
      </w:pPr>
      <w:r w:rsidRPr="00EB2FB7">
        <w:rPr>
          <w:rFonts w:ascii="Arial" w:hAnsi="Arial" w:cs="Arial"/>
        </w:rPr>
        <w:t>Among teachers, 80.88</w:t>
      </w:r>
      <w:r w:rsidR="000425BB">
        <w:rPr>
          <w:rFonts w:ascii="Arial" w:hAnsi="Arial" w:cs="Arial"/>
        </w:rPr>
        <w:t xml:space="preserve"> per cent</w:t>
      </w:r>
      <w:r w:rsidRPr="00EB2FB7">
        <w:rPr>
          <w:rFonts w:ascii="Arial" w:hAnsi="Arial" w:cs="Arial"/>
        </w:rPr>
        <w:t xml:space="preserve"> of members are women; 80.60</w:t>
      </w:r>
      <w:r w:rsidR="000425BB">
        <w:rPr>
          <w:rFonts w:ascii="Arial" w:hAnsi="Arial" w:cs="Arial"/>
        </w:rPr>
        <w:t xml:space="preserve"> per cent</w:t>
      </w:r>
      <w:r w:rsidRPr="00EB2FB7">
        <w:rPr>
          <w:rFonts w:ascii="Arial" w:hAnsi="Arial" w:cs="Arial"/>
        </w:rPr>
        <w:t xml:space="preserve"> of OT members are women; 88.08</w:t>
      </w:r>
      <w:r w:rsidR="000425BB">
        <w:rPr>
          <w:rFonts w:ascii="Arial" w:hAnsi="Arial" w:cs="Arial"/>
        </w:rPr>
        <w:t xml:space="preserve"> per cent</w:t>
      </w:r>
      <w:r w:rsidRPr="00EB2FB7">
        <w:rPr>
          <w:rFonts w:ascii="Arial" w:hAnsi="Arial" w:cs="Arial"/>
        </w:rPr>
        <w:t xml:space="preserve"> of ESP/PSP members are women and 92.86</w:t>
      </w:r>
      <w:r w:rsidR="000425BB">
        <w:rPr>
          <w:rFonts w:ascii="Arial" w:hAnsi="Arial" w:cs="Arial"/>
        </w:rPr>
        <w:t xml:space="preserve"> per cent</w:t>
      </w:r>
      <w:r w:rsidRPr="00EB2FB7">
        <w:rPr>
          <w:rFonts w:ascii="Arial" w:hAnsi="Arial" w:cs="Arial"/>
        </w:rPr>
        <w:t xml:space="preserve"> of DECE members are women.</w:t>
      </w:r>
    </w:p>
    <w:p w:rsidR="004F40F9" w:rsidRPr="00EB2FB7" w:rsidRDefault="004F40F9" w:rsidP="00EC37D6">
      <w:pPr>
        <w:pStyle w:val="Heading2"/>
        <w:ind w:left="0"/>
        <w:rPr>
          <w:color w:val="auto"/>
        </w:rPr>
      </w:pPr>
      <w:r w:rsidRPr="00EB2FB7">
        <w:rPr>
          <w:color w:val="auto"/>
        </w:rPr>
        <w:t> </w:t>
      </w:r>
    </w:p>
    <w:p w:rsidR="009A4DF1" w:rsidRPr="009A4DF1" w:rsidRDefault="009A4DF1" w:rsidP="009A4DF1">
      <w:pPr>
        <w:pStyle w:val="Heading2"/>
        <w:ind w:left="0" w:firstLine="274"/>
        <w:rPr>
          <w:rFonts w:ascii="Arial" w:eastAsia="Times New Roman" w:hAnsi="Arial" w:cs="Arial"/>
          <w:b/>
          <w:bCs/>
          <w:color w:val="365F91"/>
          <w:sz w:val="24"/>
          <w:szCs w:val="24"/>
        </w:rPr>
      </w:pPr>
      <w:r w:rsidRPr="009A4DF1">
        <w:rPr>
          <w:rFonts w:ascii="Arial" w:eastAsia="Times New Roman" w:hAnsi="Arial" w:cs="Arial"/>
          <w:b/>
          <w:bCs/>
          <w:color w:val="365F91"/>
          <w:sz w:val="24"/>
          <w:szCs w:val="24"/>
        </w:rPr>
        <w:t>Annual Meeting</w:t>
      </w:r>
    </w:p>
    <w:p w:rsidR="009A4DF1" w:rsidRPr="009A4DF1" w:rsidRDefault="009A4DF1" w:rsidP="009A4DF1">
      <w:pPr>
        <w:pStyle w:val="Heading2"/>
        <w:ind w:left="0" w:firstLine="274"/>
        <w:rPr>
          <w:rFonts w:ascii="Arial" w:eastAsia="Times New Roman" w:hAnsi="Arial" w:cs="Arial"/>
          <w:bCs/>
          <w:color w:val="365F91"/>
          <w:sz w:val="24"/>
          <w:szCs w:val="24"/>
        </w:rPr>
      </w:pPr>
      <w:r w:rsidRPr="009A4DF1">
        <w:rPr>
          <w:rFonts w:ascii="Arial" w:eastAsia="Times New Roman" w:hAnsi="Arial" w:cs="Arial"/>
          <w:bCs/>
          <w:color w:val="auto"/>
          <w:sz w:val="24"/>
          <w:szCs w:val="24"/>
        </w:rPr>
        <w:t>August 2020 (753 delegates and alternates)</w:t>
      </w:r>
    </w:p>
    <w:p w:rsidR="009A4DF1" w:rsidRPr="009A4DF1" w:rsidRDefault="009A4DF1" w:rsidP="009A4DF1">
      <w:pPr>
        <w:rPr>
          <w:rFonts w:ascii="Arial" w:hAnsi="Arial" w:cs="Arial"/>
          <w:sz w:val="24"/>
          <w:szCs w:val="24"/>
        </w:rPr>
      </w:pPr>
      <w:r w:rsidRPr="009A4DF1">
        <w:rPr>
          <w:rFonts w:ascii="Arial" w:hAnsi="Arial" w:cs="Arial"/>
          <w:sz w:val="24"/>
          <w:szCs w:val="24"/>
        </w:rPr>
        <w:t>Overall, 74.63% of members attending the 2020 Annual Meeting were women.</w:t>
      </w:r>
    </w:p>
    <w:p w:rsidR="009A4DF1" w:rsidRPr="009A4DF1" w:rsidRDefault="009A4DF1" w:rsidP="009A4DF1">
      <w:pPr>
        <w:rPr>
          <w:rFonts w:ascii="Arial" w:hAnsi="Arial" w:cs="Arial"/>
          <w:sz w:val="24"/>
          <w:szCs w:val="24"/>
        </w:rPr>
      </w:pPr>
    </w:p>
    <w:p w:rsidR="009A4DF1" w:rsidRPr="009A4DF1" w:rsidRDefault="009A4DF1" w:rsidP="009A4DF1">
      <w:pPr>
        <w:rPr>
          <w:rFonts w:ascii="Arial" w:hAnsi="Arial" w:cs="Arial"/>
          <w:sz w:val="24"/>
          <w:szCs w:val="24"/>
        </w:rPr>
      </w:pPr>
      <w:r w:rsidRPr="009A4DF1">
        <w:rPr>
          <w:rFonts w:ascii="Arial" w:hAnsi="Arial" w:cs="Arial"/>
          <w:sz w:val="24"/>
          <w:szCs w:val="24"/>
        </w:rPr>
        <w:t>Of those who spoke at Annual Meeting, 2020:</w:t>
      </w:r>
    </w:p>
    <w:p w:rsidR="009A4DF1" w:rsidRPr="009A4DF1" w:rsidRDefault="009A4DF1" w:rsidP="009A4DF1">
      <w:pPr>
        <w:pStyle w:val="Footer"/>
        <w:ind w:left="0"/>
        <w:rPr>
          <w:rFonts w:ascii="Arial" w:hAnsi="Arial" w:cs="Arial"/>
          <w:color w:val="FF0000"/>
        </w:rPr>
      </w:pPr>
      <w:r w:rsidRPr="009A4DF1">
        <w:rPr>
          <w:rFonts w:ascii="Arial" w:hAnsi="Arial" w:cs="Arial"/>
          <w:color w:val="FF0000"/>
        </w:rPr>
        <w:t> </w:t>
      </w:r>
    </w:p>
    <w:p w:rsidR="009A4DF1" w:rsidRPr="009F288E" w:rsidRDefault="009A4DF1" w:rsidP="009A4DF1">
      <w:pPr>
        <w:jc w:val="left"/>
        <w:rPr>
          <w:rFonts w:ascii="Arial" w:hAnsi="Arial" w:cs="Arial"/>
          <w:sz w:val="24"/>
          <w:szCs w:val="24"/>
        </w:rPr>
      </w:pPr>
      <w:r w:rsidRPr="009F288E">
        <w:rPr>
          <w:rFonts w:ascii="Arial" w:hAnsi="Arial" w:cs="Arial"/>
          <w:sz w:val="24"/>
          <w:szCs w:val="24"/>
        </w:rPr>
        <w:t>During information sessions</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75% of the speeches/presentations were by women;</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55% of those engaging in general discussion were women; and</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50% of those responding to questions were women.</w:t>
      </w:r>
    </w:p>
    <w:p w:rsidR="009A4DF1" w:rsidRPr="009A4DF1" w:rsidRDefault="009A4DF1" w:rsidP="009A4DF1">
      <w:pPr>
        <w:jc w:val="left"/>
        <w:rPr>
          <w:rFonts w:ascii="Arial" w:hAnsi="Arial" w:cs="Arial"/>
          <w:sz w:val="24"/>
          <w:szCs w:val="24"/>
        </w:rPr>
      </w:pPr>
    </w:p>
    <w:p w:rsidR="009A4DF1" w:rsidRPr="009F288E" w:rsidRDefault="009A4DF1" w:rsidP="009A4DF1">
      <w:pPr>
        <w:jc w:val="left"/>
        <w:rPr>
          <w:rFonts w:ascii="Arial" w:hAnsi="Arial" w:cs="Arial"/>
          <w:sz w:val="24"/>
          <w:szCs w:val="24"/>
        </w:rPr>
      </w:pPr>
      <w:r w:rsidRPr="009F288E">
        <w:rPr>
          <w:rFonts w:ascii="Arial" w:hAnsi="Arial" w:cs="Arial"/>
          <w:sz w:val="24"/>
          <w:szCs w:val="24"/>
        </w:rPr>
        <w:t>During business sessions</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58% of those moving or seconding motions were women;</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49% of those speaking for or against a motion were women; </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55% of those moving or seconding an amendment were women;</w:t>
      </w:r>
    </w:p>
    <w:p w:rsidR="009A4DF1" w:rsidRPr="009A4DF1" w:rsidRDefault="009A4DF1" w:rsidP="009A4DF1">
      <w:pPr>
        <w:jc w:val="left"/>
        <w:rPr>
          <w:rFonts w:ascii="Arial" w:hAnsi="Arial" w:cs="Arial"/>
          <w:sz w:val="24"/>
          <w:szCs w:val="24"/>
        </w:rPr>
      </w:pPr>
      <w:r w:rsidRPr="009A4DF1">
        <w:rPr>
          <w:rFonts w:ascii="Arial" w:hAnsi="Arial" w:cs="Arial"/>
          <w:sz w:val="24"/>
          <w:szCs w:val="24"/>
        </w:rPr>
        <w:t xml:space="preserve"> 53% of those asking questions were women; and</w:t>
      </w:r>
    </w:p>
    <w:p w:rsidR="009A4DF1" w:rsidRDefault="009A4DF1" w:rsidP="009A4DF1">
      <w:pPr>
        <w:pStyle w:val="Footer"/>
        <w:rPr>
          <w:rFonts w:ascii="Arial" w:hAnsi="Arial" w:cs="Arial"/>
          <w:b/>
          <w:bCs/>
          <w:color w:val="365F91"/>
        </w:rPr>
      </w:pPr>
      <w:r w:rsidRPr="009A4DF1">
        <w:rPr>
          <w:rFonts w:ascii="Arial" w:hAnsi="Arial" w:cs="Arial"/>
        </w:rPr>
        <w:t xml:space="preserve"> 46% of those rising on a point of order were women.</w:t>
      </w:r>
    </w:p>
    <w:p w:rsidR="009A4DF1" w:rsidRDefault="009A4DF1" w:rsidP="004F40F9">
      <w:pPr>
        <w:pStyle w:val="Footer"/>
        <w:rPr>
          <w:rFonts w:ascii="Arial" w:hAnsi="Arial" w:cs="Arial"/>
          <w:b/>
          <w:bCs/>
          <w:color w:val="365F91"/>
        </w:rPr>
      </w:pPr>
    </w:p>
    <w:p w:rsidR="004F40F9" w:rsidRPr="00EB2FB7" w:rsidRDefault="004F40F9" w:rsidP="004F40F9">
      <w:pPr>
        <w:pStyle w:val="Footer"/>
        <w:rPr>
          <w:rFonts w:ascii="Arial" w:hAnsi="Arial" w:cs="Arial"/>
          <w:b/>
        </w:rPr>
      </w:pPr>
      <w:r w:rsidRPr="00676ACF">
        <w:rPr>
          <w:rFonts w:ascii="Arial" w:hAnsi="Arial" w:cs="Arial"/>
          <w:b/>
          <w:bCs/>
          <w:color w:val="365F91"/>
        </w:rPr>
        <w:t>ETFO Local Presidents</w:t>
      </w:r>
    </w:p>
    <w:p w:rsidR="004F40F9" w:rsidRPr="00EB2FB7" w:rsidRDefault="004F40F9" w:rsidP="004F40F9">
      <w:pPr>
        <w:pStyle w:val="Footer"/>
        <w:rPr>
          <w:rFonts w:ascii="Arial" w:hAnsi="Arial" w:cs="Arial"/>
        </w:rPr>
      </w:pPr>
      <w:r w:rsidRPr="00EB2FB7">
        <w:rPr>
          <w:rFonts w:ascii="Arial" w:hAnsi="Arial" w:cs="Arial"/>
        </w:rPr>
        <w:t xml:space="preserve"> 64% of the presidents of ETFO locals are women.</w:t>
      </w:r>
    </w:p>
    <w:p w:rsidR="004F40F9" w:rsidRPr="00EB2FB7" w:rsidRDefault="004F40F9" w:rsidP="004F40F9">
      <w:pPr>
        <w:pStyle w:val="Footer"/>
        <w:rPr>
          <w:rFonts w:ascii="Arial" w:hAnsi="Arial" w:cs="Arial"/>
        </w:rPr>
      </w:pPr>
      <w:r w:rsidRPr="00EB2FB7">
        <w:rPr>
          <w:rFonts w:ascii="Arial" w:hAnsi="Arial" w:cs="Arial"/>
        </w:rPr>
        <w:t xml:space="preserve"> 66% of presidents of teacher locals are women;</w:t>
      </w:r>
    </w:p>
    <w:p w:rsidR="004F40F9" w:rsidRPr="00EB2FB7" w:rsidRDefault="004F40F9" w:rsidP="004F40F9">
      <w:pPr>
        <w:pStyle w:val="Footer"/>
        <w:rPr>
          <w:rFonts w:ascii="Arial" w:hAnsi="Arial" w:cs="Arial"/>
        </w:rPr>
      </w:pPr>
      <w:r w:rsidRPr="00EB2FB7">
        <w:rPr>
          <w:rFonts w:ascii="Arial" w:hAnsi="Arial" w:cs="Arial"/>
        </w:rPr>
        <w:t xml:space="preserve"> 55% of presidents of occasional teacher locals are women;</w:t>
      </w:r>
    </w:p>
    <w:p w:rsidR="004F40F9" w:rsidRPr="00EB2FB7" w:rsidRDefault="004F40F9" w:rsidP="004F40F9">
      <w:pPr>
        <w:pStyle w:val="Footer"/>
        <w:rPr>
          <w:rFonts w:ascii="Arial" w:hAnsi="Arial" w:cs="Arial"/>
        </w:rPr>
      </w:pPr>
      <w:r w:rsidRPr="00EB2FB7">
        <w:rPr>
          <w:rFonts w:ascii="Arial" w:hAnsi="Arial" w:cs="Arial"/>
        </w:rPr>
        <w:t xml:space="preserve"> 67% of presidents of ESP/PSP locals are women; and</w:t>
      </w:r>
    </w:p>
    <w:p w:rsidR="004F40F9" w:rsidRPr="00EB2FB7" w:rsidRDefault="004F40F9" w:rsidP="004F40F9">
      <w:pPr>
        <w:pStyle w:val="Footer"/>
        <w:rPr>
          <w:rFonts w:ascii="Arial" w:hAnsi="Arial" w:cs="Arial"/>
        </w:rPr>
      </w:pPr>
      <w:r w:rsidRPr="00EB2FB7">
        <w:rPr>
          <w:rFonts w:ascii="Arial" w:hAnsi="Arial" w:cs="Arial"/>
        </w:rPr>
        <w:t xml:space="preserve"> 90% of presidents of DECE locals are women.</w:t>
      </w:r>
    </w:p>
    <w:p w:rsidR="004F40F9" w:rsidRPr="00EB2FB7" w:rsidRDefault="004F40F9" w:rsidP="004F40F9">
      <w:pPr>
        <w:pStyle w:val="Footer"/>
        <w:rPr>
          <w:rFonts w:ascii="Arial" w:hAnsi="Arial" w:cs="Arial"/>
        </w:rPr>
      </w:pPr>
      <w:r w:rsidRPr="00EB2FB7">
        <w:rPr>
          <w:rFonts w:ascii="Arial" w:hAnsi="Arial" w:cs="Arial"/>
        </w:rPr>
        <w:t> </w:t>
      </w:r>
    </w:p>
    <w:p w:rsidR="0098425C" w:rsidRDefault="0098425C">
      <w:pPr>
        <w:rPr>
          <w:rFonts w:ascii="Arial" w:eastAsia="Times New Roman" w:hAnsi="Arial" w:cs="Arial"/>
          <w:b/>
          <w:color w:val="365F91"/>
          <w:sz w:val="24"/>
          <w:szCs w:val="24"/>
        </w:rPr>
      </w:pPr>
      <w:r>
        <w:rPr>
          <w:rFonts w:ascii="Arial" w:hAnsi="Arial" w:cs="Arial"/>
          <w:b/>
          <w:color w:val="365F91"/>
        </w:rPr>
        <w:br w:type="page"/>
      </w:r>
    </w:p>
    <w:p w:rsidR="004F40F9" w:rsidRPr="00EB2FB7" w:rsidRDefault="004F40F9" w:rsidP="004F40F9">
      <w:pPr>
        <w:pStyle w:val="Footer"/>
        <w:rPr>
          <w:rFonts w:ascii="Arial" w:hAnsi="Arial" w:cs="Arial"/>
          <w:b/>
        </w:rPr>
      </w:pPr>
      <w:r w:rsidRPr="00676ACF">
        <w:rPr>
          <w:rFonts w:ascii="Arial" w:hAnsi="Arial" w:cs="Arial"/>
          <w:b/>
          <w:color w:val="365F91"/>
        </w:rPr>
        <w:t>ETFO Chief Negotiators</w:t>
      </w:r>
    </w:p>
    <w:p w:rsidR="004F40F9" w:rsidRPr="00EB2FB7" w:rsidRDefault="004F40F9" w:rsidP="004F40F9">
      <w:pPr>
        <w:pStyle w:val="Footer"/>
        <w:rPr>
          <w:rFonts w:ascii="Arial" w:hAnsi="Arial" w:cs="Arial"/>
        </w:rPr>
      </w:pPr>
      <w:r w:rsidRPr="00EB2FB7">
        <w:rPr>
          <w:rFonts w:ascii="Arial" w:hAnsi="Arial" w:cs="Arial"/>
        </w:rPr>
        <w:t>Of the 50 locals for which we have information about chief negotiators:</w:t>
      </w:r>
    </w:p>
    <w:p w:rsidR="004F40F9" w:rsidRPr="00EB2FB7" w:rsidRDefault="0098425C" w:rsidP="004F40F9">
      <w:pPr>
        <w:pStyle w:val="Footer"/>
        <w:rPr>
          <w:rFonts w:ascii="Arial" w:hAnsi="Arial" w:cs="Arial"/>
        </w:rPr>
      </w:pPr>
      <w:r>
        <w:rPr>
          <w:rFonts w:ascii="Arial" w:hAnsi="Arial" w:cs="Arial"/>
        </w:rPr>
        <w:t xml:space="preserve">  </w:t>
      </w:r>
      <w:r w:rsidR="004F40F9" w:rsidRPr="00EB2FB7">
        <w:rPr>
          <w:rFonts w:ascii="Arial" w:hAnsi="Arial" w:cs="Arial"/>
        </w:rPr>
        <w:t>66% of ETFO’s local chief negotiators are women.</w:t>
      </w:r>
    </w:p>
    <w:p w:rsidR="004F40F9" w:rsidRPr="00EB2FB7" w:rsidRDefault="004F40F9" w:rsidP="004F40F9">
      <w:pPr>
        <w:pStyle w:val="Footer"/>
        <w:rPr>
          <w:rFonts w:ascii="Arial" w:hAnsi="Arial" w:cs="Arial"/>
        </w:rPr>
      </w:pPr>
      <w:r w:rsidRPr="00EB2FB7">
        <w:rPr>
          <w:rFonts w:ascii="Arial" w:hAnsi="Arial" w:cs="Arial"/>
        </w:rPr>
        <w:t xml:space="preserve">  67% of teacher local chief negotiators are women;</w:t>
      </w:r>
    </w:p>
    <w:p w:rsidR="008F5BBB" w:rsidRDefault="004F40F9" w:rsidP="008F5BBB">
      <w:pPr>
        <w:pStyle w:val="Footer"/>
        <w:rPr>
          <w:rFonts w:ascii="Arial" w:hAnsi="Arial" w:cs="Arial"/>
        </w:rPr>
      </w:pPr>
      <w:r w:rsidRPr="00EB2FB7">
        <w:rPr>
          <w:rFonts w:ascii="Arial" w:hAnsi="Arial" w:cs="Arial"/>
        </w:rPr>
        <w:t xml:space="preserve">  47% of occasional teacher local c</w:t>
      </w:r>
      <w:r w:rsidR="008F5BBB">
        <w:rPr>
          <w:rFonts w:ascii="Arial" w:hAnsi="Arial" w:cs="Arial"/>
        </w:rPr>
        <w:t>hief negotiators are women; and</w:t>
      </w:r>
    </w:p>
    <w:p w:rsidR="004F40F9" w:rsidRPr="00EB2FB7" w:rsidRDefault="004F40F9" w:rsidP="008F5BBB">
      <w:pPr>
        <w:pStyle w:val="Footer"/>
        <w:rPr>
          <w:rFonts w:ascii="Arial" w:hAnsi="Arial" w:cs="Arial"/>
        </w:rPr>
      </w:pPr>
      <w:r w:rsidRPr="00EB2FB7">
        <w:rPr>
          <w:rFonts w:ascii="Arial" w:hAnsi="Arial" w:cs="Arial"/>
        </w:rPr>
        <w:t>100% of ESP/PSP/DECE local chief negotiators are women.</w:t>
      </w:r>
    </w:p>
    <w:p w:rsidR="004F40F9" w:rsidRPr="00EB2FB7" w:rsidRDefault="004F40F9" w:rsidP="004F40F9">
      <w:pPr>
        <w:pStyle w:val="Footer"/>
        <w:rPr>
          <w:rFonts w:ascii="Arial" w:hAnsi="Arial" w:cs="Arial"/>
          <w:i/>
        </w:rPr>
      </w:pPr>
      <w:r w:rsidRPr="00EB2FB7">
        <w:rPr>
          <w:rFonts w:ascii="Arial" w:hAnsi="Arial" w:cs="Arial"/>
          <w:i/>
        </w:rPr>
        <w:t> </w:t>
      </w:r>
    </w:p>
    <w:p w:rsidR="004F40F9" w:rsidRPr="00EB2FB7" w:rsidRDefault="004F40F9" w:rsidP="004F40F9">
      <w:pPr>
        <w:pStyle w:val="Footer"/>
        <w:rPr>
          <w:rFonts w:ascii="Arial" w:hAnsi="Arial" w:cs="Arial"/>
          <w:b/>
        </w:rPr>
      </w:pPr>
      <w:r w:rsidRPr="00676ACF">
        <w:rPr>
          <w:rFonts w:ascii="Arial" w:hAnsi="Arial" w:cs="Arial"/>
          <w:b/>
          <w:color w:val="365F91"/>
        </w:rPr>
        <w:t>ETFO Local Executive members</w:t>
      </w:r>
    </w:p>
    <w:p w:rsidR="004F40F9" w:rsidRPr="00EB2FB7" w:rsidRDefault="004F40F9" w:rsidP="004F40F9">
      <w:pPr>
        <w:pStyle w:val="Footer"/>
        <w:rPr>
          <w:rFonts w:ascii="Arial" w:hAnsi="Arial" w:cs="Arial"/>
        </w:rPr>
      </w:pPr>
      <w:r w:rsidRPr="00EB2FB7">
        <w:rPr>
          <w:rFonts w:ascii="Arial" w:hAnsi="Arial" w:cs="Arial"/>
        </w:rPr>
        <w:t xml:space="preserve"> 76% of ETFO members who hold local executive positions are women.</w:t>
      </w:r>
    </w:p>
    <w:p w:rsidR="004F40F9" w:rsidRPr="00EB2FB7" w:rsidRDefault="004F40F9" w:rsidP="004F40F9">
      <w:pPr>
        <w:pStyle w:val="Footer"/>
        <w:rPr>
          <w:rFonts w:ascii="Arial" w:hAnsi="Arial" w:cs="Arial"/>
        </w:rPr>
      </w:pPr>
      <w:r w:rsidRPr="00EB2FB7">
        <w:rPr>
          <w:rFonts w:ascii="Arial" w:hAnsi="Arial" w:cs="Arial"/>
        </w:rPr>
        <w:t> </w:t>
      </w:r>
    </w:p>
    <w:p w:rsidR="004F40F9" w:rsidRPr="00EB2FB7" w:rsidRDefault="004F40F9" w:rsidP="004F40F9">
      <w:pPr>
        <w:pStyle w:val="Heading2"/>
        <w:rPr>
          <w:rFonts w:ascii="Arial" w:hAnsi="Arial" w:cs="Arial"/>
          <w:b/>
          <w:color w:val="auto"/>
          <w:sz w:val="24"/>
          <w:szCs w:val="24"/>
        </w:rPr>
      </w:pPr>
      <w:r w:rsidRPr="00676ACF">
        <w:rPr>
          <w:rFonts w:ascii="Arial" w:hAnsi="Arial" w:cs="Arial"/>
          <w:b/>
          <w:color w:val="365F91"/>
          <w:sz w:val="24"/>
          <w:szCs w:val="24"/>
        </w:rPr>
        <w:t>ETFO Provincial Executive</w:t>
      </w:r>
    </w:p>
    <w:p w:rsidR="004F40F9" w:rsidRPr="00EB2FB7" w:rsidRDefault="0098425C" w:rsidP="004F40F9">
      <w:pPr>
        <w:pStyle w:val="BodyText"/>
        <w:kinsoku w:val="0"/>
        <w:overflowPunct w:val="0"/>
        <w:ind w:right="1606" w:hanging="4"/>
        <w:contextualSpacing/>
        <w:jc w:val="left"/>
        <w:rPr>
          <w:rFonts w:ascii="Arial" w:hAnsi="Arial" w:cs="Arial"/>
          <w:sz w:val="24"/>
          <w:szCs w:val="24"/>
        </w:rPr>
      </w:pPr>
      <w:r>
        <w:rPr>
          <w:rFonts w:ascii="Arial" w:hAnsi="Arial" w:cs="Arial"/>
          <w:sz w:val="24"/>
          <w:szCs w:val="24"/>
        </w:rPr>
        <w:t xml:space="preserve"> 64% of ETFO Provincial Executive members are women (n</w:t>
      </w:r>
      <w:r w:rsidR="004F40F9" w:rsidRPr="00EB2FB7">
        <w:rPr>
          <w:rFonts w:ascii="Arial" w:hAnsi="Arial" w:cs="Arial"/>
          <w:sz w:val="24"/>
          <w:szCs w:val="24"/>
        </w:rPr>
        <w:t>ine of the 14</w:t>
      </w:r>
      <w:r>
        <w:rPr>
          <w:rFonts w:ascii="Arial" w:hAnsi="Arial" w:cs="Arial"/>
          <w:sz w:val="24"/>
          <w:szCs w:val="24"/>
        </w:rPr>
        <w:t>).</w:t>
      </w:r>
      <w:r w:rsidR="004F40F9" w:rsidRPr="00EB2FB7">
        <w:rPr>
          <w:rFonts w:ascii="Arial" w:hAnsi="Arial" w:cs="Arial"/>
          <w:sz w:val="24"/>
          <w:szCs w:val="24"/>
        </w:rPr>
        <w:t xml:space="preserve"> </w:t>
      </w:r>
    </w:p>
    <w:p w:rsidR="004F40F9" w:rsidRPr="00EB2FB7" w:rsidRDefault="004F40F9" w:rsidP="004F40F9">
      <w:pPr>
        <w:contextualSpacing/>
        <w:jc w:val="left"/>
        <w:rPr>
          <w:rFonts w:ascii="Arial" w:hAnsi="Arial" w:cs="Arial"/>
          <w:sz w:val="24"/>
          <w:szCs w:val="24"/>
        </w:rPr>
      </w:pPr>
    </w:p>
    <w:p w:rsidR="004F40F9" w:rsidRPr="00EB2FB7" w:rsidRDefault="004F40F9" w:rsidP="004F40F9">
      <w:pPr>
        <w:pStyle w:val="Footer"/>
        <w:rPr>
          <w:rFonts w:ascii="Arial" w:hAnsi="Arial" w:cs="Arial"/>
          <w:b/>
        </w:rPr>
      </w:pPr>
      <w:r w:rsidRPr="00676ACF">
        <w:rPr>
          <w:rFonts w:ascii="Arial" w:hAnsi="Arial" w:cs="Arial"/>
          <w:b/>
          <w:color w:val="365F91"/>
        </w:rPr>
        <w:t>ETFO Local Executive release time</w:t>
      </w:r>
    </w:p>
    <w:p w:rsidR="004F40F9" w:rsidRPr="00EB2FB7" w:rsidRDefault="004F40F9" w:rsidP="004F40F9">
      <w:pPr>
        <w:pStyle w:val="Footer"/>
        <w:rPr>
          <w:rFonts w:ascii="Arial" w:hAnsi="Arial" w:cs="Arial"/>
        </w:rPr>
      </w:pPr>
      <w:r w:rsidRPr="00EB2FB7">
        <w:rPr>
          <w:rFonts w:ascii="Arial" w:hAnsi="Arial" w:cs="Arial"/>
        </w:rPr>
        <w:t xml:space="preserve">For the </w:t>
      </w:r>
      <w:r w:rsidR="000A5CD3">
        <w:rPr>
          <w:rFonts w:ascii="Arial" w:hAnsi="Arial" w:cs="Arial"/>
        </w:rPr>
        <w:t>l</w:t>
      </w:r>
      <w:r w:rsidR="000A5CD3" w:rsidRPr="00EB2FB7">
        <w:rPr>
          <w:rFonts w:ascii="Arial" w:hAnsi="Arial" w:cs="Arial"/>
        </w:rPr>
        <w:t xml:space="preserve">ocal </w:t>
      </w:r>
      <w:r w:rsidR="000A5CD3">
        <w:rPr>
          <w:rFonts w:ascii="Arial" w:hAnsi="Arial" w:cs="Arial"/>
        </w:rPr>
        <w:t>e</w:t>
      </w:r>
      <w:r w:rsidR="000A5CD3" w:rsidRPr="00EB2FB7">
        <w:rPr>
          <w:rFonts w:ascii="Arial" w:hAnsi="Arial" w:cs="Arial"/>
        </w:rPr>
        <w:t xml:space="preserve">xecutive </w:t>
      </w:r>
      <w:r w:rsidRPr="00EB2FB7">
        <w:rPr>
          <w:rFonts w:ascii="Arial" w:hAnsi="Arial" w:cs="Arial"/>
        </w:rPr>
        <w:t>for which we have release time information:</w:t>
      </w:r>
    </w:p>
    <w:p w:rsidR="004F40F9" w:rsidRPr="00EB2FB7" w:rsidRDefault="004F40F9" w:rsidP="004F40F9">
      <w:pPr>
        <w:pStyle w:val="Footer"/>
        <w:rPr>
          <w:rFonts w:ascii="Arial" w:hAnsi="Arial" w:cs="Arial"/>
        </w:rPr>
      </w:pPr>
      <w:r w:rsidRPr="00EB2FB7">
        <w:rPr>
          <w:rFonts w:ascii="Arial" w:hAnsi="Arial" w:cs="Arial"/>
        </w:rPr>
        <w:t>70% of local release time is used by women.</w:t>
      </w:r>
    </w:p>
    <w:p w:rsidR="006A28AF" w:rsidRPr="00701174" w:rsidRDefault="006A28AF" w:rsidP="0098425C">
      <w:pPr>
        <w:pStyle w:val="Footer"/>
        <w:ind w:left="0"/>
        <w:rPr>
          <w:color w:val="FF0000"/>
        </w:rPr>
      </w:pPr>
    </w:p>
    <w:p w:rsidR="00A95D02" w:rsidRPr="00F26233" w:rsidRDefault="00A95D02" w:rsidP="00A95D02">
      <w:pPr>
        <w:pStyle w:val="Heading2"/>
        <w:rPr>
          <w:rFonts w:ascii="Arial" w:hAnsi="Arial" w:cs="Arial"/>
          <w:b/>
          <w:color w:val="auto"/>
          <w:sz w:val="24"/>
          <w:szCs w:val="24"/>
        </w:rPr>
      </w:pPr>
      <w:bookmarkStart w:id="20" w:name="_Hlk41294087"/>
      <w:r w:rsidRPr="0098425C">
        <w:rPr>
          <w:rFonts w:ascii="Arial" w:hAnsi="Arial" w:cs="Arial"/>
          <w:b/>
          <w:color w:val="365F91"/>
          <w:sz w:val="24"/>
          <w:szCs w:val="24"/>
        </w:rPr>
        <w:t>Representative Council</w:t>
      </w:r>
    </w:p>
    <w:p w:rsidR="0098425C" w:rsidRDefault="00A95D02" w:rsidP="00A95D02">
      <w:pPr>
        <w:contextualSpacing/>
        <w:jc w:val="left"/>
        <w:rPr>
          <w:rFonts w:ascii="Arial" w:hAnsi="Arial" w:cs="Arial"/>
          <w:sz w:val="24"/>
          <w:szCs w:val="24"/>
        </w:rPr>
      </w:pPr>
      <w:r w:rsidRPr="00F26233">
        <w:rPr>
          <w:rFonts w:ascii="Arial" w:hAnsi="Arial" w:cs="Arial"/>
          <w:sz w:val="24"/>
          <w:szCs w:val="24"/>
        </w:rPr>
        <w:t>Of the participants registered at the meetings of Representative Council in October 20</w:t>
      </w:r>
      <w:r w:rsidR="00F26233" w:rsidRPr="00F26233">
        <w:rPr>
          <w:rFonts w:ascii="Arial" w:hAnsi="Arial" w:cs="Arial"/>
          <w:sz w:val="24"/>
          <w:szCs w:val="24"/>
        </w:rPr>
        <w:t>20</w:t>
      </w:r>
      <w:r w:rsidRPr="00F26233">
        <w:rPr>
          <w:rFonts w:ascii="Arial" w:hAnsi="Arial" w:cs="Arial"/>
          <w:sz w:val="24"/>
          <w:szCs w:val="24"/>
        </w:rPr>
        <w:t>,</w:t>
      </w:r>
      <w:r w:rsidR="00F26233" w:rsidRPr="00F26233">
        <w:rPr>
          <w:rFonts w:ascii="Arial" w:hAnsi="Arial" w:cs="Arial"/>
          <w:sz w:val="24"/>
          <w:szCs w:val="24"/>
        </w:rPr>
        <w:t xml:space="preserve"> February 2021 and May 2021</w:t>
      </w:r>
      <w:r w:rsidR="0098425C">
        <w:rPr>
          <w:rFonts w:ascii="Arial" w:hAnsi="Arial" w:cs="Arial"/>
          <w:sz w:val="24"/>
          <w:szCs w:val="24"/>
        </w:rPr>
        <w:t>:</w:t>
      </w:r>
    </w:p>
    <w:p w:rsidR="00A95D02" w:rsidRPr="00F26233" w:rsidRDefault="00F26233" w:rsidP="00A95D02">
      <w:pPr>
        <w:contextualSpacing/>
        <w:jc w:val="left"/>
        <w:rPr>
          <w:rFonts w:ascii="Arial" w:hAnsi="Arial" w:cs="Arial"/>
          <w:sz w:val="24"/>
          <w:szCs w:val="24"/>
        </w:rPr>
      </w:pPr>
      <w:r w:rsidRPr="00F26233">
        <w:rPr>
          <w:rFonts w:ascii="Arial" w:hAnsi="Arial" w:cs="Arial"/>
          <w:sz w:val="24"/>
          <w:szCs w:val="24"/>
        </w:rPr>
        <w:t>67</w:t>
      </w:r>
      <w:r>
        <w:rPr>
          <w:rFonts w:ascii="Arial" w:hAnsi="Arial" w:cs="Arial"/>
          <w:sz w:val="24"/>
          <w:szCs w:val="24"/>
        </w:rPr>
        <w:t>.32</w:t>
      </w:r>
      <w:r w:rsidR="00A95D02" w:rsidRPr="00F26233">
        <w:rPr>
          <w:rFonts w:ascii="Arial" w:hAnsi="Arial" w:cs="Arial"/>
          <w:sz w:val="24"/>
          <w:szCs w:val="24"/>
        </w:rPr>
        <w:t>% were women.</w:t>
      </w:r>
    </w:p>
    <w:bookmarkEnd w:id="20"/>
    <w:p w:rsidR="00A95D02" w:rsidRPr="00F26233" w:rsidRDefault="00A95D02" w:rsidP="00A95D02">
      <w:pPr>
        <w:ind w:left="0"/>
        <w:contextualSpacing/>
        <w:jc w:val="left"/>
        <w:rPr>
          <w:rFonts w:ascii="Arial" w:hAnsi="Arial" w:cs="Arial"/>
          <w:sz w:val="24"/>
          <w:szCs w:val="24"/>
        </w:rPr>
      </w:pPr>
    </w:p>
    <w:p w:rsidR="00A95D02" w:rsidRPr="00701174" w:rsidRDefault="00A95D02" w:rsidP="00A95D02">
      <w:pPr>
        <w:contextualSpacing/>
        <w:jc w:val="left"/>
        <w:rPr>
          <w:rFonts w:ascii="Arial" w:hAnsi="Arial" w:cs="Arial"/>
          <w:sz w:val="24"/>
          <w:szCs w:val="24"/>
        </w:rPr>
      </w:pPr>
      <w:r w:rsidRPr="00701174">
        <w:rPr>
          <w:rFonts w:ascii="Arial" w:hAnsi="Arial" w:cs="Arial"/>
          <w:sz w:val="24"/>
          <w:szCs w:val="24"/>
        </w:rPr>
        <w:t>Of those who spoke at the meetings</w:t>
      </w:r>
      <w:r w:rsidR="0098425C">
        <w:rPr>
          <w:rFonts w:ascii="Arial" w:hAnsi="Arial" w:cs="Arial"/>
          <w:sz w:val="24"/>
          <w:szCs w:val="24"/>
        </w:rPr>
        <w:t xml:space="preserve"> of Representative Council</w:t>
      </w:r>
      <w:r w:rsidRPr="00701174">
        <w:rPr>
          <w:rFonts w:ascii="Arial" w:hAnsi="Arial" w:cs="Arial"/>
          <w:sz w:val="24"/>
          <w:szCs w:val="24"/>
        </w:rPr>
        <w:t>:</w:t>
      </w:r>
    </w:p>
    <w:p w:rsidR="00A95D02" w:rsidRPr="00D803D9" w:rsidRDefault="00A95D02" w:rsidP="00A95D02">
      <w:pPr>
        <w:contextualSpacing/>
        <w:jc w:val="left"/>
        <w:rPr>
          <w:rFonts w:ascii="Arial" w:hAnsi="Arial" w:cs="Arial"/>
          <w:color w:val="FF0000"/>
          <w:sz w:val="24"/>
          <w:szCs w:val="24"/>
          <w:highlight w:val="yellow"/>
        </w:rPr>
      </w:pPr>
    </w:p>
    <w:p w:rsidR="00A95D02" w:rsidRPr="00961386" w:rsidRDefault="00A95D02" w:rsidP="00A95D02">
      <w:pPr>
        <w:contextualSpacing/>
        <w:jc w:val="left"/>
        <w:rPr>
          <w:rFonts w:ascii="Arial" w:hAnsi="Arial" w:cs="Arial"/>
          <w:sz w:val="24"/>
          <w:szCs w:val="24"/>
        </w:rPr>
      </w:pPr>
      <w:r w:rsidRPr="00961386">
        <w:rPr>
          <w:rFonts w:ascii="Arial" w:hAnsi="Arial" w:cs="Arial"/>
          <w:sz w:val="24"/>
          <w:szCs w:val="24"/>
        </w:rPr>
        <w:t>During information sessions</w:t>
      </w:r>
    </w:p>
    <w:p w:rsidR="00A95D02" w:rsidRPr="00701174" w:rsidRDefault="00701174" w:rsidP="0039118D">
      <w:pPr>
        <w:ind w:firstLine="446"/>
        <w:contextualSpacing/>
        <w:jc w:val="left"/>
        <w:rPr>
          <w:rFonts w:ascii="Arial" w:hAnsi="Arial" w:cs="Arial"/>
          <w:sz w:val="24"/>
          <w:szCs w:val="24"/>
        </w:rPr>
      </w:pPr>
      <w:r w:rsidRPr="00701174">
        <w:rPr>
          <w:rFonts w:ascii="Arial" w:hAnsi="Arial" w:cs="Arial"/>
          <w:sz w:val="24"/>
          <w:szCs w:val="24"/>
        </w:rPr>
        <w:t>50</w:t>
      </w:r>
      <w:r w:rsidR="00A95D02" w:rsidRPr="00701174">
        <w:rPr>
          <w:rFonts w:ascii="Arial" w:hAnsi="Arial" w:cs="Arial"/>
          <w:sz w:val="24"/>
          <w:szCs w:val="24"/>
        </w:rPr>
        <w:t xml:space="preserve">% of the speeches/presentations were </w:t>
      </w:r>
      <w:r w:rsidR="0039118D" w:rsidRPr="00701174">
        <w:rPr>
          <w:rFonts w:ascii="Arial" w:hAnsi="Arial" w:cs="Arial"/>
          <w:sz w:val="24"/>
          <w:szCs w:val="24"/>
        </w:rPr>
        <w:t xml:space="preserve">by </w:t>
      </w:r>
      <w:r w:rsidR="00A95D02" w:rsidRPr="00701174">
        <w:rPr>
          <w:rFonts w:ascii="Arial" w:hAnsi="Arial" w:cs="Arial"/>
          <w:sz w:val="24"/>
          <w:szCs w:val="24"/>
        </w:rPr>
        <w:t>women;</w:t>
      </w:r>
    </w:p>
    <w:p w:rsidR="00A95D02" w:rsidRPr="00701174" w:rsidRDefault="00701174" w:rsidP="00A95D02">
      <w:pPr>
        <w:ind w:left="1170" w:hanging="450"/>
        <w:contextualSpacing/>
        <w:jc w:val="left"/>
        <w:rPr>
          <w:rFonts w:ascii="Arial" w:hAnsi="Arial" w:cs="Arial"/>
          <w:sz w:val="24"/>
          <w:szCs w:val="24"/>
        </w:rPr>
      </w:pPr>
      <w:r w:rsidRPr="00701174">
        <w:rPr>
          <w:rFonts w:ascii="Arial" w:hAnsi="Arial" w:cs="Arial"/>
          <w:sz w:val="24"/>
          <w:szCs w:val="24"/>
        </w:rPr>
        <w:t>55</w:t>
      </w:r>
      <w:r w:rsidR="00A95D02" w:rsidRPr="00701174">
        <w:rPr>
          <w:rFonts w:ascii="Arial" w:hAnsi="Arial" w:cs="Arial"/>
          <w:sz w:val="24"/>
          <w:szCs w:val="24"/>
        </w:rPr>
        <w:t>% of those engaging in general discussion were women;</w:t>
      </w:r>
    </w:p>
    <w:p w:rsidR="00A95D02" w:rsidRPr="00701174" w:rsidRDefault="00701174" w:rsidP="00A95D02">
      <w:pPr>
        <w:ind w:left="1170" w:hanging="450"/>
        <w:contextualSpacing/>
        <w:jc w:val="left"/>
        <w:rPr>
          <w:rFonts w:ascii="Arial" w:hAnsi="Arial" w:cs="Arial"/>
          <w:sz w:val="24"/>
          <w:szCs w:val="24"/>
        </w:rPr>
      </w:pPr>
      <w:r w:rsidRPr="00701174">
        <w:rPr>
          <w:rFonts w:ascii="Arial" w:hAnsi="Arial" w:cs="Arial"/>
          <w:sz w:val="24"/>
          <w:szCs w:val="24"/>
        </w:rPr>
        <w:t>64</w:t>
      </w:r>
      <w:r w:rsidR="00A95D02" w:rsidRPr="00701174">
        <w:rPr>
          <w:rFonts w:ascii="Arial" w:hAnsi="Arial" w:cs="Arial"/>
          <w:sz w:val="24"/>
          <w:szCs w:val="24"/>
        </w:rPr>
        <w:t>% of those responding to questions were women; and</w:t>
      </w:r>
    </w:p>
    <w:p w:rsidR="00A95D02" w:rsidRPr="00701174" w:rsidRDefault="00701174" w:rsidP="00A95D02">
      <w:pPr>
        <w:ind w:left="1170" w:hanging="450"/>
        <w:contextualSpacing/>
        <w:jc w:val="left"/>
        <w:rPr>
          <w:rFonts w:ascii="Arial" w:hAnsi="Arial" w:cs="Arial"/>
          <w:sz w:val="24"/>
          <w:szCs w:val="24"/>
        </w:rPr>
      </w:pPr>
      <w:r w:rsidRPr="00701174">
        <w:rPr>
          <w:rFonts w:ascii="Arial" w:hAnsi="Arial" w:cs="Arial"/>
          <w:sz w:val="24"/>
          <w:szCs w:val="24"/>
        </w:rPr>
        <w:t>63</w:t>
      </w:r>
      <w:r w:rsidR="00A95D02" w:rsidRPr="00701174">
        <w:rPr>
          <w:rFonts w:ascii="Arial" w:hAnsi="Arial" w:cs="Arial"/>
          <w:sz w:val="24"/>
          <w:szCs w:val="24"/>
        </w:rPr>
        <w:t>% of staff contributions were women.</w:t>
      </w:r>
    </w:p>
    <w:p w:rsidR="00A95D02" w:rsidRPr="00D803D9" w:rsidRDefault="00A95D02" w:rsidP="00A95D02">
      <w:pPr>
        <w:contextualSpacing/>
        <w:jc w:val="left"/>
        <w:rPr>
          <w:rFonts w:ascii="Arial" w:hAnsi="Arial" w:cs="Arial"/>
          <w:color w:val="FF0000"/>
          <w:sz w:val="24"/>
          <w:szCs w:val="24"/>
          <w:highlight w:val="yellow"/>
        </w:rPr>
      </w:pPr>
    </w:p>
    <w:p w:rsidR="00A95D02" w:rsidRPr="00961386" w:rsidRDefault="00A95D02" w:rsidP="00A95D02">
      <w:pPr>
        <w:contextualSpacing/>
        <w:jc w:val="left"/>
        <w:rPr>
          <w:rFonts w:ascii="Arial" w:hAnsi="Arial" w:cs="Arial"/>
          <w:sz w:val="24"/>
          <w:szCs w:val="24"/>
        </w:rPr>
      </w:pPr>
      <w:r w:rsidRPr="00961386">
        <w:rPr>
          <w:rFonts w:ascii="Arial" w:hAnsi="Arial" w:cs="Arial"/>
          <w:sz w:val="24"/>
          <w:szCs w:val="24"/>
        </w:rPr>
        <w:t>During business sessions</w:t>
      </w:r>
    </w:p>
    <w:p w:rsidR="00A95D02" w:rsidRPr="00701174" w:rsidRDefault="00701174" w:rsidP="00A95D02">
      <w:pPr>
        <w:ind w:left="1170" w:hanging="450"/>
        <w:contextualSpacing/>
        <w:jc w:val="left"/>
        <w:rPr>
          <w:rFonts w:ascii="Arial" w:hAnsi="Arial" w:cs="Arial"/>
          <w:sz w:val="24"/>
          <w:szCs w:val="24"/>
        </w:rPr>
      </w:pPr>
      <w:r w:rsidRPr="00701174">
        <w:rPr>
          <w:rFonts w:ascii="Arial" w:hAnsi="Arial" w:cs="Arial"/>
          <w:sz w:val="24"/>
          <w:szCs w:val="24"/>
        </w:rPr>
        <w:t>68</w:t>
      </w:r>
      <w:r w:rsidR="00A95D02" w:rsidRPr="00701174">
        <w:rPr>
          <w:rFonts w:ascii="Arial" w:hAnsi="Arial" w:cs="Arial"/>
          <w:sz w:val="24"/>
          <w:szCs w:val="24"/>
        </w:rPr>
        <w:t>% of those moving or seconding motions were women;</w:t>
      </w:r>
    </w:p>
    <w:p w:rsidR="00A95D02" w:rsidRPr="00701174" w:rsidRDefault="00701174" w:rsidP="00A95D02">
      <w:pPr>
        <w:ind w:left="1170" w:hanging="450"/>
        <w:contextualSpacing/>
        <w:jc w:val="left"/>
        <w:rPr>
          <w:rFonts w:ascii="Arial" w:hAnsi="Arial" w:cs="Arial"/>
          <w:sz w:val="24"/>
          <w:szCs w:val="24"/>
        </w:rPr>
      </w:pPr>
      <w:r w:rsidRPr="00701174">
        <w:rPr>
          <w:rFonts w:ascii="Arial" w:hAnsi="Arial" w:cs="Arial"/>
          <w:sz w:val="24"/>
          <w:szCs w:val="24"/>
        </w:rPr>
        <w:t>59</w:t>
      </w:r>
      <w:r w:rsidR="00A95D02" w:rsidRPr="00701174">
        <w:rPr>
          <w:rFonts w:ascii="Arial" w:hAnsi="Arial" w:cs="Arial"/>
          <w:sz w:val="24"/>
          <w:szCs w:val="24"/>
        </w:rPr>
        <w:t>% of those speaking for or against a motion were women; and</w:t>
      </w:r>
    </w:p>
    <w:p w:rsidR="00A95D02" w:rsidRPr="00701174" w:rsidRDefault="00A95D02" w:rsidP="00A95D02">
      <w:pPr>
        <w:ind w:left="1170" w:hanging="450"/>
        <w:contextualSpacing/>
        <w:jc w:val="left"/>
        <w:rPr>
          <w:rFonts w:ascii="Arial" w:hAnsi="Arial" w:cs="Arial"/>
          <w:sz w:val="24"/>
          <w:szCs w:val="24"/>
        </w:rPr>
      </w:pPr>
      <w:r w:rsidRPr="00701174">
        <w:rPr>
          <w:rFonts w:ascii="Arial" w:hAnsi="Arial" w:cs="Arial"/>
          <w:sz w:val="24"/>
          <w:szCs w:val="24"/>
        </w:rPr>
        <w:t>49% of those asking questions were women.</w:t>
      </w:r>
    </w:p>
    <w:p w:rsidR="009D151A" w:rsidRPr="00D803D9" w:rsidRDefault="009D151A" w:rsidP="008978BB">
      <w:pPr>
        <w:contextualSpacing/>
        <w:jc w:val="left"/>
        <w:rPr>
          <w:rFonts w:ascii="Arial" w:hAnsi="Arial" w:cs="Arial"/>
          <w:color w:val="FF0000"/>
          <w:sz w:val="24"/>
          <w:szCs w:val="24"/>
        </w:rPr>
      </w:pPr>
    </w:p>
    <w:p w:rsidR="00C63075" w:rsidRPr="009F288E" w:rsidRDefault="00C63075" w:rsidP="00C63075">
      <w:pPr>
        <w:rPr>
          <w:rFonts w:ascii="Arial" w:hAnsi="Arial" w:cs="Arial"/>
          <w:b/>
          <w:bCs/>
          <w:color w:val="365F91"/>
          <w:sz w:val="24"/>
          <w:szCs w:val="24"/>
        </w:rPr>
      </w:pPr>
      <w:bookmarkStart w:id="21" w:name="_Hlk68684016"/>
      <w:r w:rsidRPr="009F288E">
        <w:rPr>
          <w:rFonts w:ascii="Arial" w:hAnsi="Arial" w:cs="Arial"/>
          <w:b/>
          <w:bCs/>
          <w:color w:val="365F91"/>
          <w:sz w:val="24"/>
          <w:szCs w:val="24"/>
        </w:rPr>
        <w:t>Committees of Representative Council</w:t>
      </w:r>
    </w:p>
    <w:p w:rsidR="00C63075" w:rsidRPr="009F288E" w:rsidRDefault="00C63075" w:rsidP="00C63075">
      <w:pPr>
        <w:rPr>
          <w:rFonts w:ascii="Arial" w:hAnsi="Arial" w:cs="Arial"/>
          <w:iCs/>
          <w:sz w:val="24"/>
          <w:szCs w:val="24"/>
          <w:lang w:val="en-CA"/>
        </w:rPr>
      </w:pPr>
      <w:r w:rsidRPr="009F288E">
        <w:rPr>
          <w:rFonts w:ascii="Arial" w:hAnsi="Arial" w:cs="Arial"/>
          <w:iCs/>
          <w:sz w:val="24"/>
          <w:szCs w:val="24"/>
          <w:lang w:val="en-CA"/>
        </w:rPr>
        <w:t>Representative Council elected members to three committees at its October 2020 meeting.</w:t>
      </w:r>
    </w:p>
    <w:p w:rsidR="009F288E" w:rsidRDefault="009F288E" w:rsidP="00C63075">
      <w:pPr>
        <w:rPr>
          <w:rFonts w:ascii="Arial" w:hAnsi="Arial" w:cs="Arial"/>
          <w:sz w:val="24"/>
          <w:szCs w:val="24"/>
          <w:lang w:val="en-CA"/>
        </w:rPr>
      </w:pPr>
      <w:r>
        <w:rPr>
          <w:rFonts w:ascii="Arial" w:hAnsi="Arial" w:cs="Arial"/>
          <w:sz w:val="24"/>
          <w:szCs w:val="24"/>
          <w:lang w:val="en-CA"/>
        </w:rPr>
        <w:tab/>
        <w:t>80% of those elected to the Steering Committee were women (four of five);</w:t>
      </w:r>
    </w:p>
    <w:p w:rsidR="009F288E" w:rsidRDefault="009F288E" w:rsidP="00C63075">
      <w:pPr>
        <w:rPr>
          <w:rFonts w:ascii="Arial" w:hAnsi="Arial" w:cs="Arial"/>
          <w:sz w:val="24"/>
          <w:szCs w:val="24"/>
          <w:lang w:val="en-CA"/>
        </w:rPr>
      </w:pPr>
      <w:r>
        <w:rPr>
          <w:rFonts w:ascii="Arial" w:hAnsi="Arial" w:cs="Arial"/>
          <w:sz w:val="24"/>
          <w:szCs w:val="24"/>
          <w:lang w:val="en-CA"/>
        </w:rPr>
        <w:tab/>
        <w:t>60% of those elected to the Selection Committee were women (three of five); and</w:t>
      </w:r>
    </w:p>
    <w:p w:rsidR="009F288E" w:rsidRDefault="009F288E" w:rsidP="00C63075">
      <w:pPr>
        <w:rPr>
          <w:rFonts w:ascii="Arial" w:hAnsi="Arial" w:cs="Arial"/>
          <w:sz w:val="24"/>
          <w:szCs w:val="24"/>
          <w:lang w:val="en-CA"/>
        </w:rPr>
      </w:pPr>
      <w:r>
        <w:rPr>
          <w:rFonts w:ascii="Arial" w:hAnsi="Arial" w:cs="Arial"/>
          <w:sz w:val="24"/>
          <w:szCs w:val="24"/>
          <w:lang w:val="en-CA"/>
        </w:rPr>
        <w:tab/>
        <w:t xml:space="preserve">40% of those elected to the Budget Committee were women (two of five). </w:t>
      </w:r>
    </w:p>
    <w:p w:rsidR="00297AE1" w:rsidRDefault="00297AE1" w:rsidP="00BC6B3B">
      <w:pPr>
        <w:rPr>
          <w:rFonts w:ascii="Arial" w:hAnsi="Arial" w:cs="Arial"/>
          <w:b/>
          <w:bCs/>
          <w:color w:val="FF0000"/>
          <w:sz w:val="24"/>
          <w:szCs w:val="24"/>
        </w:rPr>
      </w:pPr>
      <w:bookmarkStart w:id="22" w:name="_Hlk68684117"/>
      <w:bookmarkEnd w:id="21"/>
    </w:p>
    <w:p w:rsidR="00297AE1" w:rsidRPr="00590BFC" w:rsidRDefault="00297AE1" w:rsidP="00297AE1">
      <w:pPr>
        <w:rPr>
          <w:rFonts w:ascii="Arial" w:hAnsi="Arial" w:cs="Arial"/>
          <w:b/>
          <w:bCs/>
          <w:sz w:val="24"/>
          <w:szCs w:val="24"/>
        </w:rPr>
      </w:pPr>
      <w:r w:rsidRPr="009F288E">
        <w:rPr>
          <w:rFonts w:ascii="Arial" w:hAnsi="Arial" w:cs="Arial"/>
          <w:b/>
          <w:bCs/>
          <w:color w:val="365F91"/>
          <w:sz w:val="24"/>
          <w:szCs w:val="24"/>
        </w:rPr>
        <w:t>ETFO Standing Committees</w:t>
      </w:r>
    </w:p>
    <w:p w:rsidR="00111B5F" w:rsidRDefault="00297AE1" w:rsidP="00297AE1">
      <w:pPr>
        <w:rPr>
          <w:rFonts w:ascii="Arial" w:hAnsi="Arial" w:cs="Arial"/>
          <w:sz w:val="24"/>
          <w:szCs w:val="24"/>
        </w:rPr>
      </w:pPr>
      <w:r>
        <w:rPr>
          <w:rFonts w:ascii="Arial" w:hAnsi="Arial" w:cs="Arial"/>
          <w:sz w:val="24"/>
          <w:szCs w:val="24"/>
        </w:rPr>
        <w:t>Out of the 25</w:t>
      </w:r>
      <w:r w:rsidRPr="00590BFC">
        <w:rPr>
          <w:rFonts w:ascii="Arial" w:hAnsi="Arial" w:cs="Arial"/>
          <w:sz w:val="24"/>
          <w:szCs w:val="24"/>
        </w:rPr>
        <w:t>9 applications submitted by members to serve on Standing Committees</w:t>
      </w:r>
      <w:r w:rsidR="00111B5F">
        <w:rPr>
          <w:rFonts w:ascii="Arial" w:hAnsi="Arial" w:cs="Arial"/>
          <w:sz w:val="24"/>
          <w:szCs w:val="24"/>
        </w:rPr>
        <w:t>:</w:t>
      </w:r>
      <w:r>
        <w:rPr>
          <w:rFonts w:ascii="Arial" w:hAnsi="Arial" w:cs="Arial"/>
          <w:sz w:val="24"/>
          <w:szCs w:val="24"/>
        </w:rPr>
        <w:t xml:space="preserve"> </w:t>
      </w:r>
    </w:p>
    <w:p w:rsidR="00297AE1" w:rsidRPr="00590BFC" w:rsidRDefault="00297AE1" w:rsidP="00111B5F">
      <w:pPr>
        <w:ind w:firstLine="446"/>
        <w:rPr>
          <w:rFonts w:ascii="Arial" w:hAnsi="Arial" w:cs="Arial"/>
          <w:sz w:val="24"/>
          <w:szCs w:val="24"/>
        </w:rPr>
      </w:pPr>
      <w:r>
        <w:rPr>
          <w:rFonts w:ascii="Arial" w:hAnsi="Arial" w:cs="Arial"/>
          <w:sz w:val="24"/>
          <w:szCs w:val="24"/>
        </w:rPr>
        <w:t>71.81</w:t>
      </w:r>
      <w:r w:rsidR="00111B5F">
        <w:rPr>
          <w:rFonts w:ascii="Arial" w:hAnsi="Arial" w:cs="Arial"/>
          <w:sz w:val="24"/>
          <w:szCs w:val="24"/>
        </w:rPr>
        <w:t>%</w:t>
      </w:r>
      <w:r w:rsidRPr="00590BFC">
        <w:rPr>
          <w:rFonts w:ascii="Arial" w:hAnsi="Arial" w:cs="Arial"/>
          <w:sz w:val="24"/>
          <w:szCs w:val="24"/>
        </w:rPr>
        <w:t xml:space="preserve"> </w:t>
      </w:r>
      <w:r w:rsidR="00111B5F">
        <w:rPr>
          <w:rFonts w:ascii="Arial" w:hAnsi="Arial" w:cs="Arial"/>
          <w:sz w:val="24"/>
          <w:szCs w:val="24"/>
        </w:rPr>
        <w:t>of the applications were from women; and</w:t>
      </w:r>
    </w:p>
    <w:p w:rsidR="00286DF7" w:rsidRPr="000044EC" w:rsidRDefault="00297AE1" w:rsidP="00111B5F">
      <w:pPr>
        <w:ind w:left="720"/>
        <w:rPr>
          <w:rFonts w:ascii="Arial" w:hAnsi="Arial" w:cs="Arial"/>
          <w:sz w:val="24"/>
          <w:szCs w:val="24"/>
        </w:rPr>
      </w:pPr>
      <w:r>
        <w:rPr>
          <w:rFonts w:ascii="Arial" w:hAnsi="Arial" w:cs="Arial"/>
          <w:sz w:val="24"/>
          <w:szCs w:val="24"/>
        </w:rPr>
        <w:t>72.90</w:t>
      </w:r>
      <w:r w:rsidRPr="00590BFC">
        <w:rPr>
          <w:rFonts w:ascii="Arial" w:hAnsi="Arial" w:cs="Arial"/>
          <w:sz w:val="24"/>
          <w:szCs w:val="24"/>
        </w:rPr>
        <w:t>% of the members who served on provincial Stan</w:t>
      </w:r>
      <w:r w:rsidR="00111B5F">
        <w:rPr>
          <w:rFonts w:ascii="Arial" w:hAnsi="Arial" w:cs="Arial"/>
          <w:sz w:val="24"/>
          <w:szCs w:val="24"/>
        </w:rPr>
        <w:t xml:space="preserve">ding Committees were women </w:t>
      </w:r>
      <w:r>
        <w:rPr>
          <w:rFonts w:ascii="Arial" w:hAnsi="Arial" w:cs="Arial"/>
          <w:sz w:val="24"/>
          <w:szCs w:val="24"/>
        </w:rPr>
        <w:t>(113</w:t>
      </w:r>
      <w:r w:rsidRPr="00590BFC">
        <w:rPr>
          <w:rFonts w:ascii="Arial" w:hAnsi="Arial" w:cs="Arial"/>
          <w:sz w:val="24"/>
          <w:szCs w:val="24"/>
        </w:rPr>
        <w:t xml:space="preserve"> out of</w:t>
      </w:r>
      <w:r>
        <w:rPr>
          <w:rFonts w:ascii="Arial" w:hAnsi="Arial" w:cs="Arial"/>
          <w:sz w:val="24"/>
          <w:szCs w:val="24"/>
        </w:rPr>
        <w:t xml:space="preserve"> 155</w:t>
      </w:r>
      <w:r w:rsidRPr="00590BFC">
        <w:rPr>
          <w:rFonts w:ascii="Arial" w:hAnsi="Arial" w:cs="Arial"/>
          <w:sz w:val="24"/>
          <w:szCs w:val="24"/>
        </w:rPr>
        <w:t>)</w:t>
      </w:r>
      <w:bookmarkStart w:id="23" w:name="_Hlk68684186"/>
      <w:bookmarkEnd w:id="22"/>
      <w:r w:rsidR="00111B5F">
        <w:rPr>
          <w:rFonts w:ascii="Arial" w:hAnsi="Arial" w:cs="Arial"/>
          <w:sz w:val="24"/>
          <w:szCs w:val="24"/>
        </w:rPr>
        <w:t>.</w:t>
      </w:r>
    </w:p>
    <w:p w:rsidR="00286DF7" w:rsidRDefault="00286DF7" w:rsidP="000210C4">
      <w:pPr>
        <w:rPr>
          <w:rFonts w:ascii="Arial" w:hAnsi="Arial" w:cs="Arial"/>
          <w:b/>
          <w:bCs/>
          <w:color w:val="FF0000"/>
          <w:sz w:val="24"/>
          <w:szCs w:val="24"/>
          <w:lang w:val="en-CA"/>
        </w:rPr>
      </w:pPr>
    </w:p>
    <w:p w:rsidR="00111B5F" w:rsidRDefault="00111B5F">
      <w:pPr>
        <w:rPr>
          <w:rFonts w:ascii="Arial" w:hAnsi="Arial" w:cs="Arial"/>
          <w:b/>
          <w:bCs/>
          <w:sz w:val="24"/>
          <w:szCs w:val="24"/>
          <w:lang w:val="en-CA"/>
        </w:rPr>
      </w:pPr>
      <w:r>
        <w:rPr>
          <w:rFonts w:ascii="Arial" w:hAnsi="Arial" w:cs="Arial"/>
          <w:b/>
          <w:bCs/>
          <w:sz w:val="24"/>
          <w:szCs w:val="24"/>
          <w:lang w:val="en-CA"/>
        </w:rPr>
        <w:br w:type="page"/>
      </w:r>
    </w:p>
    <w:p w:rsidR="007440C8" w:rsidRDefault="007440C8" w:rsidP="007440C8">
      <w:pPr>
        <w:rPr>
          <w:rFonts w:ascii="Calibri" w:hAnsi="Calibri" w:cs="Calibri"/>
          <w:lang w:val="en-CA"/>
        </w:rPr>
      </w:pPr>
      <w:r w:rsidRPr="00111B5F">
        <w:rPr>
          <w:rFonts w:ascii="Arial" w:hAnsi="Arial" w:cs="Arial"/>
          <w:b/>
          <w:bCs/>
          <w:color w:val="365F91"/>
          <w:sz w:val="24"/>
          <w:szCs w:val="24"/>
          <w:lang w:val="en-CA"/>
        </w:rPr>
        <w:t>ETFO Provincial Staff</w:t>
      </w:r>
    </w:p>
    <w:p w:rsidR="007440C8" w:rsidRDefault="007440C8" w:rsidP="00111B5F">
      <w:pPr>
        <w:ind w:left="0" w:firstLine="720"/>
        <w:rPr>
          <w:lang w:val="en-CA"/>
        </w:rPr>
      </w:pPr>
      <w:r>
        <w:rPr>
          <w:rFonts w:ascii="Arial" w:hAnsi="Arial" w:cs="Arial"/>
          <w:sz w:val="24"/>
          <w:szCs w:val="24"/>
          <w:lang w:val="en-CA"/>
        </w:rPr>
        <w:t xml:space="preserve">81% of ETFO </w:t>
      </w:r>
      <w:r w:rsidR="00A76EF6">
        <w:rPr>
          <w:rFonts w:ascii="Arial" w:hAnsi="Arial" w:cs="Arial"/>
          <w:sz w:val="24"/>
          <w:szCs w:val="24"/>
          <w:lang w:val="en-CA"/>
        </w:rPr>
        <w:t xml:space="preserve">staff </w:t>
      </w:r>
      <w:r>
        <w:rPr>
          <w:rFonts w:ascii="Arial" w:hAnsi="Arial" w:cs="Arial"/>
          <w:sz w:val="24"/>
          <w:szCs w:val="24"/>
          <w:lang w:val="en-CA"/>
        </w:rPr>
        <w:t>are women</w:t>
      </w:r>
      <w:r w:rsidR="00111B5F">
        <w:rPr>
          <w:rFonts w:ascii="Arial" w:hAnsi="Arial" w:cs="Arial"/>
          <w:sz w:val="24"/>
          <w:szCs w:val="24"/>
          <w:lang w:val="en-CA"/>
        </w:rPr>
        <w:t>;</w:t>
      </w:r>
    </w:p>
    <w:p w:rsidR="007440C8" w:rsidRDefault="007440C8" w:rsidP="00111B5F">
      <w:pPr>
        <w:ind w:firstLine="446"/>
        <w:rPr>
          <w:lang w:val="en-CA"/>
        </w:rPr>
      </w:pPr>
      <w:r>
        <w:rPr>
          <w:rFonts w:ascii="Arial" w:hAnsi="Arial" w:cs="Arial"/>
          <w:sz w:val="24"/>
          <w:szCs w:val="24"/>
          <w:lang w:val="en-CA"/>
        </w:rPr>
        <w:t>73% of ETFO Administration</w:t>
      </w:r>
      <w:r w:rsidR="00111B5F">
        <w:rPr>
          <w:rFonts w:ascii="Arial" w:hAnsi="Arial" w:cs="Arial"/>
          <w:sz w:val="24"/>
          <w:szCs w:val="24"/>
          <w:lang w:val="en-CA"/>
        </w:rPr>
        <w:t>/Executive/Management are women;</w:t>
      </w:r>
      <w:r>
        <w:rPr>
          <w:rFonts w:ascii="Arial" w:hAnsi="Arial" w:cs="Arial"/>
          <w:sz w:val="24"/>
          <w:szCs w:val="24"/>
          <w:lang w:val="en-CA"/>
        </w:rPr>
        <w:t xml:space="preserve"> and</w:t>
      </w:r>
    </w:p>
    <w:p w:rsidR="00597C22" w:rsidRDefault="007440C8" w:rsidP="00111B5F">
      <w:pPr>
        <w:ind w:firstLine="446"/>
        <w:rPr>
          <w:rFonts w:ascii="Arial" w:hAnsi="Arial" w:cs="Arial"/>
          <w:sz w:val="24"/>
          <w:szCs w:val="24"/>
          <w:lang w:val="en-CA"/>
        </w:rPr>
      </w:pPr>
      <w:r>
        <w:rPr>
          <w:rFonts w:ascii="Arial" w:hAnsi="Arial" w:cs="Arial"/>
          <w:sz w:val="24"/>
          <w:szCs w:val="24"/>
          <w:lang w:val="en-CA"/>
        </w:rPr>
        <w:t>88% of ETFO Support Staff are women</w:t>
      </w:r>
      <w:r w:rsidR="00111B5F">
        <w:rPr>
          <w:rFonts w:ascii="Arial" w:hAnsi="Arial" w:cs="Arial"/>
          <w:sz w:val="24"/>
          <w:szCs w:val="24"/>
          <w:lang w:val="en-CA"/>
        </w:rPr>
        <w:t>.</w:t>
      </w:r>
    </w:p>
    <w:p w:rsidR="00597C22" w:rsidRDefault="00597C22">
      <w:pPr>
        <w:rPr>
          <w:rFonts w:ascii="Arial" w:hAnsi="Arial" w:cs="Arial"/>
          <w:sz w:val="24"/>
          <w:szCs w:val="24"/>
          <w:lang w:val="en-CA"/>
        </w:rPr>
      </w:pPr>
      <w:r>
        <w:rPr>
          <w:rFonts w:ascii="Arial" w:hAnsi="Arial" w:cs="Arial"/>
          <w:sz w:val="24"/>
          <w:szCs w:val="24"/>
          <w:lang w:val="en-CA"/>
        </w:rPr>
        <w:br w:type="page"/>
      </w:r>
    </w:p>
    <w:p w:rsidR="002A6EE9" w:rsidRPr="00597C22" w:rsidRDefault="002A6EE9" w:rsidP="00597C22">
      <w:pPr>
        <w:pStyle w:val="Heading2"/>
        <w:jc w:val="left"/>
        <w:rPr>
          <w:caps/>
          <w:sz w:val="28"/>
          <w:szCs w:val="28"/>
        </w:rPr>
      </w:pPr>
      <w:bookmarkStart w:id="24" w:name="_Hlk68684245"/>
      <w:bookmarkStart w:id="25" w:name="_Hlk72398124"/>
      <w:bookmarkEnd w:id="23"/>
      <w:r w:rsidRPr="00597C22">
        <w:rPr>
          <w:caps/>
          <w:sz w:val="28"/>
          <w:szCs w:val="28"/>
        </w:rPr>
        <w:t>Women’s Attendance at ETFO Events and Programs that are Not Women’s Programs</w:t>
      </w:r>
    </w:p>
    <w:p w:rsidR="002A6EE9" w:rsidRPr="00CC4B2F" w:rsidRDefault="002A6EE9" w:rsidP="002A6EE9">
      <w:pPr>
        <w:rPr>
          <w:rFonts w:ascii="Arial" w:hAnsi="Arial" w:cs="Arial"/>
          <w:b/>
          <w:sz w:val="24"/>
          <w:szCs w:val="24"/>
        </w:rPr>
      </w:pPr>
    </w:p>
    <w:p w:rsidR="002A6EE9" w:rsidRDefault="002A6EE9" w:rsidP="002A6EE9">
      <w:pPr>
        <w:rPr>
          <w:rFonts w:ascii="Arial" w:hAnsi="Arial" w:cs="Arial"/>
          <w:sz w:val="24"/>
          <w:szCs w:val="24"/>
        </w:rPr>
      </w:pPr>
      <w:r w:rsidRPr="00CC4B2F">
        <w:rPr>
          <w:rFonts w:ascii="Arial" w:hAnsi="Arial" w:cs="Arial"/>
          <w:sz w:val="24"/>
          <w:szCs w:val="24"/>
        </w:rPr>
        <w:t xml:space="preserve">This chart is a list of Non-WP ETFO events in chronological order and provides the percentage of members who identify as women, participating in each program. </w:t>
      </w:r>
    </w:p>
    <w:p w:rsidR="00A42BFF" w:rsidRDefault="00A42BFF" w:rsidP="002A6EE9">
      <w:pPr>
        <w:rPr>
          <w:rFonts w:ascii="Arial" w:hAnsi="Arial" w:cs="Arial"/>
          <w:sz w:val="24"/>
          <w:szCs w:val="24"/>
        </w:rPr>
      </w:pPr>
    </w:p>
    <w:p w:rsidR="00597C22" w:rsidRDefault="00597C22" w:rsidP="002A6EE9">
      <w:pPr>
        <w:rPr>
          <w:rFonts w:ascii="Arial" w:hAnsi="Arial" w:cs="Arial"/>
          <w:sz w:val="24"/>
          <w:szCs w:val="24"/>
        </w:rPr>
      </w:pPr>
      <w:r w:rsidRPr="00B72BE0">
        <w:rPr>
          <w:rFonts w:ascii="Arial" w:hAnsi="Arial" w:cs="Arial"/>
          <w:sz w:val="24"/>
          <w:szCs w:val="24"/>
          <w:highlight w:val="yellow"/>
        </w:rPr>
        <w:t>[CHART REMOVED – NOT AODA ACCESSIBLE]</w:t>
      </w:r>
    </w:p>
    <w:p w:rsidR="00597C22" w:rsidRDefault="00597C22" w:rsidP="002A6EE9">
      <w:pPr>
        <w:rPr>
          <w:rFonts w:ascii="Arial" w:hAnsi="Arial" w:cs="Arial"/>
          <w:sz w:val="24"/>
          <w:szCs w:val="24"/>
        </w:rPr>
      </w:pPr>
    </w:p>
    <w:p w:rsidR="008B18AE" w:rsidRPr="00654998" w:rsidRDefault="008B18AE" w:rsidP="008B18AE">
      <w:pPr>
        <w:pStyle w:val="Heading2"/>
        <w:rPr>
          <w:rFonts w:ascii="Arial" w:hAnsi="Arial" w:cs="Arial"/>
          <w:b/>
          <w:color w:val="auto"/>
          <w:sz w:val="24"/>
          <w:szCs w:val="24"/>
        </w:rPr>
      </w:pPr>
      <w:r w:rsidRPr="00654998">
        <w:rPr>
          <w:rFonts w:ascii="Arial" w:hAnsi="Arial" w:cs="Arial"/>
          <w:b/>
          <w:color w:val="auto"/>
          <w:sz w:val="24"/>
          <w:szCs w:val="24"/>
        </w:rPr>
        <w:t>ETFO Non-WP Programs (Ranked) 20</w:t>
      </w:r>
      <w:r w:rsidR="00E417D1">
        <w:rPr>
          <w:rFonts w:ascii="Arial" w:hAnsi="Arial" w:cs="Arial"/>
          <w:b/>
          <w:color w:val="auto"/>
          <w:sz w:val="24"/>
          <w:szCs w:val="24"/>
        </w:rPr>
        <w:t>20-2021</w:t>
      </w:r>
    </w:p>
    <w:p w:rsidR="008B18AE" w:rsidRDefault="008B18AE" w:rsidP="008B18AE">
      <w:pPr>
        <w:jc w:val="left"/>
        <w:rPr>
          <w:rFonts w:ascii="Arial" w:hAnsi="Arial" w:cs="Arial"/>
          <w:sz w:val="24"/>
          <w:szCs w:val="24"/>
        </w:rPr>
      </w:pPr>
      <w:r w:rsidRPr="00654998">
        <w:rPr>
          <w:rFonts w:ascii="Arial" w:hAnsi="Arial" w:cs="Arial"/>
          <w:sz w:val="24"/>
          <w:szCs w:val="24"/>
        </w:rPr>
        <w:t>This chart is a list of non-WP ETFO events ranked from the highest to the lowest percentage of members who identify as women participants.</w:t>
      </w:r>
    </w:p>
    <w:p w:rsidR="00597C22" w:rsidRDefault="00597C22" w:rsidP="008B18AE">
      <w:pPr>
        <w:jc w:val="left"/>
        <w:rPr>
          <w:rFonts w:ascii="Arial" w:hAnsi="Arial" w:cs="Arial"/>
          <w:sz w:val="24"/>
          <w:szCs w:val="24"/>
        </w:rPr>
      </w:pPr>
    </w:p>
    <w:p w:rsidR="00597C22" w:rsidRPr="00654998" w:rsidRDefault="00597C22" w:rsidP="008B18AE">
      <w:pPr>
        <w:jc w:val="left"/>
        <w:rPr>
          <w:rFonts w:ascii="Arial" w:hAnsi="Arial" w:cs="Arial"/>
          <w:sz w:val="24"/>
          <w:szCs w:val="24"/>
        </w:rPr>
      </w:pPr>
      <w:r w:rsidRPr="00B72BE0">
        <w:rPr>
          <w:rFonts w:ascii="Arial" w:hAnsi="Arial" w:cs="Arial"/>
          <w:sz w:val="24"/>
          <w:szCs w:val="24"/>
          <w:highlight w:val="yellow"/>
        </w:rPr>
        <w:t>[CHART REMOVED – NOT AODA ACCESSIBLE]</w:t>
      </w:r>
    </w:p>
    <w:p w:rsidR="002A6EE9" w:rsidRPr="005B7134" w:rsidRDefault="002A6EE9" w:rsidP="002A6EE9">
      <w:pPr>
        <w:rPr>
          <w:color w:val="000000" w:themeColor="text1"/>
        </w:rPr>
      </w:pPr>
    </w:p>
    <w:bookmarkEnd w:id="24"/>
    <w:p w:rsidR="004056F0" w:rsidRPr="005B7134" w:rsidRDefault="00601005" w:rsidP="004056F0">
      <w:pPr>
        <w:pStyle w:val="Heading2"/>
        <w:rPr>
          <w:rFonts w:ascii="Arial" w:hAnsi="Arial" w:cs="Arial"/>
          <w:b/>
          <w:color w:val="000000" w:themeColor="text1"/>
          <w:sz w:val="24"/>
          <w:szCs w:val="24"/>
        </w:rPr>
      </w:pPr>
      <w:r w:rsidRPr="005B7134">
        <w:rPr>
          <w:rFonts w:ascii="Arial" w:hAnsi="Arial" w:cs="Arial"/>
          <w:b/>
          <w:color w:val="000000" w:themeColor="text1"/>
          <w:sz w:val="24"/>
          <w:szCs w:val="24"/>
        </w:rPr>
        <w:t>E</w:t>
      </w:r>
      <w:r w:rsidR="00DB456E" w:rsidRPr="005B7134">
        <w:rPr>
          <w:rFonts w:ascii="Arial" w:hAnsi="Arial" w:cs="Arial"/>
          <w:b/>
          <w:color w:val="000000" w:themeColor="text1"/>
          <w:sz w:val="24"/>
          <w:szCs w:val="24"/>
        </w:rPr>
        <w:t>TFO Governance 2020-2021</w:t>
      </w:r>
      <w:r w:rsidR="004056F0" w:rsidRPr="005B7134">
        <w:rPr>
          <w:rFonts w:ascii="Arial" w:hAnsi="Arial" w:cs="Arial"/>
          <w:b/>
          <w:color w:val="000000" w:themeColor="text1"/>
          <w:sz w:val="24"/>
          <w:szCs w:val="24"/>
        </w:rPr>
        <w:t xml:space="preserve"> (Ranked)</w:t>
      </w:r>
    </w:p>
    <w:p w:rsidR="004056F0" w:rsidRPr="005B7134" w:rsidRDefault="00597C22" w:rsidP="004056F0">
      <w:pPr>
        <w:jc w:val="left"/>
        <w:rPr>
          <w:rFonts w:ascii="Arial" w:hAnsi="Arial" w:cs="Arial"/>
          <w:color w:val="000000" w:themeColor="text1"/>
          <w:sz w:val="24"/>
          <w:szCs w:val="24"/>
        </w:rPr>
      </w:pPr>
      <w:r>
        <w:rPr>
          <w:rFonts w:ascii="Arial" w:hAnsi="Arial" w:cs="Arial"/>
          <w:color w:val="000000" w:themeColor="text1"/>
          <w:sz w:val="24"/>
          <w:szCs w:val="24"/>
        </w:rPr>
        <w:t>This</w:t>
      </w:r>
      <w:r w:rsidR="004056F0" w:rsidRPr="005B7134">
        <w:rPr>
          <w:rFonts w:ascii="Arial" w:hAnsi="Arial" w:cs="Arial"/>
          <w:color w:val="000000" w:themeColor="text1"/>
          <w:sz w:val="24"/>
          <w:szCs w:val="24"/>
        </w:rPr>
        <w:t xml:space="preserve"> is a list of ETFO governance ranked from the highest to the lowest percentage of members who identify as women participants. </w:t>
      </w:r>
    </w:p>
    <w:p w:rsidR="004056F0" w:rsidRDefault="004056F0" w:rsidP="004056F0">
      <w:pPr>
        <w:rPr>
          <w:rFonts w:ascii="Arial" w:eastAsiaTheme="majorEastAsia" w:hAnsi="Arial" w:cs="Arial"/>
          <w:b/>
          <w:bCs/>
          <w:color w:val="000000" w:themeColor="text1"/>
          <w:sz w:val="24"/>
          <w:szCs w:val="24"/>
        </w:rPr>
      </w:pPr>
    </w:p>
    <w:p w:rsidR="008F5BBB" w:rsidRPr="005B7134" w:rsidRDefault="008F5BBB" w:rsidP="004056F0">
      <w:pPr>
        <w:rPr>
          <w:rFonts w:ascii="Arial" w:eastAsiaTheme="majorEastAsia" w:hAnsi="Arial" w:cs="Arial"/>
          <w:b/>
          <w:bCs/>
          <w:color w:val="000000" w:themeColor="text1"/>
          <w:sz w:val="24"/>
          <w:szCs w:val="24"/>
        </w:rPr>
      </w:pPr>
      <w:r w:rsidRPr="00B72BE0">
        <w:rPr>
          <w:rFonts w:ascii="Arial" w:hAnsi="Arial" w:cs="Arial"/>
          <w:sz w:val="24"/>
          <w:szCs w:val="24"/>
          <w:highlight w:val="yellow"/>
        </w:rPr>
        <w:t>[CHART REMOVED – NOT AODA ACCESSIBLE]</w:t>
      </w:r>
    </w:p>
    <w:p w:rsidR="008F5BBB" w:rsidRDefault="008F5BBB">
      <w:pPr>
        <w:rPr>
          <w:rFonts w:asciiTheme="majorHAnsi" w:eastAsiaTheme="majorEastAsia" w:hAnsiTheme="majorHAnsi" w:cstheme="majorBidi"/>
          <w:b/>
          <w:bCs/>
          <w:color w:val="365F91" w:themeColor="accent1" w:themeShade="BF"/>
          <w:sz w:val="40"/>
          <w:szCs w:val="40"/>
        </w:rPr>
      </w:pPr>
      <w:bookmarkStart w:id="26" w:name="_Hlk68684337"/>
      <w:bookmarkEnd w:id="25"/>
      <w:r>
        <w:rPr>
          <w:sz w:val="40"/>
          <w:szCs w:val="40"/>
        </w:rPr>
        <w:br w:type="page"/>
      </w:r>
    </w:p>
    <w:p w:rsidR="00E011D8" w:rsidRPr="00597C22" w:rsidRDefault="00E011D8" w:rsidP="00597C22">
      <w:pPr>
        <w:pStyle w:val="Heading1"/>
        <w:rPr>
          <w:sz w:val="40"/>
          <w:szCs w:val="40"/>
        </w:rPr>
      </w:pPr>
      <w:r w:rsidRPr="00597C22">
        <w:rPr>
          <w:sz w:val="40"/>
          <w:szCs w:val="40"/>
        </w:rPr>
        <w:t>RACIALIZED ME</w:t>
      </w:r>
      <w:r w:rsidR="00597C22" w:rsidRPr="00597C22">
        <w:rPr>
          <w:sz w:val="40"/>
          <w:szCs w:val="40"/>
        </w:rPr>
        <w:t>MBERS’ PARTICIPATION IN ETFO</w:t>
      </w:r>
    </w:p>
    <w:p w:rsidR="004357AC" w:rsidRPr="009758DD" w:rsidRDefault="004357AC" w:rsidP="00D64E6F">
      <w:pPr>
        <w:rPr>
          <w:rFonts w:ascii="Arial" w:hAnsi="Arial" w:cs="Arial"/>
          <w:sz w:val="24"/>
          <w:szCs w:val="24"/>
        </w:rPr>
      </w:pPr>
    </w:p>
    <w:p w:rsidR="00597C22" w:rsidRDefault="00001D2B" w:rsidP="001022CD">
      <w:pPr>
        <w:jc w:val="left"/>
        <w:rPr>
          <w:rFonts w:ascii="Arial" w:hAnsi="Arial" w:cs="Arial"/>
          <w:sz w:val="24"/>
          <w:szCs w:val="24"/>
        </w:rPr>
      </w:pPr>
      <w:r w:rsidRPr="009758DD">
        <w:rPr>
          <w:rFonts w:ascii="Arial" w:hAnsi="Arial" w:cs="Arial"/>
          <w:sz w:val="24"/>
          <w:szCs w:val="24"/>
        </w:rPr>
        <w:t>In 2018, the</w:t>
      </w:r>
      <w:r w:rsidR="00FE2273" w:rsidRPr="009758DD">
        <w:rPr>
          <w:rFonts w:ascii="Arial" w:hAnsi="Arial" w:cs="Arial"/>
          <w:sz w:val="24"/>
          <w:szCs w:val="24"/>
        </w:rPr>
        <w:t xml:space="preserve"> self-identification</w:t>
      </w:r>
      <w:r w:rsidRPr="009758DD">
        <w:rPr>
          <w:rFonts w:ascii="Arial" w:hAnsi="Arial" w:cs="Arial"/>
          <w:sz w:val="24"/>
          <w:szCs w:val="24"/>
        </w:rPr>
        <w:t xml:space="preserve"> question of racialized groups’ membership was expanded and members </w:t>
      </w:r>
      <w:r w:rsidR="00565930">
        <w:rPr>
          <w:rFonts w:ascii="Arial" w:hAnsi="Arial" w:cs="Arial"/>
          <w:sz w:val="24"/>
          <w:szCs w:val="24"/>
        </w:rPr>
        <w:t xml:space="preserve">were asked </w:t>
      </w:r>
      <w:r w:rsidR="00597C22">
        <w:rPr>
          <w:rFonts w:ascii="Arial" w:hAnsi="Arial" w:cs="Arial"/>
          <w:sz w:val="24"/>
          <w:szCs w:val="24"/>
        </w:rPr>
        <w:t>to specify how they identify as racialized</w:t>
      </w:r>
      <w:r w:rsidR="00212D45" w:rsidRPr="009758DD">
        <w:rPr>
          <w:rFonts w:ascii="Arial" w:hAnsi="Arial" w:cs="Arial"/>
          <w:sz w:val="24"/>
          <w:szCs w:val="24"/>
        </w:rPr>
        <w:t>.</w:t>
      </w:r>
      <w:r w:rsidRPr="009758DD">
        <w:rPr>
          <w:rFonts w:ascii="Arial" w:hAnsi="Arial" w:cs="Arial"/>
          <w:sz w:val="24"/>
          <w:szCs w:val="24"/>
        </w:rPr>
        <w:t xml:space="preserve"> </w:t>
      </w:r>
    </w:p>
    <w:p w:rsidR="00597C22" w:rsidRDefault="00597C22" w:rsidP="001022CD">
      <w:pPr>
        <w:jc w:val="left"/>
        <w:rPr>
          <w:rFonts w:ascii="Arial" w:hAnsi="Arial" w:cs="Arial"/>
          <w:sz w:val="24"/>
          <w:szCs w:val="24"/>
        </w:rPr>
      </w:pPr>
    </w:p>
    <w:p w:rsidR="00001D2B" w:rsidRPr="009758DD" w:rsidRDefault="00001D2B" w:rsidP="001022CD">
      <w:pPr>
        <w:jc w:val="left"/>
        <w:rPr>
          <w:rFonts w:ascii="Arial" w:hAnsi="Arial" w:cs="Arial"/>
          <w:sz w:val="24"/>
          <w:szCs w:val="24"/>
        </w:rPr>
      </w:pPr>
      <w:r w:rsidRPr="009758DD">
        <w:rPr>
          <w:rFonts w:ascii="Arial" w:hAnsi="Arial" w:cs="Arial"/>
          <w:sz w:val="24"/>
          <w:szCs w:val="24"/>
        </w:rPr>
        <w:t xml:space="preserve">During 2019-2020, </w:t>
      </w:r>
      <w:r w:rsidR="009758DD" w:rsidRPr="009758DD">
        <w:rPr>
          <w:rFonts w:ascii="Arial" w:hAnsi="Arial" w:cs="Arial"/>
          <w:sz w:val="24"/>
          <w:szCs w:val="24"/>
        </w:rPr>
        <w:t xml:space="preserve">data collection began </w:t>
      </w:r>
      <w:r w:rsidRPr="009758DD">
        <w:rPr>
          <w:rFonts w:ascii="Arial" w:hAnsi="Arial" w:cs="Arial"/>
          <w:sz w:val="24"/>
          <w:szCs w:val="24"/>
        </w:rPr>
        <w:t xml:space="preserve">through the Annual Member Information Survey as well as on registration forms for ETFO events and positions. </w:t>
      </w:r>
    </w:p>
    <w:p w:rsidR="00001D2B" w:rsidRPr="009758DD" w:rsidRDefault="00001D2B" w:rsidP="001022CD">
      <w:pPr>
        <w:jc w:val="left"/>
        <w:rPr>
          <w:rFonts w:ascii="Arial" w:hAnsi="Arial" w:cs="Arial"/>
          <w:sz w:val="24"/>
          <w:szCs w:val="24"/>
        </w:rPr>
      </w:pPr>
    </w:p>
    <w:p w:rsidR="00597C22" w:rsidRDefault="00001D2B" w:rsidP="001022CD">
      <w:pPr>
        <w:jc w:val="left"/>
        <w:rPr>
          <w:rFonts w:ascii="Arial" w:hAnsi="Arial" w:cs="Arial"/>
          <w:sz w:val="24"/>
          <w:szCs w:val="24"/>
        </w:rPr>
      </w:pPr>
      <w:r w:rsidRPr="009758DD">
        <w:rPr>
          <w:rFonts w:ascii="Arial" w:hAnsi="Arial" w:cs="Arial"/>
          <w:sz w:val="24"/>
          <w:szCs w:val="24"/>
        </w:rPr>
        <w:t>The list below outlines the percentage of members who identified as racialized and further specified their identity for selected programs</w:t>
      </w:r>
      <w:r w:rsidR="009758DD" w:rsidRPr="009758DD">
        <w:rPr>
          <w:rFonts w:ascii="Arial" w:hAnsi="Arial" w:cs="Arial"/>
          <w:sz w:val="24"/>
          <w:szCs w:val="24"/>
        </w:rPr>
        <w:t xml:space="preserve"> in 2020-2021</w:t>
      </w:r>
      <w:r w:rsidRPr="009758DD">
        <w:rPr>
          <w:rFonts w:ascii="Arial" w:hAnsi="Arial" w:cs="Arial"/>
          <w:sz w:val="24"/>
          <w:szCs w:val="24"/>
        </w:rPr>
        <w:t xml:space="preserve">. The categories are clustered based on members’ descriptions of their own racialized identification. </w:t>
      </w:r>
    </w:p>
    <w:p w:rsidR="00597C22" w:rsidRDefault="00597C22" w:rsidP="001022CD">
      <w:pPr>
        <w:jc w:val="left"/>
        <w:rPr>
          <w:rFonts w:ascii="Arial" w:hAnsi="Arial" w:cs="Arial"/>
          <w:sz w:val="24"/>
          <w:szCs w:val="24"/>
        </w:rPr>
      </w:pPr>
    </w:p>
    <w:p w:rsidR="00001D2B" w:rsidRPr="009758DD" w:rsidRDefault="00001D2B" w:rsidP="001022CD">
      <w:pPr>
        <w:jc w:val="left"/>
        <w:rPr>
          <w:rFonts w:ascii="Arial" w:hAnsi="Arial" w:cs="Arial"/>
          <w:sz w:val="24"/>
          <w:szCs w:val="24"/>
        </w:rPr>
      </w:pPr>
      <w:r w:rsidRPr="009758DD">
        <w:rPr>
          <w:rFonts w:ascii="Arial" w:hAnsi="Arial" w:cs="Arial"/>
          <w:sz w:val="24"/>
          <w:szCs w:val="24"/>
        </w:rPr>
        <w:t>Members who identified as racialized but did not specify are included in the ‘Did Not Specify’ group. Members who identified in groups that are not identified in the named racial</w:t>
      </w:r>
      <w:r w:rsidR="001022CD" w:rsidRPr="009758DD">
        <w:rPr>
          <w:rFonts w:ascii="Arial" w:hAnsi="Arial" w:cs="Arial"/>
          <w:sz w:val="24"/>
          <w:szCs w:val="24"/>
        </w:rPr>
        <w:t>ized</w:t>
      </w:r>
      <w:r w:rsidRPr="009758DD">
        <w:rPr>
          <w:rFonts w:ascii="Arial" w:hAnsi="Arial" w:cs="Arial"/>
          <w:sz w:val="24"/>
          <w:szCs w:val="24"/>
        </w:rPr>
        <w:t xml:space="preserve"> groupings are included in the ‘Remaining Identities</w:t>
      </w:r>
      <w:r w:rsidR="003841F8" w:rsidRPr="009758DD">
        <w:rPr>
          <w:rFonts w:ascii="Arial" w:hAnsi="Arial" w:cs="Arial"/>
          <w:sz w:val="24"/>
          <w:szCs w:val="24"/>
        </w:rPr>
        <w:t>’</w:t>
      </w:r>
      <w:r w:rsidR="00B000C8">
        <w:rPr>
          <w:rFonts w:ascii="Arial" w:hAnsi="Arial" w:cs="Arial"/>
          <w:sz w:val="24"/>
          <w:szCs w:val="24"/>
        </w:rPr>
        <w:t xml:space="preserve"> category</w:t>
      </w:r>
      <w:r w:rsidRPr="009758DD">
        <w:rPr>
          <w:rFonts w:ascii="Arial" w:hAnsi="Arial" w:cs="Arial"/>
          <w:sz w:val="24"/>
          <w:szCs w:val="24"/>
        </w:rPr>
        <w:t xml:space="preserve">. </w:t>
      </w:r>
    </w:p>
    <w:p w:rsidR="00E011D8" w:rsidRDefault="00E011D8" w:rsidP="00001D2B">
      <w:pPr>
        <w:ind w:left="0"/>
        <w:jc w:val="left"/>
        <w:rPr>
          <w:rFonts w:ascii="Arial" w:hAnsi="Arial" w:cs="Arial"/>
          <w:sz w:val="24"/>
          <w:szCs w:val="24"/>
        </w:rPr>
      </w:pPr>
    </w:p>
    <w:p w:rsidR="00B000C8" w:rsidRPr="009758DD" w:rsidRDefault="00B000C8" w:rsidP="00B000C8">
      <w:pPr>
        <w:jc w:val="left"/>
        <w:rPr>
          <w:rFonts w:ascii="Arial" w:hAnsi="Arial" w:cs="Arial"/>
          <w:sz w:val="24"/>
          <w:szCs w:val="24"/>
        </w:rPr>
      </w:pPr>
      <w:r>
        <w:rPr>
          <w:rFonts w:ascii="Arial" w:hAnsi="Arial" w:cs="Arial"/>
          <w:sz w:val="24"/>
          <w:szCs w:val="24"/>
        </w:rPr>
        <w:t xml:space="preserve">Percentages (%) on the next pages </w:t>
      </w:r>
      <w:r w:rsidRPr="009758DD">
        <w:rPr>
          <w:rFonts w:ascii="Arial" w:hAnsi="Arial" w:cs="Arial"/>
          <w:sz w:val="24"/>
          <w:szCs w:val="24"/>
        </w:rPr>
        <w:t>indicate members who self-identify in the following clustered racialized groups:</w:t>
      </w:r>
    </w:p>
    <w:p w:rsidR="00B000C8" w:rsidRPr="009758DD" w:rsidRDefault="00B000C8" w:rsidP="00001D2B">
      <w:pPr>
        <w:ind w:left="0"/>
        <w:jc w:val="left"/>
        <w:rPr>
          <w:rFonts w:ascii="Arial" w:hAnsi="Arial" w:cs="Arial"/>
          <w:sz w:val="24"/>
          <w:szCs w:val="24"/>
        </w:rPr>
      </w:pPr>
    </w:p>
    <w:p w:rsidR="0003631A" w:rsidRPr="009758DD" w:rsidRDefault="0003631A" w:rsidP="00E011D8">
      <w:pPr>
        <w:jc w:val="left"/>
        <w:rPr>
          <w:rFonts w:ascii="Arial" w:hAnsi="Arial" w:cs="Arial"/>
          <w:sz w:val="24"/>
          <w:szCs w:val="24"/>
        </w:rPr>
      </w:pPr>
      <w:bookmarkStart w:id="27" w:name="_Hlk41551206"/>
      <w:r w:rsidRPr="009758DD">
        <w:rPr>
          <w:rFonts w:ascii="Arial" w:hAnsi="Arial" w:cs="Arial"/>
          <w:sz w:val="24"/>
          <w:szCs w:val="24"/>
        </w:rPr>
        <w:t>Racial Categories:</w:t>
      </w:r>
    </w:p>
    <w:p w:rsidR="00E011D8" w:rsidRPr="009758DD" w:rsidRDefault="00E011D8" w:rsidP="00896CC6">
      <w:pPr>
        <w:pStyle w:val="ListParagraph"/>
        <w:numPr>
          <w:ilvl w:val="0"/>
          <w:numId w:val="15"/>
        </w:numPr>
        <w:spacing w:after="160" w:line="259" w:lineRule="auto"/>
        <w:jc w:val="left"/>
        <w:rPr>
          <w:rFonts w:ascii="Arial" w:hAnsi="Arial" w:cs="Arial"/>
          <w:sz w:val="24"/>
          <w:szCs w:val="24"/>
        </w:rPr>
      </w:pPr>
      <w:bookmarkStart w:id="28" w:name="_Hlk42076427"/>
      <w:r w:rsidRPr="009758DD">
        <w:rPr>
          <w:rFonts w:ascii="Arial" w:hAnsi="Arial" w:cs="Arial"/>
          <w:sz w:val="24"/>
          <w:szCs w:val="24"/>
        </w:rPr>
        <w:t>Asian (e.g. East, South, South East, West, Central Asia);</w:t>
      </w:r>
    </w:p>
    <w:p w:rsidR="00E011D8" w:rsidRPr="009758DD" w:rsidRDefault="00E011D8" w:rsidP="00896CC6">
      <w:pPr>
        <w:pStyle w:val="ListParagraph"/>
        <w:numPr>
          <w:ilvl w:val="0"/>
          <w:numId w:val="15"/>
        </w:numPr>
        <w:spacing w:after="160" w:line="259" w:lineRule="auto"/>
        <w:jc w:val="left"/>
        <w:rPr>
          <w:rFonts w:ascii="Arial" w:hAnsi="Arial" w:cs="Arial"/>
          <w:sz w:val="24"/>
          <w:szCs w:val="24"/>
        </w:rPr>
      </w:pPr>
      <w:r w:rsidRPr="009758DD">
        <w:rPr>
          <w:rFonts w:ascii="Arial" w:hAnsi="Arial" w:cs="Arial"/>
          <w:sz w:val="24"/>
          <w:szCs w:val="24"/>
        </w:rPr>
        <w:t>Black (e.g. includes African, Caribbean, North American);</w:t>
      </w:r>
    </w:p>
    <w:p w:rsidR="00E011D8" w:rsidRPr="009758DD" w:rsidRDefault="00E011D8" w:rsidP="00896CC6">
      <w:pPr>
        <w:pStyle w:val="ListParagraph"/>
        <w:numPr>
          <w:ilvl w:val="0"/>
          <w:numId w:val="15"/>
        </w:numPr>
        <w:spacing w:after="160" w:line="259" w:lineRule="auto"/>
        <w:jc w:val="left"/>
        <w:rPr>
          <w:rFonts w:ascii="Arial" w:hAnsi="Arial" w:cs="Arial"/>
          <w:sz w:val="24"/>
          <w:szCs w:val="24"/>
        </w:rPr>
      </w:pPr>
      <w:r w:rsidRPr="009758DD">
        <w:rPr>
          <w:rFonts w:ascii="Arial" w:hAnsi="Arial" w:cs="Arial"/>
          <w:sz w:val="24"/>
          <w:szCs w:val="24"/>
        </w:rPr>
        <w:t>Indian-Caribbean (e.g. Indo-Guyanese, Indo-Trinidadian);</w:t>
      </w:r>
    </w:p>
    <w:p w:rsidR="00E011D8" w:rsidRPr="009758DD" w:rsidRDefault="00E011D8" w:rsidP="00896CC6">
      <w:pPr>
        <w:pStyle w:val="ListParagraph"/>
        <w:numPr>
          <w:ilvl w:val="0"/>
          <w:numId w:val="15"/>
        </w:numPr>
        <w:spacing w:after="160" w:line="259" w:lineRule="auto"/>
        <w:jc w:val="left"/>
        <w:rPr>
          <w:rFonts w:ascii="Arial" w:hAnsi="Arial" w:cs="Arial"/>
          <w:sz w:val="24"/>
          <w:szCs w:val="24"/>
        </w:rPr>
      </w:pPr>
      <w:r w:rsidRPr="009758DD">
        <w:rPr>
          <w:rFonts w:ascii="Arial" w:hAnsi="Arial" w:cs="Arial"/>
          <w:sz w:val="24"/>
          <w:szCs w:val="24"/>
        </w:rPr>
        <w:t>Latin American (e.g. Argentinian, Chilean, Salvadorian);</w:t>
      </w:r>
    </w:p>
    <w:p w:rsidR="00E011D8" w:rsidRPr="009758DD" w:rsidRDefault="00E011D8" w:rsidP="00896CC6">
      <w:pPr>
        <w:pStyle w:val="ListParagraph"/>
        <w:numPr>
          <w:ilvl w:val="0"/>
          <w:numId w:val="15"/>
        </w:numPr>
        <w:spacing w:after="160" w:line="259" w:lineRule="auto"/>
        <w:jc w:val="left"/>
        <w:rPr>
          <w:rFonts w:ascii="Arial" w:hAnsi="Arial" w:cs="Arial"/>
          <w:sz w:val="24"/>
          <w:szCs w:val="24"/>
        </w:rPr>
      </w:pPr>
      <w:r w:rsidRPr="009758DD">
        <w:rPr>
          <w:rFonts w:ascii="Arial" w:hAnsi="Arial" w:cs="Arial"/>
          <w:sz w:val="24"/>
          <w:szCs w:val="24"/>
        </w:rPr>
        <w:t>Mixed Heritage (e.g., Black-Asian, Black-White, Asian-White);</w:t>
      </w:r>
    </w:p>
    <w:bookmarkEnd w:id="28"/>
    <w:p w:rsidR="00E011D8" w:rsidRPr="009758DD" w:rsidRDefault="00E011D8" w:rsidP="00896CC6">
      <w:pPr>
        <w:pStyle w:val="ListParagraph"/>
        <w:numPr>
          <w:ilvl w:val="0"/>
          <w:numId w:val="15"/>
        </w:numPr>
        <w:spacing w:after="160" w:line="259" w:lineRule="auto"/>
        <w:jc w:val="left"/>
        <w:rPr>
          <w:rFonts w:ascii="Arial" w:hAnsi="Arial" w:cs="Arial"/>
          <w:sz w:val="24"/>
          <w:szCs w:val="24"/>
        </w:rPr>
      </w:pPr>
      <w:r w:rsidRPr="009758DD">
        <w:rPr>
          <w:rFonts w:ascii="Arial" w:hAnsi="Arial" w:cs="Arial"/>
          <w:sz w:val="24"/>
          <w:szCs w:val="24"/>
        </w:rPr>
        <w:t>Remaining Identities</w:t>
      </w:r>
      <w:r w:rsidR="001022CD" w:rsidRPr="009758DD">
        <w:rPr>
          <w:rFonts w:ascii="Arial" w:hAnsi="Arial" w:cs="Arial"/>
          <w:sz w:val="24"/>
          <w:szCs w:val="24"/>
        </w:rPr>
        <w:t>; and</w:t>
      </w:r>
    </w:p>
    <w:p w:rsidR="001022CD" w:rsidRPr="009758DD" w:rsidRDefault="001022CD" w:rsidP="00896CC6">
      <w:pPr>
        <w:pStyle w:val="ListParagraph"/>
        <w:numPr>
          <w:ilvl w:val="0"/>
          <w:numId w:val="15"/>
        </w:numPr>
        <w:spacing w:after="160" w:line="259" w:lineRule="auto"/>
        <w:jc w:val="left"/>
        <w:rPr>
          <w:rFonts w:ascii="Arial" w:hAnsi="Arial" w:cs="Arial"/>
          <w:sz w:val="24"/>
          <w:szCs w:val="24"/>
        </w:rPr>
      </w:pPr>
      <w:r w:rsidRPr="009758DD">
        <w:rPr>
          <w:rFonts w:ascii="Arial" w:hAnsi="Arial" w:cs="Arial"/>
          <w:sz w:val="24"/>
          <w:szCs w:val="24"/>
        </w:rPr>
        <w:t>Did Not Specify.</w:t>
      </w:r>
    </w:p>
    <w:p w:rsidR="00896CC6" w:rsidRDefault="00D115E6" w:rsidP="00E011D8">
      <w:pPr>
        <w:ind w:left="0"/>
        <w:jc w:val="left"/>
        <w:rPr>
          <w:rFonts w:ascii="Arial" w:hAnsi="Arial" w:cs="Arial"/>
          <w:sz w:val="24"/>
          <w:szCs w:val="24"/>
        </w:rPr>
      </w:pPr>
      <w:r w:rsidRPr="00B72BE0">
        <w:rPr>
          <w:rFonts w:ascii="Arial" w:hAnsi="Arial" w:cs="Arial"/>
          <w:sz w:val="24"/>
          <w:szCs w:val="24"/>
          <w:highlight w:val="yellow"/>
        </w:rPr>
        <w:t>[CHART REMOVED – NOT AODA ACCESSIBLE]</w:t>
      </w:r>
    </w:p>
    <w:p w:rsidR="00D115E6" w:rsidRDefault="00D115E6" w:rsidP="00E011D8">
      <w:pPr>
        <w:ind w:left="0"/>
        <w:jc w:val="left"/>
        <w:rPr>
          <w:rFonts w:ascii="Arial" w:hAnsi="Arial" w:cs="Arial"/>
          <w:sz w:val="24"/>
          <w:szCs w:val="24"/>
        </w:rPr>
      </w:pPr>
    </w:p>
    <w:p w:rsidR="008F5BBB" w:rsidRDefault="008F5BBB" w:rsidP="008F5BBB">
      <w:pPr>
        <w:rPr>
          <w:rFonts w:asciiTheme="majorHAnsi" w:eastAsiaTheme="majorEastAsia" w:hAnsiTheme="majorHAnsi" w:cstheme="majorBidi"/>
          <w:color w:val="365F91" w:themeColor="accent1" w:themeShade="BF"/>
        </w:rPr>
      </w:pPr>
      <w:bookmarkStart w:id="29" w:name="_Hlk68684698"/>
      <w:r>
        <w:br w:type="page"/>
      </w:r>
    </w:p>
    <w:p w:rsidR="00896CC6" w:rsidRPr="006D7BD2" w:rsidRDefault="006D7BD2" w:rsidP="00B000C8">
      <w:pPr>
        <w:pStyle w:val="Heading1"/>
        <w:rPr>
          <w:color w:val="FF0000"/>
          <w:sz w:val="40"/>
          <w:szCs w:val="40"/>
        </w:rPr>
      </w:pPr>
      <w:r>
        <w:rPr>
          <w:sz w:val="40"/>
          <w:szCs w:val="40"/>
        </w:rPr>
        <w:t>EQUI</w:t>
      </w:r>
      <w:r w:rsidR="00896CC6" w:rsidRPr="006D7BD2">
        <w:rPr>
          <w:sz w:val="40"/>
          <w:szCs w:val="40"/>
        </w:rPr>
        <w:t>TY AND WOMEN’S PROGRAM</w:t>
      </w:r>
      <w:r w:rsidR="00896CC6" w:rsidRPr="006D7BD2">
        <w:rPr>
          <w:color w:val="365F91"/>
          <w:sz w:val="40"/>
          <w:szCs w:val="40"/>
        </w:rPr>
        <w:t>S</w:t>
      </w:r>
    </w:p>
    <w:p w:rsidR="00896CC6" w:rsidRDefault="00896CC6" w:rsidP="00896CC6">
      <w:pPr>
        <w:ind w:right="180"/>
      </w:pPr>
    </w:p>
    <w:p w:rsidR="00896CC6" w:rsidRDefault="00896CC6" w:rsidP="00B000C8">
      <w:pPr>
        <w:pStyle w:val="Heading2"/>
        <w:rPr>
          <w:sz w:val="28"/>
          <w:szCs w:val="28"/>
        </w:rPr>
      </w:pPr>
      <w:r w:rsidRPr="00B000C8">
        <w:rPr>
          <w:sz w:val="28"/>
          <w:szCs w:val="28"/>
        </w:rPr>
        <w:t>Multimedia Resources for Students, Members and Communities</w:t>
      </w:r>
    </w:p>
    <w:p w:rsidR="006862E5" w:rsidRDefault="006862E5" w:rsidP="00A15D06">
      <w:pPr>
        <w:ind w:left="0" w:right="180"/>
        <w:jc w:val="left"/>
        <w:rPr>
          <w:rStyle w:val="Strong"/>
          <w:rFonts w:ascii="Arial" w:hAnsi="Arial" w:cs="Arial"/>
          <w:color w:val="365F91"/>
          <w:sz w:val="24"/>
          <w:szCs w:val="24"/>
        </w:rPr>
      </w:pPr>
      <w:bookmarkStart w:id="30" w:name="_Hlk36811420"/>
    </w:p>
    <w:p w:rsidR="00896CC6" w:rsidRPr="006A4B8D" w:rsidRDefault="00896CC6" w:rsidP="00896CC6">
      <w:pPr>
        <w:ind w:right="180"/>
        <w:jc w:val="left"/>
        <w:rPr>
          <w:rStyle w:val="Strong"/>
          <w:rFonts w:ascii="Arial" w:hAnsi="Arial" w:cs="Arial"/>
          <w:sz w:val="24"/>
          <w:szCs w:val="24"/>
        </w:rPr>
      </w:pPr>
      <w:r w:rsidRPr="006A4B8D">
        <w:rPr>
          <w:rStyle w:val="Strong"/>
          <w:rFonts w:ascii="Arial" w:hAnsi="Arial" w:cs="Arial"/>
          <w:color w:val="365F91"/>
          <w:sz w:val="24"/>
          <w:szCs w:val="24"/>
        </w:rPr>
        <w:t>Sixteen Days Campaign Against Gender-Based Violence</w:t>
      </w:r>
      <w:r w:rsidRPr="006A4B8D">
        <w:rPr>
          <w:rStyle w:val="Strong"/>
          <w:rFonts w:ascii="Arial" w:hAnsi="Arial" w:cs="Arial"/>
          <w:sz w:val="24"/>
          <w:szCs w:val="24"/>
        </w:rPr>
        <w:t xml:space="preserve"> </w:t>
      </w:r>
    </w:p>
    <w:p w:rsidR="006A4B8D" w:rsidRDefault="00896CC6" w:rsidP="00896CC6">
      <w:pPr>
        <w:ind w:right="180"/>
        <w:jc w:val="left"/>
        <w:rPr>
          <w:rFonts w:ascii="Arial" w:eastAsia="Arial" w:hAnsi="Arial" w:cs="Arial"/>
          <w:sz w:val="24"/>
          <w:szCs w:val="24"/>
        </w:rPr>
      </w:pPr>
      <w:r w:rsidRPr="001B692F">
        <w:rPr>
          <w:rFonts w:ascii="Arial" w:eastAsia="Arial" w:hAnsi="Arial" w:cs="Arial"/>
          <w:sz w:val="24"/>
          <w:szCs w:val="24"/>
        </w:rPr>
        <w:t xml:space="preserve">From November 25 to December 10, ETFO participated in the </w:t>
      </w:r>
      <w:r w:rsidRPr="006A4B8D">
        <w:rPr>
          <w:rFonts w:ascii="Arial" w:eastAsia="Arial" w:hAnsi="Arial" w:cs="Arial"/>
          <w:b/>
          <w:color w:val="365F91"/>
          <w:sz w:val="24"/>
          <w:szCs w:val="24"/>
        </w:rPr>
        <w:t>16 Days of Action</w:t>
      </w:r>
      <w:r w:rsidRPr="001B692F">
        <w:rPr>
          <w:rFonts w:ascii="Arial" w:eastAsia="Arial" w:hAnsi="Arial" w:cs="Arial"/>
          <w:sz w:val="24"/>
          <w:szCs w:val="24"/>
        </w:rPr>
        <w:t xml:space="preserve">, a global campaign to raise awareness about gender-based violence. </w:t>
      </w:r>
    </w:p>
    <w:p w:rsidR="006A4B8D" w:rsidRDefault="006A4B8D" w:rsidP="00896CC6">
      <w:pPr>
        <w:ind w:right="180"/>
        <w:jc w:val="left"/>
        <w:rPr>
          <w:rFonts w:ascii="Arial" w:eastAsia="Arial" w:hAnsi="Arial" w:cs="Arial"/>
          <w:sz w:val="24"/>
          <w:szCs w:val="24"/>
        </w:rPr>
      </w:pPr>
    </w:p>
    <w:p w:rsidR="006A4B8D" w:rsidRDefault="00896CC6" w:rsidP="00896CC6">
      <w:pPr>
        <w:ind w:right="180"/>
        <w:jc w:val="left"/>
        <w:rPr>
          <w:rFonts w:ascii="Arial" w:eastAsia="Arial" w:hAnsi="Arial" w:cs="Arial"/>
          <w:sz w:val="24"/>
          <w:szCs w:val="24"/>
        </w:rPr>
      </w:pPr>
      <w:r w:rsidRPr="001B692F">
        <w:rPr>
          <w:rFonts w:ascii="Arial" w:eastAsia="Arial" w:hAnsi="Arial" w:cs="Arial"/>
          <w:sz w:val="24"/>
          <w:szCs w:val="24"/>
        </w:rPr>
        <w:t xml:space="preserve">By sharing messages and images posted on @ETFOeducators social media accounts such as Twitter, Instagram and Facebook, members added their voices to this important conversation. </w:t>
      </w:r>
    </w:p>
    <w:p w:rsidR="006A4B8D" w:rsidRDefault="006A4B8D" w:rsidP="00896CC6">
      <w:pPr>
        <w:ind w:right="180"/>
        <w:jc w:val="left"/>
        <w:rPr>
          <w:rFonts w:ascii="Arial" w:eastAsia="Arial" w:hAnsi="Arial" w:cs="Arial"/>
          <w:sz w:val="24"/>
          <w:szCs w:val="24"/>
        </w:rPr>
      </w:pPr>
    </w:p>
    <w:p w:rsidR="00896CC6" w:rsidRPr="001B692F" w:rsidRDefault="00896CC6" w:rsidP="00896CC6">
      <w:pPr>
        <w:ind w:right="180"/>
        <w:jc w:val="left"/>
        <w:rPr>
          <w:rFonts w:ascii="Arial" w:eastAsia="Arial" w:hAnsi="Arial" w:cs="Arial"/>
          <w:sz w:val="24"/>
          <w:szCs w:val="24"/>
        </w:rPr>
      </w:pPr>
      <w:r w:rsidRPr="001B692F">
        <w:rPr>
          <w:rFonts w:ascii="Arial" w:eastAsia="Arial" w:hAnsi="Arial" w:cs="Arial"/>
          <w:sz w:val="24"/>
          <w:szCs w:val="24"/>
        </w:rPr>
        <w:t>The campaign was advertised on the ETFO website banner. Access to all the shareable images, resources and curriculum connections for local promotion and social media sharings were available on the ETFO website.</w:t>
      </w:r>
    </w:p>
    <w:p w:rsidR="00896CC6" w:rsidRPr="002B7CD2" w:rsidRDefault="00896CC6" w:rsidP="00896CC6">
      <w:pPr>
        <w:ind w:right="180"/>
        <w:jc w:val="left"/>
        <w:rPr>
          <w:rFonts w:ascii="Arial" w:eastAsia="Arial" w:hAnsi="Arial" w:cs="Arial"/>
          <w:sz w:val="24"/>
          <w:szCs w:val="24"/>
        </w:rPr>
      </w:pPr>
    </w:p>
    <w:p w:rsidR="00896CC6" w:rsidRPr="006A4B8D" w:rsidRDefault="00896CC6" w:rsidP="00896CC6">
      <w:pPr>
        <w:autoSpaceDE w:val="0"/>
        <w:autoSpaceDN w:val="0"/>
        <w:adjustRightInd w:val="0"/>
        <w:ind w:right="180"/>
        <w:jc w:val="left"/>
        <w:rPr>
          <w:rStyle w:val="Strong"/>
          <w:rFonts w:ascii="Arial" w:hAnsi="Arial" w:cs="Arial"/>
          <w:sz w:val="24"/>
          <w:szCs w:val="24"/>
        </w:rPr>
      </w:pPr>
      <w:r w:rsidRPr="006A4B8D">
        <w:rPr>
          <w:rStyle w:val="Strong"/>
          <w:rFonts w:ascii="Arial" w:hAnsi="Arial" w:cs="Arial"/>
          <w:color w:val="365F91"/>
          <w:sz w:val="24"/>
          <w:szCs w:val="24"/>
        </w:rPr>
        <w:t>2021 Black History Month</w:t>
      </w:r>
      <w:r w:rsidRPr="006A4B8D">
        <w:rPr>
          <w:rStyle w:val="Strong"/>
          <w:rFonts w:ascii="Arial" w:hAnsi="Arial" w:cs="Arial"/>
          <w:sz w:val="24"/>
          <w:szCs w:val="24"/>
        </w:rPr>
        <w:t xml:space="preserve">  </w:t>
      </w:r>
    </w:p>
    <w:p w:rsidR="006A4B8D" w:rsidRDefault="00896CC6" w:rsidP="00896CC6">
      <w:pPr>
        <w:autoSpaceDE w:val="0"/>
        <w:autoSpaceDN w:val="0"/>
        <w:adjustRightInd w:val="0"/>
        <w:ind w:right="180"/>
        <w:jc w:val="left"/>
        <w:rPr>
          <w:rFonts w:ascii="Arial" w:hAnsi="Arial" w:cs="Arial"/>
          <w:sz w:val="24"/>
          <w:szCs w:val="24"/>
        </w:rPr>
      </w:pPr>
      <w:r w:rsidRPr="002B7CD2">
        <w:rPr>
          <w:rFonts w:ascii="Arial" w:hAnsi="Arial" w:cs="Arial"/>
          <w:sz w:val="24"/>
          <w:szCs w:val="24"/>
        </w:rPr>
        <w:t>The 2021 ETFO Black History Month poster</w:t>
      </w:r>
      <w:r>
        <w:rPr>
          <w:rFonts w:ascii="Arial" w:hAnsi="Arial" w:cs="Arial"/>
          <w:sz w:val="24"/>
          <w:szCs w:val="24"/>
        </w:rPr>
        <w:t xml:space="preserve"> was</w:t>
      </w:r>
      <w:r w:rsidRPr="002B7CD2">
        <w:rPr>
          <w:rFonts w:ascii="Arial" w:hAnsi="Arial" w:cs="Arial"/>
          <w:sz w:val="24"/>
          <w:szCs w:val="24"/>
        </w:rPr>
        <w:t xml:space="preserve"> sent to each school steward across the province as well as posted </w:t>
      </w:r>
      <w:r w:rsidRPr="00D946ED">
        <w:rPr>
          <w:rFonts w:ascii="Arial" w:hAnsi="Arial" w:cs="Arial"/>
          <w:sz w:val="24"/>
          <w:szCs w:val="24"/>
        </w:rPr>
        <w:t xml:space="preserve">on the ETFO </w:t>
      </w:r>
      <w:hyperlink r:id="rId10" w:history="1">
        <w:r w:rsidRPr="00D946ED">
          <w:rPr>
            <w:rStyle w:val="Hyperlink"/>
            <w:rFonts w:ascii="Arial" w:hAnsi="Arial" w:cs="Arial"/>
            <w:sz w:val="24"/>
            <w:szCs w:val="24"/>
          </w:rPr>
          <w:t>website</w:t>
        </w:r>
      </w:hyperlink>
      <w:r w:rsidRPr="00D946ED">
        <w:rPr>
          <w:rFonts w:ascii="Arial" w:hAnsi="Arial" w:cs="Arial"/>
          <w:sz w:val="24"/>
          <w:szCs w:val="24"/>
        </w:rPr>
        <w:t>.</w:t>
      </w:r>
      <w:r w:rsidRPr="002B7CD2">
        <w:rPr>
          <w:rFonts w:ascii="Arial" w:hAnsi="Arial" w:cs="Arial"/>
          <w:sz w:val="24"/>
          <w:szCs w:val="24"/>
        </w:rPr>
        <w:t xml:space="preserve"> This year’s poster explore</w:t>
      </w:r>
      <w:r w:rsidR="008A7519">
        <w:rPr>
          <w:rFonts w:ascii="Arial" w:hAnsi="Arial" w:cs="Arial"/>
          <w:sz w:val="24"/>
          <w:szCs w:val="24"/>
        </w:rPr>
        <w:t xml:space="preserve">d </w:t>
      </w:r>
      <w:r w:rsidRPr="002B7CD2">
        <w:rPr>
          <w:rFonts w:ascii="Arial" w:hAnsi="Arial" w:cs="Arial"/>
          <w:sz w:val="24"/>
          <w:szCs w:val="24"/>
        </w:rPr>
        <w:t>how the commonly used and accepted map of our world is not accurate and</w:t>
      </w:r>
      <w:r>
        <w:rPr>
          <w:rFonts w:ascii="Arial" w:hAnsi="Arial" w:cs="Arial"/>
          <w:sz w:val="24"/>
          <w:szCs w:val="24"/>
        </w:rPr>
        <w:t xml:space="preserve"> is</w:t>
      </w:r>
      <w:r w:rsidRPr="002B7CD2">
        <w:rPr>
          <w:rFonts w:ascii="Arial" w:hAnsi="Arial" w:cs="Arial"/>
          <w:sz w:val="24"/>
          <w:szCs w:val="24"/>
        </w:rPr>
        <w:t xml:space="preserve"> rooted in bias and colonialism. </w:t>
      </w:r>
    </w:p>
    <w:p w:rsidR="006A4B8D" w:rsidRDefault="006A4B8D" w:rsidP="00896CC6">
      <w:pPr>
        <w:autoSpaceDE w:val="0"/>
        <w:autoSpaceDN w:val="0"/>
        <w:adjustRightInd w:val="0"/>
        <w:ind w:right="180"/>
        <w:jc w:val="left"/>
        <w:rPr>
          <w:rFonts w:ascii="Arial" w:hAnsi="Arial" w:cs="Arial"/>
          <w:sz w:val="24"/>
          <w:szCs w:val="24"/>
        </w:rPr>
      </w:pPr>
    </w:p>
    <w:p w:rsidR="00896CC6" w:rsidRPr="002B7CD2" w:rsidRDefault="00896CC6" w:rsidP="00896CC6">
      <w:pPr>
        <w:autoSpaceDE w:val="0"/>
        <w:autoSpaceDN w:val="0"/>
        <w:adjustRightInd w:val="0"/>
        <w:ind w:right="180"/>
        <w:jc w:val="left"/>
        <w:rPr>
          <w:rFonts w:ascii="Arial" w:hAnsi="Arial" w:cs="Arial"/>
          <w:bCs/>
          <w:color w:val="FF0000"/>
          <w:sz w:val="24"/>
          <w:szCs w:val="24"/>
        </w:rPr>
      </w:pPr>
      <w:r w:rsidRPr="002B7CD2">
        <w:rPr>
          <w:rFonts w:ascii="Arial" w:hAnsi="Arial" w:cs="Arial"/>
          <w:sz w:val="24"/>
          <w:szCs w:val="24"/>
        </w:rPr>
        <w:t>It u</w:t>
      </w:r>
      <w:r w:rsidR="008A7519">
        <w:rPr>
          <w:rFonts w:ascii="Arial" w:hAnsi="Arial" w:cs="Arial"/>
          <w:sz w:val="24"/>
          <w:szCs w:val="24"/>
        </w:rPr>
        <w:t>sed</w:t>
      </w:r>
      <w:r w:rsidRPr="002B7CD2">
        <w:rPr>
          <w:rFonts w:ascii="Arial" w:hAnsi="Arial" w:cs="Arial"/>
          <w:sz w:val="24"/>
          <w:szCs w:val="24"/>
        </w:rPr>
        <w:t xml:space="preserve"> Afrofuturism, the reimagining of a future filled with arts, science and technology seen through a Black lens, to encourage critical thinking. As the Mae Jemison quote featured on the poster captures, “Never be limited by the limited imagination of others</w:t>
      </w:r>
      <w:r>
        <w:rPr>
          <w:rFonts w:ascii="Arial" w:hAnsi="Arial" w:cs="Arial"/>
          <w:sz w:val="24"/>
          <w:szCs w:val="24"/>
        </w:rPr>
        <w:t>.</w:t>
      </w:r>
      <w:r w:rsidRPr="002B7CD2">
        <w:rPr>
          <w:rFonts w:ascii="Arial" w:hAnsi="Arial" w:cs="Arial"/>
          <w:sz w:val="24"/>
          <w:szCs w:val="24"/>
        </w:rPr>
        <w:t xml:space="preserve">” </w:t>
      </w:r>
      <w:r>
        <w:rPr>
          <w:rFonts w:ascii="Arial" w:hAnsi="Arial" w:cs="Arial"/>
          <w:sz w:val="24"/>
          <w:szCs w:val="24"/>
        </w:rPr>
        <w:t>Y</w:t>
      </w:r>
      <w:r w:rsidRPr="002B7CD2">
        <w:rPr>
          <w:rFonts w:ascii="Arial" w:hAnsi="Arial" w:cs="Arial"/>
          <w:sz w:val="24"/>
          <w:szCs w:val="24"/>
        </w:rPr>
        <w:t>oung Black</w:t>
      </w:r>
      <w:r>
        <w:rPr>
          <w:rFonts w:ascii="Arial" w:hAnsi="Arial" w:cs="Arial"/>
          <w:sz w:val="24"/>
          <w:szCs w:val="24"/>
        </w:rPr>
        <w:t xml:space="preserve"> </w:t>
      </w:r>
      <w:r w:rsidRPr="002B7CD2">
        <w:rPr>
          <w:rFonts w:ascii="Arial" w:hAnsi="Arial" w:cs="Arial"/>
          <w:sz w:val="24"/>
          <w:szCs w:val="24"/>
        </w:rPr>
        <w:t>Canadians have, can and will continue to do anything in this world.</w:t>
      </w:r>
    </w:p>
    <w:p w:rsidR="00896CC6" w:rsidRPr="002B7CD2" w:rsidRDefault="00896CC6" w:rsidP="00896CC6">
      <w:pPr>
        <w:autoSpaceDE w:val="0"/>
        <w:autoSpaceDN w:val="0"/>
        <w:adjustRightInd w:val="0"/>
        <w:ind w:right="180"/>
        <w:jc w:val="left"/>
        <w:rPr>
          <w:rFonts w:ascii="Arial" w:hAnsi="Arial" w:cs="Arial"/>
          <w:bCs/>
          <w:color w:val="FF0000"/>
          <w:sz w:val="24"/>
          <w:szCs w:val="24"/>
        </w:rPr>
      </w:pPr>
    </w:p>
    <w:p w:rsidR="00896CC6" w:rsidRPr="006A4B8D" w:rsidRDefault="00896CC6" w:rsidP="00896CC6">
      <w:pPr>
        <w:autoSpaceDE w:val="0"/>
        <w:autoSpaceDN w:val="0"/>
        <w:adjustRightInd w:val="0"/>
        <w:ind w:right="180"/>
        <w:jc w:val="left"/>
        <w:rPr>
          <w:rStyle w:val="Strong"/>
          <w:rFonts w:ascii="Arial" w:hAnsi="Arial" w:cs="Arial"/>
          <w:sz w:val="24"/>
          <w:szCs w:val="24"/>
        </w:rPr>
      </w:pPr>
      <w:r w:rsidRPr="006A4B8D">
        <w:rPr>
          <w:rStyle w:val="Strong"/>
          <w:rFonts w:ascii="Arial" w:hAnsi="Arial" w:cs="Arial"/>
          <w:color w:val="365F91"/>
          <w:sz w:val="24"/>
          <w:szCs w:val="24"/>
        </w:rPr>
        <w:t>2SLGBTQ+ Online Resources</w:t>
      </w:r>
    </w:p>
    <w:p w:rsidR="00896CC6" w:rsidRDefault="00896CC6" w:rsidP="00896CC6">
      <w:pPr>
        <w:autoSpaceDE w:val="0"/>
        <w:autoSpaceDN w:val="0"/>
        <w:adjustRightInd w:val="0"/>
        <w:ind w:right="180"/>
        <w:jc w:val="left"/>
        <w:rPr>
          <w:rFonts w:ascii="Arial" w:hAnsi="Arial" w:cs="Arial"/>
          <w:sz w:val="24"/>
          <w:szCs w:val="24"/>
        </w:rPr>
      </w:pPr>
      <w:r w:rsidRPr="002B7CD2">
        <w:rPr>
          <w:rFonts w:ascii="Arial" w:hAnsi="Arial" w:cs="Arial"/>
          <w:sz w:val="24"/>
          <w:szCs w:val="24"/>
          <w:shd w:val="clear" w:color="auto" w:fill="FFFFFF"/>
        </w:rPr>
        <w:t xml:space="preserve">In an effort to continue providing resources for members, students and the community at large, ETFO members have curated a bank of resources and websites that can be referenced to address 2SLGBTQ+ </w:t>
      </w:r>
      <w:r>
        <w:rPr>
          <w:rFonts w:ascii="Arial" w:hAnsi="Arial" w:cs="Arial"/>
          <w:sz w:val="24"/>
          <w:szCs w:val="24"/>
          <w:shd w:val="clear" w:color="auto" w:fill="FFFFFF"/>
        </w:rPr>
        <w:t>e</w:t>
      </w:r>
      <w:r w:rsidRPr="002B7CD2">
        <w:rPr>
          <w:rFonts w:ascii="Arial" w:hAnsi="Arial" w:cs="Arial"/>
          <w:sz w:val="24"/>
          <w:szCs w:val="24"/>
          <w:shd w:val="clear" w:color="auto" w:fill="FFFFFF"/>
        </w:rPr>
        <w:t xml:space="preserve">ducation. We encourage all members to ensure that they use this </w:t>
      </w:r>
      <w:hyperlink r:id="rId11" w:history="1">
        <w:r w:rsidRPr="00CF7093">
          <w:rPr>
            <w:rStyle w:val="Hyperlink"/>
            <w:rFonts w:ascii="Arial" w:hAnsi="Arial" w:cs="Arial"/>
            <w:sz w:val="24"/>
            <w:szCs w:val="24"/>
            <w:shd w:val="clear" w:color="auto" w:fill="FFFFFF"/>
          </w:rPr>
          <w:t>landing page</w:t>
        </w:r>
      </w:hyperlink>
      <w:r w:rsidRPr="002B7CD2">
        <w:rPr>
          <w:rFonts w:ascii="Arial" w:hAnsi="Arial" w:cs="Arial"/>
          <w:sz w:val="24"/>
          <w:szCs w:val="24"/>
          <w:shd w:val="clear" w:color="auto" w:fill="FFFFFF"/>
        </w:rPr>
        <w:t xml:space="preserve"> to find sites that can help support their pedagogy and students throughout the year</w:t>
      </w:r>
      <w:r>
        <w:rPr>
          <w:rFonts w:ascii="Arial" w:hAnsi="Arial" w:cs="Arial"/>
          <w:sz w:val="24"/>
          <w:szCs w:val="24"/>
        </w:rPr>
        <w:t xml:space="preserve">. </w:t>
      </w:r>
    </w:p>
    <w:p w:rsidR="00896CC6" w:rsidRDefault="00896CC6" w:rsidP="00896CC6">
      <w:pPr>
        <w:autoSpaceDE w:val="0"/>
        <w:autoSpaceDN w:val="0"/>
        <w:adjustRightInd w:val="0"/>
        <w:ind w:left="0" w:right="180"/>
        <w:jc w:val="left"/>
        <w:rPr>
          <w:rFonts w:ascii="Arial" w:hAnsi="Arial" w:cs="Arial"/>
          <w:b/>
          <w:bCs/>
          <w:sz w:val="24"/>
          <w:szCs w:val="24"/>
        </w:rPr>
      </w:pPr>
    </w:p>
    <w:p w:rsidR="00896CC6" w:rsidRPr="009A6568" w:rsidRDefault="00896CC6" w:rsidP="00896CC6">
      <w:pPr>
        <w:autoSpaceDE w:val="0"/>
        <w:autoSpaceDN w:val="0"/>
        <w:adjustRightInd w:val="0"/>
        <w:ind w:right="180"/>
        <w:jc w:val="left"/>
        <w:rPr>
          <w:rStyle w:val="Strong"/>
          <w:rFonts w:ascii="Arial" w:hAnsi="Arial" w:cs="Arial"/>
          <w:sz w:val="24"/>
          <w:szCs w:val="24"/>
        </w:rPr>
      </w:pPr>
      <w:r w:rsidRPr="009A6568">
        <w:rPr>
          <w:rStyle w:val="Strong"/>
          <w:rFonts w:ascii="Arial" w:hAnsi="Arial" w:cs="Arial"/>
          <w:color w:val="365F91"/>
          <w:sz w:val="24"/>
          <w:szCs w:val="24"/>
        </w:rPr>
        <w:t>Asian Heritage Month Poster</w:t>
      </w:r>
    </w:p>
    <w:p w:rsidR="00896CC6" w:rsidRDefault="00896CC6" w:rsidP="00896CC6">
      <w:pPr>
        <w:autoSpaceDE w:val="0"/>
        <w:autoSpaceDN w:val="0"/>
        <w:adjustRightInd w:val="0"/>
        <w:ind w:right="180"/>
        <w:jc w:val="left"/>
        <w:rPr>
          <w:rFonts w:ascii="Arial" w:eastAsia="Times New Roman" w:hAnsi="Arial" w:cs="Arial"/>
          <w:sz w:val="24"/>
          <w:szCs w:val="24"/>
          <w:shd w:val="clear" w:color="auto" w:fill="FFFFFF"/>
          <w:lang w:val="en-CA"/>
        </w:rPr>
      </w:pPr>
      <w:r w:rsidRPr="00544E3D">
        <w:rPr>
          <w:rFonts w:ascii="Arial" w:eastAsia="Times New Roman" w:hAnsi="Arial" w:cs="Arial"/>
          <w:sz w:val="24"/>
          <w:szCs w:val="24"/>
          <w:shd w:val="clear" w:color="auto" w:fill="FFFFFF"/>
          <w:lang w:val="en-CA"/>
        </w:rPr>
        <w:t>The month of May in Ontario is dedicated to celebrating the contributions of Canadians from over 30 countries that make up the Asian and South Asian diaspora.</w:t>
      </w:r>
      <w:r>
        <w:rPr>
          <w:rFonts w:ascii="Arial" w:eastAsia="Times New Roman" w:hAnsi="Arial" w:cs="Arial"/>
          <w:sz w:val="24"/>
          <w:szCs w:val="24"/>
          <w:lang w:val="en-CA"/>
        </w:rPr>
        <w:t xml:space="preserve"> </w:t>
      </w:r>
      <w:r w:rsidRPr="00544E3D">
        <w:rPr>
          <w:rFonts w:ascii="Arial" w:eastAsia="Times New Roman" w:hAnsi="Arial" w:cs="Arial"/>
          <w:sz w:val="24"/>
          <w:szCs w:val="24"/>
          <w:shd w:val="clear" w:color="auto" w:fill="FFFFFF"/>
          <w:lang w:val="en-CA"/>
        </w:rPr>
        <w:t xml:space="preserve">This year’s poster, </w:t>
      </w:r>
      <w:r w:rsidRPr="006A2BD4">
        <w:rPr>
          <w:rFonts w:ascii="Arial" w:eastAsia="Times New Roman" w:hAnsi="Arial" w:cs="Arial"/>
          <w:sz w:val="24"/>
          <w:szCs w:val="24"/>
          <w:shd w:val="clear" w:color="auto" w:fill="FFFFFF"/>
          <w:lang w:val="en-CA"/>
        </w:rPr>
        <w:t xml:space="preserve">Resistance &amp; Change: Celebrating Asian Canadian </w:t>
      </w:r>
      <w:r w:rsidRPr="006A2BD4">
        <w:rPr>
          <w:rFonts w:ascii="Arial" w:eastAsia="Times New Roman" w:hAnsi="Arial" w:cs="Arial"/>
          <w:iCs/>
          <w:sz w:val="24"/>
          <w:szCs w:val="24"/>
          <w:shd w:val="clear" w:color="auto" w:fill="FFFFFF"/>
          <w:lang w:val="en-CA"/>
        </w:rPr>
        <w:t>Stories</w:t>
      </w:r>
      <w:r w:rsidRPr="006A2BD4">
        <w:rPr>
          <w:rFonts w:ascii="Arial" w:eastAsia="Times New Roman" w:hAnsi="Arial" w:cs="Arial"/>
          <w:sz w:val="24"/>
          <w:szCs w:val="24"/>
          <w:shd w:val="clear" w:color="auto" w:fill="FFFFFF"/>
          <w:lang w:val="en-CA"/>
        </w:rPr>
        <w:t xml:space="preserve"> captures five stories of collective </w:t>
      </w:r>
      <w:r w:rsidRPr="00544E3D">
        <w:rPr>
          <w:rFonts w:ascii="Arial" w:eastAsia="Times New Roman" w:hAnsi="Arial" w:cs="Arial"/>
          <w:sz w:val="24"/>
          <w:szCs w:val="24"/>
          <w:shd w:val="clear" w:color="auto" w:fill="FFFFFF"/>
          <w:lang w:val="en-CA"/>
        </w:rPr>
        <w:t xml:space="preserve">resistance. They chronicle Asian Canadian struggles, experiences and resilience in different historical, political and social </w:t>
      </w:r>
      <w:r>
        <w:rPr>
          <w:rFonts w:ascii="Arial" w:eastAsia="Times New Roman" w:hAnsi="Arial" w:cs="Arial"/>
          <w:sz w:val="24"/>
          <w:szCs w:val="24"/>
          <w:shd w:val="clear" w:color="auto" w:fill="FFFFFF"/>
          <w:lang w:val="en-CA"/>
        </w:rPr>
        <w:t>spaces. Emmie Tsumura, a Japanese-</w:t>
      </w:r>
      <w:r w:rsidRPr="00544E3D">
        <w:rPr>
          <w:rFonts w:ascii="Arial" w:eastAsia="Times New Roman" w:hAnsi="Arial" w:cs="Arial"/>
          <w:sz w:val="24"/>
          <w:szCs w:val="24"/>
          <w:shd w:val="clear" w:color="auto" w:fill="FFFFFF"/>
          <w:lang w:val="en-CA"/>
        </w:rPr>
        <w:t>Canadian artist create</w:t>
      </w:r>
      <w:r>
        <w:rPr>
          <w:rFonts w:ascii="Arial" w:eastAsia="Times New Roman" w:hAnsi="Arial" w:cs="Arial"/>
          <w:sz w:val="24"/>
          <w:szCs w:val="24"/>
          <w:shd w:val="clear" w:color="auto" w:fill="FFFFFF"/>
          <w:lang w:val="en-CA"/>
        </w:rPr>
        <w:t>d</w:t>
      </w:r>
      <w:r w:rsidRPr="00544E3D">
        <w:rPr>
          <w:rFonts w:ascii="Arial" w:eastAsia="Times New Roman" w:hAnsi="Arial" w:cs="Arial"/>
          <w:sz w:val="24"/>
          <w:szCs w:val="24"/>
          <w:shd w:val="clear" w:color="auto" w:fill="FFFFFF"/>
          <w:lang w:val="en-CA"/>
        </w:rPr>
        <w:t xml:space="preserve"> a collage with a feeling of warmth and solidarity, spanning many generations of people of different cultural backgrounds and identities to celebrate what is possible. </w:t>
      </w:r>
      <w:r>
        <w:rPr>
          <w:rFonts w:ascii="Arial" w:eastAsia="Times New Roman" w:hAnsi="Arial" w:cs="Arial"/>
          <w:sz w:val="24"/>
          <w:szCs w:val="24"/>
          <w:shd w:val="clear" w:color="auto" w:fill="FFFFFF"/>
          <w:lang w:val="en-CA"/>
        </w:rPr>
        <w:t>At the end of April 2021, p</w:t>
      </w:r>
      <w:r w:rsidRPr="00544E3D">
        <w:rPr>
          <w:rFonts w:ascii="Arial" w:eastAsia="Times New Roman" w:hAnsi="Arial" w:cs="Arial"/>
          <w:sz w:val="24"/>
          <w:szCs w:val="24"/>
          <w:shd w:val="clear" w:color="auto" w:fill="FFFFFF"/>
          <w:lang w:val="en-CA"/>
        </w:rPr>
        <w:t>osters and suggested curriculum guidelines were distributed thr</w:t>
      </w:r>
      <w:r>
        <w:rPr>
          <w:rFonts w:ascii="Arial" w:eastAsia="Times New Roman" w:hAnsi="Arial" w:cs="Arial"/>
          <w:sz w:val="24"/>
          <w:szCs w:val="24"/>
          <w:shd w:val="clear" w:color="auto" w:fill="FFFFFF"/>
          <w:lang w:val="en-CA"/>
        </w:rPr>
        <w:t>ough the stewards’ mailing and the ETFO eN</w:t>
      </w:r>
      <w:r w:rsidRPr="00544E3D">
        <w:rPr>
          <w:rFonts w:ascii="Arial" w:eastAsia="Times New Roman" w:hAnsi="Arial" w:cs="Arial"/>
          <w:sz w:val="24"/>
          <w:szCs w:val="24"/>
          <w:shd w:val="clear" w:color="auto" w:fill="FFFFFF"/>
          <w:lang w:val="en-CA"/>
        </w:rPr>
        <w:t>ewsletter</w:t>
      </w:r>
      <w:r>
        <w:rPr>
          <w:rFonts w:ascii="Arial" w:eastAsia="Times New Roman" w:hAnsi="Arial" w:cs="Arial"/>
          <w:sz w:val="24"/>
          <w:szCs w:val="24"/>
          <w:shd w:val="clear" w:color="auto" w:fill="FFFFFF"/>
          <w:lang w:val="en-CA"/>
        </w:rPr>
        <w:t>. This allowed time to share the resources and the upcoming month’s celebration with members.</w:t>
      </w:r>
      <w:r w:rsidRPr="00544E3D">
        <w:rPr>
          <w:rFonts w:ascii="Arial" w:eastAsia="Times New Roman" w:hAnsi="Arial" w:cs="Arial"/>
          <w:sz w:val="24"/>
          <w:szCs w:val="24"/>
          <w:shd w:val="clear" w:color="auto" w:fill="FFFFFF"/>
          <w:lang w:val="en-CA"/>
        </w:rPr>
        <w:t xml:space="preserve"> </w:t>
      </w:r>
    </w:p>
    <w:p w:rsidR="00896CC6" w:rsidRPr="00544E3D" w:rsidRDefault="00896CC6" w:rsidP="00896CC6">
      <w:pPr>
        <w:autoSpaceDE w:val="0"/>
        <w:autoSpaceDN w:val="0"/>
        <w:adjustRightInd w:val="0"/>
        <w:ind w:right="180"/>
        <w:jc w:val="left"/>
        <w:rPr>
          <w:rFonts w:ascii="Arial" w:hAnsi="Arial" w:cs="Arial"/>
          <w:bCs/>
          <w:sz w:val="24"/>
          <w:szCs w:val="24"/>
        </w:rPr>
      </w:pPr>
    </w:p>
    <w:p w:rsidR="00896CC6" w:rsidRPr="009A6568" w:rsidRDefault="00896CC6" w:rsidP="00896CC6">
      <w:pPr>
        <w:autoSpaceDE w:val="0"/>
        <w:autoSpaceDN w:val="0"/>
        <w:adjustRightInd w:val="0"/>
        <w:ind w:right="180"/>
        <w:jc w:val="left"/>
        <w:rPr>
          <w:rStyle w:val="Strong"/>
          <w:rFonts w:ascii="Arial" w:hAnsi="Arial" w:cs="Arial"/>
          <w:sz w:val="24"/>
          <w:szCs w:val="24"/>
        </w:rPr>
      </w:pPr>
      <w:r w:rsidRPr="009A6568">
        <w:rPr>
          <w:rStyle w:val="Strong"/>
          <w:rFonts w:ascii="Arial" w:hAnsi="Arial" w:cs="Arial"/>
          <w:color w:val="365F91"/>
          <w:sz w:val="24"/>
          <w:szCs w:val="24"/>
        </w:rPr>
        <w:t xml:space="preserve">Day of Pink </w:t>
      </w:r>
    </w:p>
    <w:p w:rsidR="00896CC6" w:rsidRPr="001B692F" w:rsidRDefault="00896CC6" w:rsidP="00896CC6">
      <w:pPr>
        <w:autoSpaceDE w:val="0"/>
        <w:autoSpaceDN w:val="0"/>
        <w:adjustRightInd w:val="0"/>
        <w:ind w:right="180"/>
        <w:jc w:val="left"/>
        <w:rPr>
          <w:rFonts w:ascii="Arial" w:hAnsi="Arial" w:cs="Arial"/>
          <w:iCs/>
          <w:sz w:val="24"/>
          <w:szCs w:val="24"/>
        </w:rPr>
      </w:pPr>
      <w:r w:rsidRPr="001B692F">
        <w:rPr>
          <w:rStyle w:val="ms-rtecustom-h1"/>
          <w:rFonts w:ascii="Arial" w:hAnsi="Arial" w:cs="Arial"/>
          <w:sz w:val="24"/>
          <w:szCs w:val="24"/>
        </w:rPr>
        <w:t xml:space="preserve">The theme for this year’s Day of Pink on Wednesday, April 14, was </w:t>
      </w:r>
      <w:r w:rsidRPr="001B692F">
        <w:rPr>
          <w:rStyle w:val="ms-rtecustom-h1"/>
          <w:rFonts w:ascii="Arial" w:hAnsi="Arial" w:cs="Arial"/>
          <w:bCs/>
          <w:sz w:val="24"/>
          <w:szCs w:val="24"/>
        </w:rPr>
        <w:t>Let’s Distance Ourselves from Discrimination Too.</w:t>
      </w:r>
      <w:r w:rsidRPr="001B692F">
        <w:rPr>
          <w:rStyle w:val="ms-rtecustom-h1"/>
          <w:rFonts w:ascii="Arial" w:hAnsi="Arial" w:cs="Arial"/>
          <w:sz w:val="24"/>
          <w:szCs w:val="24"/>
        </w:rPr>
        <w:t xml:space="preserve"> </w:t>
      </w:r>
      <w:r w:rsidRPr="001B692F">
        <w:rPr>
          <w:rFonts w:ascii="Arial" w:hAnsi="Arial" w:cs="Arial"/>
          <w:sz w:val="24"/>
          <w:szCs w:val="24"/>
        </w:rPr>
        <w:t xml:space="preserve">Included in that month’s stewards’ mailing were copies of the brand new 2SLGBTQ+ Positive Space Take Action Kit and pamphlet. These resources provide 10 ways that ETFO members can create a safe and supportive school environment </w:t>
      </w:r>
      <w:r w:rsidRPr="001B692F">
        <w:rPr>
          <w:rFonts w:ascii="Arial" w:hAnsi="Arial" w:cs="Arial"/>
          <w:iCs/>
          <w:sz w:val="24"/>
          <w:szCs w:val="24"/>
        </w:rPr>
        <w:t>for all including 2SLGBTQ+ students, teachers and families. Yamikani Msosa, a Black, genderqueer Malawian consultant and facilitator provided a video for the ETFO site that offers context to the historical significance of the day, personal reflections and strategies for educators.</w:t>
      </w:r>
    </w:p>
    <w:p w:rsidR="00896CC6" w:rsidRDefault="00896CC6" w:rsidP="00896CC6">
      <w:pPr>
        <w:autoSpaceDE w:val="0"/>
        <w:autoSpaceDN w:val="0"/>
        <w:adjustRightInd w:val="0"/>
        <w:ind w:right="180"/>
        <w:jc w:val="left"/>
        <w:rPr>
          <w:rFonts w:ascii="Arial" w:hAnsi="Arial" w:cs="Arial"/>
          <w:b/>
          <w:bCs/>
          <w:sz w:val="24"/>
          <w:szCs w:val="24"/>
        </w:rPr>
      </w:pPr>
    </w:p>
    <w:p w:rsidR="00896CC6" w:rsidRPr="009A6568" w:rsidRDefault="00896CC6" w:rsidP="00896CC6">
      <w:pPr>
        <w:shd w:val="clear" w:color="auto" w:fill="FFFFFF"/>
        <w:ind w:right="180"/>
        <w:rPr>
          <w:rStyle w:val="Strong"/>
          <w:rFonts w:ascii="Arial" w:hAnsi="Arial" w:cs="Arial"/>
          <w:sz w:val="24"/>
          <w:szCs w:val="24"/>
        </w:rPr>
      </w:pPr>
      <w:r w:rsidRPr="009A6568">
        <w:rPr>
          <w:rStyle w:val="Strong"/>
          <w:rFonts w:ascii="Arial" w:hAnsi="Arial" w:cs="Arial"/>
          <w:color w:val="365F91"/>
          <w:sz w:val="24"/>
          <w:szCs w:val="24"/>
        </w:rPr>
        <w:t>etfofnmi.ca Web Page</w:t>
      </w:r>
    </w:p>
    <w:p w:rsidR="00896CC6" w:rsidRDefault="00896CC6" w:rsidP="008F5BBB">
      <w:pPr>
        <w:shd w:val="clear" w:color="auto" w:fill="FFFFFF"/>
        <w:ind w:right="180"/>
        <w:jc w:val="left"/>
        <w:rPr>
          <w:rFonts w:ascii="Arial" w:eastAsia="Times New Roman" w:hAnsi="Arial" w:cs="Arial"/>
          <w:sz w:val="24"/>
          <w:szCs w:val="24"/>
          <w:lang w:eastAsia="en-CA"/>
        </w:rPr>
      </w:pPr>
      <w:r w:rsidRPr="002427A9">
        <w:rPr>
          <w:rFonts w:ascii="Arial" w:eastAsia="Times New Roman" w:hAnsi="Arial" w:cs="Arial"/>
          <w:sz w:val="24"/>
          <w:szCs w:val="24"/>
          <w:lang w:eastAsia="en-CA"/>
        </w:rPr>
        <w:t xml:space="preserve">ETFO has reorganized and renamed its online Indigenous education resource portal (previously called spirithorse.ca) to </w:t>
      </w:r>
      <w:hyperlink r:id="rId12" w:history="1">
        <w:r w:rsidRPr="002427A9">
          <w:rPr>
            <w:rStyle w:val="Hyperlink"/>
            <w:rFonts w:ascii="Arial" w:eastAsia="Times New Roman" w:hAnsi="Arial" w:cs="Arial"/>
            <w:sz w:val="24"/>
            <w:szCs w:val="24"/>
            <w:lang w:eastAsia="en-CA"/>
          </w:rPr>
          <w:t>etfofnmi.ca</w:t>
        </w:r>
      </w:hyperlink>
      <w:r w:rsidRPr="002427A9">
        <w:rPr>
          <w:rFonts w:ascii="Arial" w:eastAsia="Times New Roman" w:hAnsi="Arial" w:cs="Arial"/>
          <w:sz w:val="24"/>
          <w:szCs w:val="24"/>
          <w:lang w:eastAsia="en-CA"/>
        </w:rPr>
        <w:t>. This portal houses numerous ETFO developed resources that are culturally relevant and created in partnerships with Indigenous experts in the broader community. It also houses compiled resources from other educational sources to support educators in their learning and instructional practices.</w:t>
      </w:r>
    </w:p>
    <w:p w:rsidR="008F5BBB" w:rsidRDefault="008F5BBB" w:rsidP="00896CC6">
      <w:pPr>
        <w:autoSpaceDE w:val="0"/>
        <w:autoSpaceDN w:val="0"/>
        <w:adjustRightInd w:val="0"/>
        <w:ind w:right="180"/>
        <w:jc w:val="left"/>
        <w:rPr>
          <w:rStyle w:val="Strong"/>
          <w:rFonts w:ascii="Arial" w:hAnsi="Arial" w:cs="Arial"/>
          <w:color w:val="365F91"/>
          <w:sz w:val="24"/>
          <w:szCs w:val="24"/>
        </w:rPr>
      </w:pPr>
    </w:p>
    <w:p w:rsidR="00896CC6" w:rsidRPr="009A6568" w:rsidRDefault="008F5BBB" w:rsidP="00896CC6">
      <w:pPr>
        <w:autoSpaceDE w:val="0"/>
        <w:autoSpaceDN w:val="0"/>
        <w:adjustRightInd w:val="0"/>
        <w:ind w:right="180"/>
        <w:jc w:val="left"/>
        <w:rPr>
          <w:rStyle w:val="Strong"/>
          <w:rFonts w:ascii="Arial" w:hAnsi="Arial" w:cs="Arial"/>
          <w:sz w:val="24"/>
          <w:szCs w:val="24"/>
        </w:rPr>
      </w:pPr>
      <w:r>
        <w:rPr>
          <w:rStyle w:val="Strong"/>
          <w:rFonts w:ascii="Arial" w:hAnsi="Arial" w:cs="Arial"/>
          <w:color w:val="365F91"/>
          <w:sz w:val="24"/>
          <w:szCs w:val="24"/>
        </w:rPr>
        <w:t>L</w:t>
      </w:r>
      <w:r w:rsidR="00896CC6" w:rsidRPr="009A6568">
        <w:rPr>
          <w:rStyle w:val="Strong"/>
          <w:rFonts w:ascii="Arial" w:hAnsi="Arial" w:cs="Arial"/>
          <w:color w:val="365F91"/>
          <w:sz w:val="24"/>
          <w:szCs w:val="24"/>
        </w:rPr>
        <w:t>es HisNoires: Black-Canadian Curriculum Resource</w:t>
      </w:r>
    </w:p>
    <w:p w:rsidR="00896CC6" w:rsidRPr="002B7CD2" w:rsidRDefault="00896CC6" w:rsidP="00896CC6">
      <w:pPr>
        <w:autoSpaceDE w:val="0"/>
        <w:autoSpaceDN w:val="0"/>
        <w:adjustRightInd w:val="0"/>
        <w:ind w:right="180"/>
        <w:jc w:val="left"/>
        <w:rPr>
          <w:rFonts w:ascii="Arial" w:hAnsi="Arial" w:cs="Arial"/>
          <w:sz w:val="24"/>
          <w:szCs w:val="24"/>
          <w:lang w:eastAsia="en-CA"/>
        </w:rPr>
      </w:pPr>
      <w:r w:rsidRPr="002B7CD2">
        <w:rPr>
          <w:rFonts w:ascii="Arial" w:hAnsi="Arial" w:cs="Arial"/>
          <w:sz w:val="24"/>
          <w:szCs w:val="24"/>
          <w:lang w:eastAsia="en-CA"/>
        </w:rPr>
        <w:t>This resource celebrates the contributions of Black</w:t>
      </w:r>
      <w:r>
        <w:rPr>
          <w:rFonts w:ascii="Arial" w:hAnsi="Arial" w:cs="Arial"/>
          <w:sz w:val="24"/>
          <w:szCs w:val="24"/>
          <w:lang w:eastAsia="en-CA"/>
        </w:rPr>
        <w:t xml:space="preserve"> </w:t>
      </w:r>
      <w:r w:rsidRPr="002B7CD2">
        <w:rPr>
          <w:rFonts w:ascii="Arial" w:hAnsi="Arial" w:cs="Arial"/>
          <w:sz w:val="24"/>
          <w:szCs w:val="24"/>
          <w:lang w:eastAsia="en-CA"/>
        </w:rPr>
        <w:t>Canadians who continue to build a collective consciousness that honours the struggles, triumphs and victories of Black people in Canada. It includes untold stories of sheroes, heroes and social experiences that transcend time, space, language and location. The lessons are written in English to increase accessibility and remain consistent with ETFO policy. They are designed by FSL teachers for French as a second language learners and have accompanying French language worksheets. This document is a collection of lessons that reimagines the scope of history in Canada to expa</w:t>
      </w:r>
      <w:r>
        <w:rPr>
          <w:rFonts w:ascii="Arial" w:hAnsi="Arial" w:cs="Arial"/>
          <w:sz w:val="24"/>
          <w:szCs w:val="24"/>
          <w:lang w:eastAsia="en-CA"/>
        </w:rPr>
        <w:t>nd our interpretation of Black p</w:t>
      </w:r>
      <w:r w:rsidRPr="002B7CD2">
        <w:rPr>
          <w:rFonts w:ascii="Arial" w:hAnsi="Arial" w:cs="Arial"/>
          <w:sz w:val="24"/>
          <w:szCs w:val="24"/>
          <w:lang w:eastAsia="en-CA"/>
        </w:rPr>
        <w:t xml:space="preserve">eople, their history and their culture within a French context. The lessons can be found here: </w:t>
      </w:r>
      <w:hyperlink r:id="rId13" w:history="1">
        <w:r w:rsidR="00892F3F" w:rsidRPr="00892F3F">
          <w:rPr>
            <w:rStyle w:val="Hyperlink"/>
            <w:rFonts w:ascii="Arial" w:hAnsi="Arial" w:cs="Arial"/>
            <w:sz w:val="24"/>
            <w:szCs w:val="24"/>
            <w:lang w:eastAsia="en-CA"/>
          </w:rPr>
          <w:t>Les HisNoires</w:t>
        </w:r>
      </w:hyperlink>
      <w:r w:rsidR="00892F3F" w:rsidRPr="00892F3F">
        <w:rPr>
          <w:rFonts w:ascii="Arial" w:hAnsi="Arial" w:cs="Arial"/>
          <w:sz w:val="24"/>
          <w:szCs w:val="24"/>
          <w:lang w:eastAsia="en-CA"/>
        </w:rPr>
        <w:t>.</w:t>
      </w:r>
    </w:p>
    <w:p w:rsidR="00896CC6" w:rsidRPr="002B7CD2" w:rsidRDefault="00896CC6" w:rsidP="00896CC6">
      <w:pPr>
        <w:autoSpaceDE w:val="0"/>
        <w:autoSpaceDN w:val="0"/>
        <w:adjustRightInd w:val="0"/>
        <w:ind w:right="180"/>
        <w:jc w:val="left"/>
        <w:rPr>
          <w:rFonts w:ascii="Arial" w:hAnsi="Arial" w:cs="Arial"/>
          <w:sz w:val="24"/>
          <w:szCs w:val="24"/>
          <w:lang w:eastAsia="en-CA"/>
        </w:rPr>
      </w:pPr>
      <w:r>
        <w:rPr>
          <w:rFonts w:ascii="Arial" w:hAnsi="Arial" w:cs="Arial"/>
          <w:sz w:val="24"/>
          <w:szCs w:val="24"/>
          <w:lang w:eastAsia="en-CA"/>
        </w:rPr>
        <w:t xml:space="preserve"> </w:t>
      </w:r>
    </w:p>
    <w:p w:rsidR="00896CC6" w:rsidRPr="008C42D2" w:rsidRDefault="00896CC6" w:rsidP="00896CC6">
      <w:pPr>
        <w:autoSpaceDE w:val="0"/>
        <w:autoSpaceDN w:val="0"/>
        <w:adjustRightInd w:val="0"/>
        <w:ind w:right="180"/>
        <w:jc w:val="left"/>
        <w:rPr>
          <w:rFonts w:ascii="Arial" w:hAnsi="Arial" w:cs="Arial"/>
          <w:bCs/>
          <w:sz w:val="24"/>
          <w:szCs w:val="24"/>
        </w:rPr>
      </w:pPr>
      <w:r w:rsidRPr="009A6568">
        <w:rPr>
          <w:rStyle w:val="Strong"/>
          <w:rFonts w:ascii="Arial" w:hAnsi="Arial" w:cs="Arial"/>
          <w:color w:val="365F91"/>
          <w:sz w:val="24"/>
          <w:szCs w:val="24"/>
        </w:rPr>
        <w:t xml:space="preserve">Respond and Rebuild: Culturally Relevant and Responsive Pedagogy Lesson Plans </w:t>
      </w:r>
      <w:r w:rsidRPr="002B7CD2">
        <w:rPr>
          <w:rFonts w:ascii="Arial" w:eastAsia="Trebuchet MS" w:hAnsi="Arial" w:cs="Arial"/>
          <w:b/>
          <w:bCs/>
          <w:sz w:val="24"/>
          <w:szCs w:val="24"/>
        </w:rPr>
        <w:br/>
      </w:r>
      <w:r>
        <w:rPr>
          <w:rFonts w:ascii="Arial" w:hAnsi="Arial" w:cs="Arial"/>
          <w:sz w:val="24"/>
          <w:szCs w:val="24"/>
        </w:rPr>
        <w:t>Addressing and actioning</w:t>
      </w:r>
      <w:r w:rsidRPr="002B7CD2">
        <w:rPr>
          <w:rFonts w:ascii="Arial" w:hAnsi="Arial" w:cs="Arial"/>
          <w:sz w:val="24"/>
          <w:szCs w:val="24"/>
        </w:rPr>
        <w:t xml:space="preserve"> anti-oppressi</w:t>
      </w:r>
      <w:r>
        <w:rPr>
          <w:rFonts w:ascii="Arial" w:hAnsi="Arial" w:cs="Arial"/>
          <w:sz w:val="24"/>
          <w:szCs w:val="24"/>
        </w:rPr>
        <w:t>ve</w:t>
      </w:r>
      <w:r w:rsidRPr="002B7CD2">
        <w:rPr>
          <w:rFonts w:ascii="Arial" w:hAnsi="Arial" w:cs="Arial"/>
          <w:sz w:val="24"/>
          <w:szCs w:val="24"/>
        </w:rPr>
        <w:t xml:space="preserve"> </w:t>
      </w:r>
      <w:r>
        <w:rPr>
          <w:rFonts w:ascii="Arial" w:hAnsi="Arial" w:cs="Arial"/>
          <w:sz w:val="24"/>
          <w:szCs w:val="24"/>
        </w:rPr>
        <w:t xml:space="preserve">framework </w:t>
      </w:r>
      <w:r w:rsidRPr="002B7CD2">
        <w:rPr>
          <w:rFonts w:ascii="Arial" w:hAnsi="Arial" w:cs="Arial"/>
          <w:sz w:val="24"/>
          <w:szCs w:val="24"/>
        </w:rPr>
        <w:t>and the intersectionality of the global community requires a brave space for learners to share their ideas, beliefs, values and lived experiences. Creating brave spaces invites learners to approach courageous conversation</w:t>
      </w:r>
      <w:r>
        <w:rPr>
          <w:rFonts w:ascii="Arial" w:hAnsi="Arial" w:cs="Arial"/>
          <w:sz w:val="24"/>
          <w:szCs w:val="24"/>
        </w:rPr>
        <w:t>s with honesty, sensitivity, respect and</w:t>
      </w:r>
      <w:r w:rsidRPr="002B7CD2">
        <w:rPr>
          <w:rFonts w:ascii="Arial" w:hAnsi="Arial" w:cs="Arial"/>
          <w:sz w:val="24"/>
          <w:szCs w:val="24"/>
        </w:rPr>
        <w:t xml:space="preserve"> with</w:t>
      </w:r>
      <w:r>
        <w:rPr>
          <w:rFonts w:ascii="Arial" w:hAnsi="Arial" w:cs="Arial"/>
          <w:sz w:val="24"/>
          <w:szCs w:val="24"/>
        </w:rPr>
        <w:t xml:space="preserve"> </w:t>
      </w:r>
      <w:r w:rsidRPr="002B7CD2">
        <w:rPr>
          <w:rFonts w:ascii="Arial" w:hAnsi="Arial" w:cs="Arial"/>
          <w:sz w:val="24"/>
          <w:szCs w:val="24"/>
        </w:rPr>
        <w:t>an aim for a deeper understan</w:t>
      </w:r>
      <w:r>
        <w:rPr>
          <w:rFonts w:ascii="Arial" w:hAnsi="Arial" w:cs="Arial"/>
          <w:sz w:val="24"/>
          <w:szCs w:val="24"/>
        </w:rPr>
        <w:t>ding in their call-to-</w:t>
      </w:r>
      <w:r w:rsidRPr="002B7CD2">
        <w:rPr>
          <w:rFonts w:ascii="Arial" w:hAnsi="Arial" w:cs="Arial"/>
          <w:sz w:val="24"/>
          <w:szCs w:val="24"/>
        </w:rPr>
        <w:t>action</w:t>
      </w:r>
      <w:r>
        <w:rPr>
          <w:rFonts w:ascii="Arial" w:hAnsi="Arial" w:cs="Arial"/>
          <w:sz w:val="24"/>
          <w:szCs w:val="24"/>
        </w:rPr>
        <w:t xml:space="preserve"> role</w:t>
      </w:r>
      <w:r w:rsidRPr="002B7CD2">
        <w:rPr>
          <w:rFonts w:ascii="Arial" w:hAnsi="Arial" w:cs="Arial"/>
          <w:sz w:val="24"/>
          <w:szCs w:val="24"/>
        </w:rPr>
        <w:t xml:space="preserve">. This collection of lessons allows educators and learners to understand bias as they develop their critical lens and combat the status quo. Each lesson outlines specific learning opportunities connected to the three tenets of </w:t>
      </w:r>
      <w:r>
        <w:rPr>
          <w:rFonts w:ascii="Arial" w:hAnsi="Arial" w:cs="Arial"/>
          <w:sz w:val="24"/>
          <w:szCs w:val="24"/>
        </w:rPr>
        <w:t>Culturally Relevant and Responsive Pedagogy (</w:t>
      </w:r>
      <w:r w:rsidRPr="002B7CD2">
        <w:rPr>
          <w:rFonts w:ascii="Arial" w:hAnsi="Arial" w:cs="Arial"/>
          <w:sz w:val="24"/>
          <w:szCs w:val="24"/>
        </w:rPr>
        <w:t>CRRP</w:t>
      </w:r>
      <w:r>
        <w:rPr>
          <w:rFonts w:ascii="Arial" w:hAnsi="Arial" w:cs="Arial"/>
          <w:sz w:val="24"/>
          <w:szCs w:val="24"/>
        </w:rPr>
        <w:t>)</w:t>
      </w:r>
      <w:r w:rsidRPr="002B7CD2">
        <w:rPr>
          <w:rFonts w:ascii="Arial" w:hAnsi="Arial" w:cs="Arial"/>
          <w:sz w:val="24"/>
          <w:szCs w:val="24"/>
        </w:rPr>
        <w:t xml:space="preserve">. Lessons can be found here: </w:t>
      </w:r>
      <w:hyperlink r:id="rId14" w:history="1">
        <w:r w:rsidR="008C42D2" w:rsidRPr="008C42D2">
          <w:rPr>
            <w:rStyle w:val="Hyperlink"/>
            <w:rFonts w:ascii="Arial" w:hAnsi="Arial" w:cs="Arial"/>
            <w:sz w:val="24"/>
            <w:szCs w:val="24"/>
          </w:rPr>
          <w:t>CRRP Lessons</w:t>
        </w:r>
      </w:hyperlink>
      <w:r w:rsidR="008C42D2">
        <w:rPr>
          <w:rFonts w:ascii="Arial" w:hAnsi="Arial" w:cs="Arial"/>
          <w:sz w:val="24"/>
          <w:szCs w:val="24"/>
        </w:rPr>
        <w:t>.</w:t>
      </w:r>
    </w:p>
    <w:p w:rsidR="00896CC6" w:rsidRDefault="00896CC6" w:rsidP="00896CC6">
      <w:pPr>
        <w:autoSpaceDE w:val="0"/>
        <w:autoSpaceDN w:val="0"/>
        <w:adjustRightInd w:val="0"/>
        <w:ind w:right="180"/>
        <w:jc w:val="left"/>
        <w:rPr>
          <w:rFonts w:ascii="Arial" w:hAnsi="Arial" w:cs="Arial"/>
          <w:bCs/>
          <w:color w:val="FF0000"/>
          <w:sz w:val="24"/>
          <w:szCs w:val="24"/>
        </w:rPr>
      </w:pPr>
    </w:p>
    <w:p w:rsidR="00896CC6" w:rsidRPr="009A6568" w:rsidRDefault="00896CC6" w:rsidP="00896CC6">
      <w:pPr>
        <w:autoSpaceDE w:val="0"/>
        <w:autoSpaceDN w:val="0"/>
        <w:adjustRightInd w:val="0"/>
        <w:ind w:right="180"/>
        <w:jc w:val="left"/>
        <w:rPr>
          <w:rStyle w:val="Strong"/>
          <w:rFonts w:ascii="Arial" w:hAnsi="Arial" w:cs="Arial"/>
          <w:sz w:val="24"/>
          <w:szCs w:val="24"/>
        </w:rPr>
      </w:pPr>
      <w:r w:rsidRPr="009A6568">
        <w:rPr>
          <w:rStyle w:val="Strong"/>
          <w:rFonts w:ascii="Arial" w:hAnsi="Arial" w:cs="Arial"/>
          <w:color w:val="365F91"/>
          <w:sz w:val="24"/>
          <w:szCs w:val="24"/>
        </w:rPr>
        <w:t>Suggested Resources for Gender Independent Children and Transgender Youth/Adults</w:t>
      </w:r>
    </w:p>
    <w:p w:rsidR="00896CC6" w:rsidRPr="00A80047" w:rsidRDefault="00896CC6" w:rsidP="00896CC6">
      <w:pPr>
        <w:autoSpaceDE w:val="0"/>
        <w:autoSpaceDN w:val="0"/>
        <w:adjustRightInd w:val="0"/>
        <w:ind w:right="180"/>
        <w:jc w:val="left"/>
        <w:rPr>
          <w:rFonts w:ascii="Arial" w:hAnsi="Arial" w:cs="Arial"/>
          <w:bCs/>
          <w:sz w:val="24"/>
          <w:szCs w:val="24"/>
        </w:rPr>
      </w:pPr>
      <w:r w:rsidRPr="00A80047">
        <w:rPr>
          <w:rFonts w:ascii="Arial" w:hAnsi="Arial" w:cs="Arial"/>
          <w:sz w:val="24"/>
          <w:szCs w:val="24"/>
          <w:lang w:val="en-CA" w:eastAsia="en-CA"/>
        </w:rPr>
        <w:t xml:space="preserve">ETFO continues to update and enhance this online document, which lists resources that educators can use when working with gender independent children and transgender youth/adults. The document lists organizations, resources and links to school board gender expression and gender identity policies and can be accessed here: </w:t>
      </w:r>
      <w:hyperlink r:id="rId15" w:history="1">
        <w:r w:rsidRPr="000A1780">
          <w:rPr>
            <w:rStyle w:val="Hyperlink"/>
            <w:rFonts w:ascii="Arial" w:hAnsi="Arial" w:cs="Arial"/>
            <w:sz w:val="24"/>
            <w:szCs w:val="24"/>
            <w:shd w:val="clear" w:color="auto" w:fill="FFFFFF"/>
          </w:rPr>
          <w:t>2SLGBTQ+ Resources</w:t>
        </w:r>
      </w:hyperlink>
      <w:r w:rsidRPr="00A80047">
        <w:rPr>
          <w:rFonts w:ascii="Arial" w:hAnsi="Arial" w:cs="Arial"/>
          <w:sz w:val="24"/>
          <w:szCs w:val="24"/>
        </w:rPr>
        <w:t>.</w:t>
      </w:r>
      <w:r w:rsidRPr="00A80047">
        <w:rPr>
          <w:rFonts w:ascii="Arial" w:hAnsi="Arial" w:cs="Arial"/>
          <w:sz w:val="24"/>
          <w:szCs w:val="24"/>
          <w:lang w:val="en-CA" w:eastAsia="en-CA"/>
        </w:rPr>
        <w:t xml:space="preserve"> </w:t>
      </w:r>
      <w:bookmarkStart w:id="31" w:name="_Hlk35418210"/>
      <w:bookmarkEnd w:id="30"/>
    </w:p>
    <w:p w:rsidR="00896CC6" w:rsidRPr="00A80047" w:rsidRDefault="00896CC6" w:rsidP="00896CC6">
      <w:pPr>
        <w:ind w:right="180"/>
        <w:jc w:val="left"/>
        <w:rPr>
          <w:rFonts w:ascii="Arial" w:hAnsi="Arial" w:cs="Arial"/>
          <w:sz w:val="24"/>
          <w:szCs w:val="24"/>
          <w:shd w:val="clear" w:color="auto" w:fill="FFFFFF"/>
        </w:rPr>
      </w:pPr>
      <w:bookmarkStart w:id="32" w:name="_Hlk36811466"/>
      <w:bookmarkEnd w:id="31"/>
    </w:p>
    <w:p w:rsidR="00896CC6" w:rsidRPr="009A6568" w:rsidRDefault="00896CC6" w:rsidP="00896CC6">
      <w:pPr>
        <w:ind w:right="180"/>
        <w:rPr>
          <w:rStyle w:val="Strong"/>
          <w:rFonts w:ascii="Arial" w:hAnsi="Arial" w:cs="Arial"/>
          <w:sz w:val="24"/>
          <w:szCs w:val="24"/>
        </w:rPr>
      </w:pPr>
      <w:r w:rsidRPr="009A6568">
        <w:rPr>
          <w:rStyle w:val="Strong"/>
          <w:rFonts w:ascii="Arial" w:hAnsi="Arial" w:cs="Arial"/>
          <w:color w:val="365F91"/>
          <w:sz w:val="24"/>
          <w:szCs w:val="24"/>
        </w:rPr>
        <w:t xml:space="preserve">The Women’s Equality Project &amp; Workshop </w:t>
      </w:r>
    </w:p>
    <w:p w:rsidR="00896CC6" w:rsidRPr="00A80047" w:rsidRDefault="00896CC6" w:rsidP="00896CC6">
      <w:pPr>
        <w:ind w:right="180"/>
        <w:jc w:val="left"/>
        <w:rPr>
          <w:rFonts w:ascii="Arial" w:hAnsi="Arial" w:cs="Arial"/>
          <w:sz w:val="24"/>
          <w:szCs w:val="24"/>
        </w:rPr>
      </w:pPr>
      <w:r w:rsidRPr="00A80047">
        <w:rPr>
          <w:rFonts w:ascii="Arial" w:hAnsi="Arial" w:cs="Arial"/>
          <w:sz w:val="24"/>
          <w:szCs w:val="24"/>
        </w:rPr>
        <w:t>The Women’s Movement is a movement towards social justice and equity for all people. Through an exploration of economics and the workplace, education, gender-based violence, health, politics and the law, pop culture and the arts and social movements, ETFO’s Women’s Equality Project honours the contributions to society made by diverse women and non-binary people. This resource provides tools for junior and intermediate students across the province to interrogate, activate and dream for an inclusive tomorrow where women and girls are truly equals. It is now available in book and digital forms through shopETFO.</w:t>
      </w:r>
    </w:p>
    <w:p w:rsidR="00896CC6" w:rsidRPr="00A80047" w:rsidRDefault="00896CC6" w:rsidP="00896CC6">
      <w:pPr>
        <w:ind w:right="180"/>
        <w:jc w:val="left"/>
        <w:rPr>
          <w:rFonts w:ascii="Arial" w:hAnsi="Arial" w:cs="Arial"/>
          <w:sz w:val="24"/>
          <w:szCs w:val="24"/>
        </w:rPr>
      </w:pPr>
    </w:p>
    <w:p w:rsidR="00896CC6" w:rsidRPr="00A80047" w:rsidRDefault="00896CC6" w:rsidP="00896CC6">
      <w:pPr>
        <w:ind w:right="180"/>
        <w:jc w:val="left"/>
        <w:rPr>
          <w:rFonts w:ascii="Arial" w:hAnsi="Arial" w:cs="Arial"/>
          <w:sz w:val="24"/>
          <w:szCs w:val="24"/>
        </w:rPr>
      </w:pPr>
      <w:r w:rsidRPr="00A80047">
        <w:rPr>
          <w:rFonts w:ascii="Arial" w:hAnsi="Arial" w:cs="Arial"/>
          <w:sz w:val="24"/>
          <w:szCs w:val="24"/>
        </w:rPr>
        <w:t>This year, a workshop was created to share the resource and to show how it can be used in junior/intermediate classrooms. Ten spots were made available for locals to access the workshop</w:t>
      </w:r>
      <w:r w:rsidR="008A7519">
        <w:rPr>
          <w:rFonts w:ascii="Arial" w:hAnsi="Arial" w:cs="Arial"/>
          <w:sz w:val="24"/>
          <w:szCs w:val="24"/>
        </w:rPr>
        <w:t>.</w:t>
      </w:r>
      <w:r w:rsidRPr="00A80047">
        <w:rPr>
          <w:rFonts w:ascii="Arial" w:hAnsi="Arial" w:cs="Arial"/>
          <w:sz w:val="24"/>
          <w:szCs w:val="24"/>
        </w:rPr>
        <w:t xml:space="preserve"> </w:t>
      </w:r>
    </w:p>
    <w:p w:rsidR="00896CC6" w:rsidRPr="00A80047" w:rsidRDefault="00896CC6" w:rsidP="00896CC6">
      <w:pPr>
        <w:ind w:right="180"/>
        <w:rPr>
          <w:rFonts w:ascii="Arial" w:eastAsia="Times New Roman" w:hAnsi="Arial" w:cs="Arial"/>
          <w:b/>
          <w:bCs/>
          <w:sz w:val="24"/>
          <w:szCs w:val="24"/>
          <w:lang w:val="en-CA"/>
        </w:rPr>
      </w:pPr>
    </w:p>
    <w:p w:rsidR="00896CC6" w:rsidRPr="009A6568" w:rsidRDefault="003435F2" w:rsidP="00896CC6">
      <w:pPr>
        <w:ind w:right="180"/>
        <w:rPr>
          <w:rStyle w:val="Strong"/>
          <w:rFonts w:ascii="Arial" w:hAnsi="Arial" w:cs="Arial"/>
          <w:sz w:val="24"/>
          <w:szCs w:val="24"/>
        </w:rPr>
      </w:pPr>
      <w:r w:rsidRPr="003435F2">
        <w:rPr>
          <w:rStyle w:val="Strong"/>
          <w:rFonts w:ascii="Arial" w:hAnsi="Arial" w:cs="Arial"/>
          <w:color w:val="365F91"/>
          <w:sz w:val="24"/>
          <w:szCs w:val="24"/>
        </w:rPr>
        <w:t>VOICE</w:t>
      </w:r>
      <w:r w:rsidR="00896CC6" w:rsidRPr="009A6568">
        <w:rPr>
          <w:rStyle w:val="Strong"/>
          <w:rFonts w:ascii="Arial" w:hAnsi="Arial" w:cs="Arial"/>
          <w:color w:val="365F91"/>
          <w:sz w:val="24"/>
          <w:szCs w:val="24"/>
        </w:rPr>
        <w:t xml:space="preserve"> Women’s Issue</w:t>
      </w:r>
    </w:p>
    <w:p w:rsidR="00896CC6" w:rsidRPr="00A80047" w:rsidRDefault="00896CC6" w:rsidP="00896CC6">
      <w:pPr>
        <w:ind w:right="180"/>
        <w:jc w:val="left"/>
        <w:rPr>
          <w:rFonts w:ascii="Arial" w:eastAsia="Times New Roman" w:hAnsi="Arial" w:cs="Arial"/>
          <w:sz w:val="24"/>
          <w:szCs w:val="24"/>
          <w:lang w:val="en-CA"/>
        </w:rPr>
      </w:pPr>
      <w:r w:rsidRPr="00A80047">
        <w:rPr>
          <w:rFonts w:ascii="Arial" w:eastAsia="Times New Roman" w:hAnsi="Arial" w:cs="Arial"/>
          <w:sz w:val="24"/>
          <w:szCs w:val="24"/>
          <w:lang w:val="en-CA"/>
        </w:rPr>
        <w:t>Every year ETFO produces a women’s issue of </w:t>
      </w:r>
      <w:r w:rsidRPr="003435F2">
        <w:rPr>
          <w:rFonts w:ascii="Arial" w:eastAsia="Times New Roman" w:hAnsi="Arial" w:cs="Arial"/>
          <w:sz w:val="24"/>
          <w:szCs w:val="24"/>
          <w:lang w:val="en-CA"/>
        </w:rPr>
        <w:t>Voice magazine. The 2021 articles focus on the impact of the COVID-19 pandemic on wome</w:t>
      </w:r>
      <w:r w:rsidRPr="00A80047">
        <w:rPr>
          <w:rFonts w:ascii="Arial" w:eastAsia="Times New Roman" w:hAnsi="Arial" w:cs="Arial"/>
          <w:sz w:val="24"/>
          <w:szCs w:val="24"/>
          <w:lang w:val="en-CA"/>
        </w:rPr>
        <w:t>n and other marginalized communities; the overlaps between being a woman and a parent and being an educator; the importance of women getting active to unseat the government in the 2022 election; articles focused on the</w:t>
      </w:r>
    </w:p>
    <w:p w:rsidR="00896CC6" w:rsidRPr="00A80047" w:rsidRDefault="00896CC6" w:rsidP="00896CC6">
      <w:pPr>
        <w:ind w:right="180"/>
        <w:jc w:val="left"/>
        <w:rPr>
          <w:rFonts w:ascii="Arial" w:eastAsia="Times New Roman" w:hAnsi="Arial" w:cs="Arial"/>
          <w:sz w:val="24"/>
          <w:szCs w:val="24"/>
          <w:lang w:val="en-CA"/>
        </w:rPr>
      </w:pPr>
      <w:r w:rsidRPr="00A80047">
        <w:rPr>
          <w:rFonts w:ascii="Arial" w:eastAsia="Times New Roman" w:hAnsi="Arial" w:cs="Arial"/>
          <w:sz w:val="24"/>
          <w:szCs w:val="24"/>
          <w:lang w:val="en-CA"/>
        </w:rPr>
        <w:t>acts of enforcing a dress code and on how to create an anti-racist classroom. This issue also features an interview with 12 year-old Rihanna Harris, a Hastings-Prince Edward student who experienced anti-Black racism at school and decided to take action and advocate to change the curriculum.</w:t>
      </w:r>
    </w:p>
    <w:p w:rsidR="00896CC6" w:rsidRPr="00A80047" w:rsidRDefault="00896CC6" w:rsidP="00896CC6">
      <w:pPr>
        <w:ind w:right="180"/>
        <w:jc w:val="left"/>
        <w:rPr>
          <w:rFonts w:ascii="Arial" w:eastAsia="Times New Roman" w:hAnsi="Arial" w:cs="Arial"/>
          <w:b/>
          <w:bCs/>
          <w:sz w:val="24"/>
          <w:szCs w:val="24"/>
        </w:rPr>
      </w:pPr>
    </w:p>
    <w:p w:rsidR="00896CC6" w:rsidRPr="009A6568" w:rsidRDefault="00896CC6" w:rsidP="00896CC6">
      <w:pPr>
        <w:ind w:right="180"/>
        <w:jc w:val="left"/>
        <w:rPr>
          <w:rStyle w:val="Strong"/>
          <w:rFonts w:ascii="Arial" w:hAnsi="Arial" w:cs="Arial"/>
          <w:sz w:val="24"/>
          <w:szCs w:val="24"/>
        </w:rPr>
      </w:pPr>
      <w:r w:rsidRPr="009A6568">
        <w:rPr>
          <w:rStyle w:val="Strong"/>
          <w:rFonts w:ascii="Arial" w:hAnsi="Arial" w:cs="Arial"/>
          <w:color w:val="365F91"/>
          <w:sz w:val="24"/>
          <w:szCs w:val="24"/>
        </w:rPr>
        <w:t>Women’s History Month Poster and T-Shirt</w:t>
      </w:r>
    </w:p>
    <w:p w:rsidR="00896CC6" w:rsidRPr="00A80047" w:rsidRDefault="00896CC6" w:rsidP="00896CC6">
      <w:pPr>
        <w:ind w:right="180"/>
        <w:jc w:val="left"/>
        <w:rPr>
          <w:rFonts w:ascii="Arial" w:eastAsia="Arial" w:hAnsi="Arial" w:cs="Arial"/>
          <w:sz w:val="24"/>
          <w:szCs w:val="24"/>
        </w:rPr>
      </w:pPr>
      <w:r w:rsidRPr="00A80047">
        <w:rPr>
          <w:rFonts w:ascii="Arial" w:eastAsia="Arial" w:hAnsi="Arial" w:cs="Arial"/>
          <w:sz w:val="24"/>
          <w:szCs w:val="24"/>
        </w:rPr>
        <w:t>The 2020 Women’s History Month poster asked</w:t>
      </w:r>
      <w:r w:rsidRPr="003435F2">
        <w:rPr>
          <w:rFonts w:ascii="Arial" w:eastAsia="Arial" w:hAnsi="Arial" w:cs="Arial"/>
          <w:sz w:val="24"/>
          <w:szCs w:val="24"/>
        </w:rPr>
        <w:t xml:space="preserve"> members to Take the Mic in celebration of the role of music in creating social change. The pos</w:t>
      </w:r>
      <w:r w:rsidRPr="00A80047">
        <w:rPr>
          <w:rFonts w:ascii="Arial" w:eastAsia="Arial" w:hAnsi="Arial" w:cs="Arial"/>
          <w:sz w:val="24"/>
          <w:szCs w:val="24"/>
        </w:rPr>
        <w:t>ter depicts a timeline of Canadian musicians from the 1960s to the 2000s and the songs they created to raise awareness of women’s issues, gender equality and inspire solidarity across struggles.</w:t>
      </w:r>
    </w:p>
    <w:p w:rsidR="00896CC6" w:rsidRPr="00D77424" w:rsidRDefault="00896CC6" w:rsidP="00896CC6">
      <w:pPr>
        <w:pStyle w:val="Heading2"/>
        <w:spacing w:before="0"/>
        <w:ind w:right="180"/>
        <w:jc w:val="left"/>
        <w:rPr>
          <w:rFonts w:ascii="Arial" w:eastAsia="Times New Roman" w:hAnsi="Arial" w:cs="Arial"/>
          <w:iCs/>
          <w:color w:val="auto"/>
          <w:sz w:val="24"/>
          <w:szCs w:val="24"/>
          <w:highlight w:val="yellow"/>
        </w:rPr>
      </w:pPr>
    </w:p>
    <w:bookmarkEnd w:id="32"/>
    <w:p w:rsidR="00896CC6" w:rsidRPr="00A5755E" w:rsidRDefault="00896CC6" w:rsidP="00A5755E">
      <w:pPr>
        <w:pStyle w:val="Heading2"/>
        <w:jc w:val="left"/>
        <w:rPr>
          <w:b/>
          <w:caps/>
          <w:sz w:val="28"/>
          <w:szCs w:val="28"/>
        </w:rPr>
      </w:pPr>
      <w:r w:rsidRPr="00A5755E">
        <w:rPr>
          <w:b/>
          <w:caps/>
          <w:sz w:val="28"/>
          <w:szCs w:val="28"/>
        </w:rPr>
        <w:t>Leadership Development</w:t>
      </w:r>
    </w:p>
    <w:p w:rsidR="00896CC6" w:rsidRPr="00D803D9" w:rsidRDefault="00896CC6" w:rsidP="00896CC6">
      <w:pPr>
        <w:ind w:right="180"/>
        <w:jc w:val="left"/>
        <w:rPr>
          <w:rFonts w:ascii="Arial" w:hAnsi="Arial" w:cs="Arial"/>
          <w:b/>
          <w:color w:val="FF0000"/>
          <w:sz w:val="24"/>
          <w:szCs w:val="24"/>
        </w:rPr>
      </w:pPr>
    </w:p>
    <w:p w:rsidR="00896CC6" w:rsidRPr="006B1FFE" w:rsidRDefault="00896CC6" w:rsidP="00896CC6">
      <w:pPr>
        <w:shd w:val="clear" w:color="auto" w:fill="FFFFFF"/>
        <w:ind w:right="180"/>
        <w:jc w:val="left"/>
        <w:rPr>
          <w:rFonts w:ascii="Arial" w:hAnsi="Arial" w:cs="Arial"/>
          <w:b/>
          <w:bCs/>
          <w:sz w:val="24"/>
          <w:szCs w:val="24"/>
        </w:rPr>
      </w:pPr>
      <w:r w:rsidRPr="00A5755E">
        <w:rPr>
          <w:rFonts w:ascii="Arial" w:hAnsi="Arial" w:cs="Arial"/>
          <w:b/>
          <w:bCs/>
          <w:color w:val="365F91"/>
          <w:sz w:val="24"/>
          <w:szCs w:val="24"/>
        </w:rPr>
        <w:t xml:space="preserve">Code Black: Leaders with Purpose and Conviction </w:t>
      </w:r>
    </w:p>
    <w:p w:rsidR="00896CC6" w:rsidRPr="006B1FFE" w:rsidRDefault="00896CC6" w:rsidP="00896CC6">
      <w:pPr>
        <w:shd w:val="clear" w:color="auto" w:fill="FFFFFF"/>
        <w:ind w:right="180"/>
        <w:jc w:val="left"/>
        <w:rPr>
          <w:rFonts w:ascii="Arial" w:eastAsia="Times New Roman" w:hAnsi="Arial" w:cs="Arial"/>
          <w:color w:val="FF0000"/>
          <w:sz w:val="24"/>
          <w:szCs w:val="24"/>
          <w:lang w:eastAsia="en-CA"/>
        </w:rPr>
      </w:pPr>
      <w:r w:rsidRPr="006B1FFE">
        <w:rPr>
          <w:rFonts w:ascii="Arial" w:hAnsi="Arial" w:cs="Arial"/>
          <w:sz w:val="24"/>
          <w:szCs w:val="24"/>
        </w:rPr>
        <w:t xml:space="preserve">ETFO’s first leadership program for Black members took place this year in three multi-day sessions between January and May as well as participating in online learning. </w:t>
      </w:r>
      <w:r>
        <w:rPr>
          <w:rFonts w:ascii="Arial" w:hAnsi="Arial" w:cs="Arial"/>
          <w:sz w:val="24"/>
          <w:szCs w:val="24"/>
        </w:rPr>
        <w:t>Thirty-nine</w:t>
      </w:r>
      <w:r w:rsidRPr="006B1FFE">
        <w:rPr>
          <w:rFonts w:ascii="Arial" w:hAnsi="Arial" w:cs="Arial"/>
          <w:sz w:val="24"/>
          <w:szCs w:val="24"/>
        </w:rPr>
        <w:t xml:space="preserve"> members from across the province heard from Joseph Smith, Camille Williams-Taylor and Colleen Russell Rawlins about their lived experience and expertise in charting their course to success. Members also listened to the</w:t>
      </w:r>
      <w:r>
        <w:rPr>
          <w:rFonts w:ascii="Arial" w:hAnsi="Arial" w:cs="Arial"/>
          <w:sz w:val="24"/>
          <w:szCs w:val="24"/>
        </w:rPr>
        <w:t xml:space="preserve"> leadership journeys from three p</w:t>
      </w:r>
      <w:r w:rsidRPr="006B1FFE">
        <w:rPr>
          <w:rFonts w:ascii="Arial" w:hAnsi="Arial" w:cs="Arial"/>
          <w:sz w:val="24"/>
          <w:szCs w:val="24"/>
        </w:rPr>
        <w:t>rovincial Executive members who identify as Black</w:t>
      </w:r>
      <w:r>
        <w:rPr>
          <w:rFonts w:ascii="Arial" w:hAnsi="Arial" w:cs="Arial"/>
          <w:sz w:val="24"/>
          <w:szCs w:val="24"/>
        </w:rPr>
        <w:t xml:space="preserve"> and</w:t>
      </w:r>
      <w:r w:rsidRPr="006B1FFE">
        <w:rPr>
          <w:rFonts w:ascii="Arial" w:hAnsi="Arial" w:cs="Arial"/>
          <w:sz w:val="24"/>
          <w:szCs w:val="24"/>
        </w:rPr>
        <w:t xml:space="preserve"> learned about ETFO’s structure and opportunities for members in different service areas.</w:t>
      </w:r>
    </w:p>
    <w:p w:rsidR="00896CC6" w:rsidRDefault="00896CC6" w:rsidP="00896CC6">
      <w:pPr>
        <w:pStyle w:val="BodyText"/>
        <w:tabs>
          <w:tab w:val="left" w:pos="3020"/>
        </w:tabs>
        <w:kinsoku w:val="0"/>
        <w:overflowPunct w:val="0"/>
        <w:ind w:right="180"/>
        <w:contextualSpacing/>
        <w:jc w:val="left"/>
        <w:rPr>
          <w:rFonts w:ascii="Arial" w:hAnsi="Arial" w:cs="Arial"/>
          <w:color w:val="FF0000"/>
          <w:sz w:val="24"/>
          <w:szCs w:val="24"/>
        </w:rPr>
      </w:pPr>
    </w:p>
    <w:p w:rsidR="00896CC6" w:rsidRPr="00A5755E" w:rsidRDefault="00896CC6" w:rsidP="00A5755E">
      <w:pPr>
        <w:rPr>
          <w:rFonts w:ascii="Arial" w:hAnsi="Arial" w:cs="Arial"/>
          <w:b/>
          <w:bCs/>
          <w:color w:val="000000"/>
          <w:sz w:val="24"/>
          <w:szCs w:val="24"/>
        </w:rPr>
      </w:pPr>
      <w:r w:rsidRPr="00A5755E">
        <w:rPr>
          <w:rFonts w:ascii="Arial" w:hAnsi="Arial" w:cs="Arial"/>
          <w:b/>
          <w:bCs/>
          <w:color w:val="365F91"/>
          <w:sz w:val="24"/>
          <w:szCs w:val="24"/>
        </w:rPr>
        <w:t>Leaders for Tomorrow WP</w:t>
      </w:r>
    </w:p>
    <w:p w:rsidR="00896CC6" w:rsidRPr="001B692F" w:rsidRDefault="00896CC6" w:rsidP="00896CC6">
      <w:pPr>
        <w:pStyle w:val="BodyText"/>
        <w:tabs>
          <w:tab w:val="left" w:pos="3020"/>
        </w:tabs>
        <w:kinsoku w:val="0"/>
        <w:overflowPunct w:val="0"/>
        <w:ind w:right="180"/>
        <w:contextualSpacing/>
        <w:jc w:val="left"/>
        <w:rPr>
          <w:rFonts w:ascii="Arial" w:hAnsi="Arial" w:cs="Arial"/>
          <w:sz w:val="24"/>
          <w:szCs w:val="24"/>
        </w:rPr>
      </w:pPr>
      <w:r w:rsidRPr="001B692F">
        <w:rPr>
          <w:rFonts w:ascii="Arial" w:hAnsi="Arial" w:cs="Arial"/>
          <w:sz w:val="24"/>
          <w:szCs w:val="24"/>
        </w:rPr>
        <w:t>This is an intensive, year-long leadership development opportunity for women members who self-identify as First Nations, Métis and Inuit (FNMI), person with a disability, 2SLGBTQ+ and/or racialized. The program includes a variety of workshops and experiences related to leadership roles within ETFO both locally and provincially. This year, due to COVID-19, Leaders for Tomorrow held all four sessions</w:t>
      </w:r>
      <w:r w:rsidR="00330C25">
        <w:rPr>
          <w:rFonts w:ascii="Arial" w:hAnsi="Arial" w:cs="Arial"/>
          <w:sz w:val="24"/>
          <w:szCs w:val="24"/>
        </w:rPr>
        <w:t xml:space="preserve"> virtually </w:t>
      </w:r>
      <w:r w:rsidRPr="001B692F">
        <w:rPr>
          <w:rFonts w:ascii="Arial" w:hAnsi="Arial" w:cs="Arial"/>
          <w:sz w:val="24"/>
          <w:szCs w:val="24"/>
        </w:rPr>
        <w:t xml:space="preserve">with participation from 20 women from designated groups. Participants were involved in several activities that included: having courageous conversations, being an ally, writing speeches, </w:t>
      </w:r>
      <w:r w:rsidR="00B8619E">
        <w:rPr>
          <w:rFonts w:ascii="Arial" w:hAnsi="Arial" w:cs="Arial"/>
          <w:sz w:val="24"/>
          <w:szCs w:val="24"/>
        </w:rPr>
        <w:t xml:space="preserve">disrupting </w:t>
      </w:r>
      <w:r w:rsidRPr="001B692F">
        <w:rPr>
          <w:rFonts w:ascii="Arial" w:hAnsi="Arial" w:cs="Arial"/>
          <w:sz w:val="24"/>
          <w:szCs w:val="24"/>
        </w:rPr>
        <w:t>microaggressions and chairing of meetings.</w:t>
      </w:r>
      <w:bookmarkStart w:id="33" w:name="_Hlk36806779"/>
      <w:bookmarkStart w:id="34" w:name="_Hlk35418759"/>
      <w:bookmarkStart w:id="35" w:name="_Hlk36815587"/>
      <w:bookmarkStart w:id="36" w:name="_Hlk72323727"/>
    </w:p>
    <w:p w:rsidR="00896CC6" w:rsidRPr="00A9494D" w:rsidRDefault="00896CC6" w:rsidP="00896CC6">
      <w:pPr>
        <w:ind w:right="180"/>
        <w:jc w:val="left"/>
        <w:rPr>
          <w:rFonts w:ascii="Arial" w:hAnsi="Arial" w:cs="Arial"/>
          <w:sz w:val="24"/>
          <w:szCs w:val="24"/>
        </w:rPr>
      </w:pPr>
      <w:r w:rsidRPr="00A9494D">
        <w:rPr>
          <w:rFonts w:ascii="Arial" w:hAnsi="Arial" w:cs="Arial"/>
          <w:sz w:val="24"/>
          <w:szCs w:val="24"/>
        </w:rPr>
        <w:t xml:space="preserve"> </w:t>
      </w:r>
      <w:bookmarkEnd w:id="33"/>
      <w:bookmarkEnd w:id="34"/>
      <w:bookmarkEnd w:id="35"/>
    </w:p>
    <w:bookmarkEnd w:id="36"/>
    <w:p w:rsidR="00896CC6" w:rsidRPr="00963F43" w:rsidRDefault="00896CC6" w:rsidP="00896CC6">
      <w:pPr>
        <w:rPr>
          <w:rFonts w:ascii="Arial" w:hAnsi="Arial" w:cs="Arial"/>
          <w:sz w:val="24"/>
          <w:szCs w:val="24"/>
        </w:rPr>
      </w:pPr>
      <w:r w:rsidRPr="00A5755E">
        <w:rPr>
          <w:rFonts w:ascii="Arial" w:hAnsi="Arial" w:cs="Arial"/>
          <w:b/>
          <w:bCs/>
          <w:color w:val="365F91"/>
          <w:sz w:val="24"/>
          <w:szCs w:val="24"/>
        </w:rPr>
        <w:t>Premier Leadership Forum for Black Women Members</w:t>
      </w:r>
    </w:p>
    <w:p w:rsidR="00A5755E" w:rsidRDefault="00896CC6" w:rsidP="00896CC6">
      <w:pPr>
        <w:ind w:right="180"/>
        <w:jc w:val="left"/>
        <w:rPr>
          <w:rFonts w:ascii="Arial" w:hAnsi="Arial" w:cs="Arial"/>
          <w:sz w:val="24"/>
          <w:szCs w:val="24"/>
        </w:rPr>
      </w:pPr>
      <w:r w:rsidRPr="001B692F">
        <w:rPr>
          <w:rFonts w:ascii="Arial" w:hAnsi="Arial" w:cs="Arial"/>
          <w:sz w:val="24"/>
          <w:szCs w:val="24"/>
        </w:rPr>
        <w:t xml:space="preserve">As part of ETFO’s </w:t>
      </w:r>
      <w:r w:rsidR="006771BA">
        <w:rPr>
          <w:rFonts w:ascii="Arial" w:hAnsi="Arial" w:cs="Arial"/>
          <w:sz w:val="24"/>
          <w:szCs w:val="24"/>
        </w:rPr>
        <w:t>Mu</w:t>
      </w:r>
      <w:r w:rsidR="00B8619E">
        <w:rPr>
          <w:rFonts w:ascii="Arial" w:hAnsi="Arial" w:cs="Arial"/>
          <w:sz w:val="24"/>
          <w:szCs w:val="24"/>
        </w:rPr>
        <w:t>lti-</w:t>
      </w:r>
      <w:r w:rsidR="006771BA">
        <w:rPr>
          <w:rFonts w:ascii="Arial" w:hAnsi="Arial" w:cs="Arial"/>
          <w:sz w:val="24"/>
          <w:szCs w:val="24"/>
        </w:rPr>
        <w:t>Y</w:t>
      </w:r>
      <w:r w:rsidR="00B8619E">
        <w:rPr>
          <w:rFonts w:ascii="Arial" w:hAnsi="Arial" w:cs="Arial"/>
          <w:sz w:val="24"/>
          <w:szCs w:val="24"/>
        </w:rPr>
        <w:t xml:space="preserve">ear </w:t>
      </w:r>
      <w:r w:rsidR="006771BA">
        <w:rPr>
          <w:rFonts w:ascii="Arial" w:hAnsi="Arial" w:cs="Arial"/>
          <w:sz w:val="24"/>
          <w:szCs w:val="24"/>
        </w:rPr>
        <w:t>A</w:t>
      </w:r>
      <w:r w:rsidRPr="001B692F">
        <w:rPr>
          <w:rFonts w:ascii="Arial" w:hAnsi="Arial" w:cs="Arial"/>
          <w:sz w:val="24"/>
          <w:szCs w:val="24"/>
        </w:rPr>
        <w:t>ddressing Anti-Black Racism Initiative, this first</w:t>
      </w:r>
      <w:r>
        <w:rPr>
          <w:rFonts w:ascii="Arial" w:hAnsi="Arial" w:cs="Arial"/>
          <w:sz w:val="24"/>
          <w:szCs w:val="24"/>
        </w:rPr>
        <w:t>-</w:t>
      </w:r>
      <w:r w:rsidRPr="001B692F">
        <w:rPr>
          <w:rFonts w:ascii="Arial" w:hAnsi="Arial" w:cs="Arial"/>
          <w:sz w:val="24"/>
          <w:szCs w:val="24"/>
        </w:rPr>
        <w:t xml:space="preserve">time leadership program for Black women was offered to 30 women members. This program was developed to support the engagement and leadership of Black women members in the union. The focus over the two-day forum was to identify and expand their leadership skills and develop a collective stance in anti-oppression using feminist frameworks with the aim to increase participation in ETFO. </w:t>
      </w:r>
    </w:p>
    <w:p w:rsidR="00A5755E" w:rsidRDefault="00A5755E" w:rsidP="00896CC6">
      <w:pPr>
        <w:ind w:right="180"/>
        <w:jc w:val="left"/>
        <w:rPr>
          <w:rFonts w:ascii="Arial" w:hAnsi="Arial" w:cs="Arial"/>
          <w:sz w:val="24"/>
          <w:szCs w:val="24"/>
        </w:rPr>
      </w:pPr>
    </w:p>
    <w:p w:rsidR="00896CC6" w:rsidRPr="001B692F" w:rsidRDefault="00896CC6" w:rsidP="00896CC6">
      <w:pPr>
        <w:ind w:right="180"/>
        <w:jc w:val="left"/>
        <w:rPr>
          <w:rFonts w:ascii="Arial" w:eastAsia="Times New Roman" w:hAnsi="Arial" w:cs="Arial"/>
          <w:sz w:val="24"/>
          <w:szCs w:val="24"/>
          <w:lang w:eastAsia="en-CA"/>
        </w:rPr>
      </w:pPr>
      <w:r w:rsidRPr="001B692F">
        <w:rPr>
          <w:rFonts w:ascii="Arial" w:hAnsi="Arial" w:cs="Arial"/>
          <w:sz w:val="24"/>
          <w:szCs w:val="24"/>
        </w:rPr>
        <w:t>Over two days, the highlights included: presentations that focused on past and present Black women leaders from across Canada; exploring ETFO’s multi-year addressing anti-Black racism strategy; barriers Black women members face attaining leadership positions; hearing the lived experiences of a panel of Black women ETFO members; practicing effective listening skills and learning about the structure and leadership opportunities available through each of the six service areas.</w:t>
      </w:r>
    </w:p>
    <w:p w:rsidR="00896CC6" w:rsidRDefault="00896CC6" w:rsidP="00896CC6">
      <w:pPr>
        <w:ind w:right="180"/>
        <w:jc w:val="left"/>
        <w:rPr>
          <w:rStyle w:val="HeadingHedings"/>
          <w:rFonts w:ascii="Arial" w:hAnsi="Arial" w:cs="Arial"/>
          <w:color w:val="auto"/>
          <w:sz w:val="24"/>
          <w:szCs w:val="24"/>
        </w:rPr>
      </w:pPr>
    </w:p>
    <w:p w:rsidR="00896CC6" w:rsidRDefault="00896CC6" w:rsidP="00896CC6">
      <w:pPr>
        <w:ind w:right="180"/>
        <w:jc w:val="left"/>
        <w:rPr>
          <w:rStyle w:val="HeadingHedings"/>
          <w:rFonts w:ascii="Arial" w:hAnsi="Arial" w:cs="Arial"/>
          <w:color w:val="auto"/>
          <w:sz w:val="24"/>
          <w:szCs w:val="24"/>
        </w:rPr>
      </w:pPr>
      <w:r w:rsidRPr="00A5755E">
        <w:rPr>
          <w:rStyle w:val="HeadingHedings"/>
          <w:rFonts w:ascii="Arial" w:hAnsi="Arial" w:cs="Arial"/>
          <w:color w:val="365F91"/>
          <w:sz w:val="24"/>
          <w:szCs w:val="24"/>
        </w:rPr>
        <w:t xml:space="preserve">MentorCoaching Institute for Women </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 xml:space="preserve">This year, a full review of the program took place. This began with looking at previous feedback from members who attended the program. The review continued by conducting several focus groups of past mentors and mentees. The results from the focus groups were collated and a synopsis was written. Current and past research on women’s leadership, women’s mentoring and leadership development was also reviewed. A writing team was then presented with the gathered data and an updated program was designed. The updated program included six days of intensive MentorCoaching training which took place in the spring. The two-year program which pairs mentors with mentees will begin in the fall of 2021. </w:t>
      </w:r>
    </w:p>
    <w:p w:rsidR="00896CC6" w:rsidRDefault="00896CC6" w:rsidP="00896CC6">
      <w:pPr>
        <w:ind w:right="180"/>
        <w:jc w:val="left"/>
        <w:rPr>
          <w:rFonts w:ascii="Arial" w:hAnsi="Arial" w:cs="Arial"/>
          <w:sz w:val="24"/>
          <w:szCs w:val="24"/>
        </w:rPr>
      </w:pPr>
    </w:p>
    <w:p w:rsidR="00896CC6" w:rsidRPr="00EB39E2" w:rsidRDefault="00896CC6" w:rsidP="00896CC6">
      <w:pPr>
        <w:ind w:right="180"/>
        <w:jc w:val="left"/>
        <w:rPr>
          <w:rStyle w:val="a4char"/>
          <w:rFonts w:ascii="Arial" w:hAnsi="Arial" w:cs="Arial"/>
          <w:b/>
          <w:bCs/>
          <w:sz w:val="24"/>
          <w:szCs w:val="24"/>
        </w:rPr>
      </w:pPr>
      <w:r w:rsidRPr="00A5755E">
        <w:rPr>
          <w:rStyle w:val="a4char"/>
          <w:rFonts w:ascii="Arial" w:hAnsi="Arial" w:cs="Arial"/>
          <w:b/>
          <w:bCs/>
          <w:color w:val="365F91"/>
          <w:sz w:val="24"/>
          <w:szCs w:val="24"/>
        </w:rPr>
        <w:t>Next Steps Leadership Program WP</w:t>
      </w:r>
    </w:p>
    <w:p w:rsidR="00896CC6" w:rsidRPr="001B692F" w:rsidRDefault="00896CC6" w:rsidP="00896CC6">
      <w:pPr>
        <w:autoSpaceDE w:val="0"/>
        <w:autoSpaceDN w:val="0"/>
        <w:ind w:right="180"/>
        <w:jc w:val="left"/>
        <w:rPr>
          <w:rFonts w:ascii="Arial" w:eastAsia="Arial" w:hAnsi="Arial" w:cs="Arial"/>
          <w:sz w:val="24"/>
          <w:szCs w:val="24"/>
        </w:rPr>
      </w:pPr>
      <w:r w:rsidRPr="001B692F">
        <w:rPr>
          <w:rFonts w:ascii="Arial" w:eastAsia="Arial" w:hAnsi="Arial" w:cs="Arial"/>
          <w:sz w:val="24"/>
          <w:szCs w:val="24"/>
        </w:rPr>
        <w:t xml:space="preserve">The Next Steps Leadership is an evening and one-day program for ETFO members who self-identify as women and from another designated group. The focus of this program is to create a space for members who experience multiple barriers while navigating employment within the educational sector. This year, in April 2021, 24 members explored how to create their own leadership paths, reflect on their values and strengths, gain strategies to address microaggressions and learn about different leadership opportunities available at the provincial office. </w:t>
      </w:r>
    </w:p>
    <w:p w:rsidR="00896CC6" w:rsidRPr="00EB39E2" w:rsidRDefault="00896CC6" w:rsidP="00896CC6">
      <w:pPr>
        <w:ind w:right="180"/>
        <w:rPr>
          <w:rFonts w:ascii="Arial" w:hAnsi="Arial" w:cs="Arial"/>
          <w:sz w:val="24"/>
          <w:szCs w:val="24"/>
        </w:rPr>
      </w:pPr>
    </w:p>
    <w:p w:rsidR="00896CC6" w:rsidRPr="000B1B13" w:rsidRDefault="00896CC6" w:rsidP="00896CC6">
      <w:pPr>
        <w:ind w:right="180"/>
        <w:jc w:val="left"/>
        <w:rPr>
          <w:rStyle w:val="HeadingHedings"/>
          <w:rFonts w:ascii="Arial" w:hAnsi="Arial" w:cs="Arial"/>
          <w:color w:val="auto"/>
          <w:sz w:val="24"/>
          <w:szCs w:val="24"/>
        </w:rPr>
      </w:pPr>
      <w:r w:rsidRPr="00A5755E">
        <w:rPr>
          <w:rStyle w:val="HeadingHedings"/>
          <w:rFonts w:ascii="Arial" w:hAnsi="Arial" w:cs="Arial"/>
          <w:color w:val="365F91"/>
          <w:sz w:val="24"/>
          <w:szCs w:val="24"/>
        </w:rPr>
        <w:t xml:space="preserve">Sisters in the Struggle WP </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Sisters in the Struggle (SIS), a week-long advanced leadership program for women, is offered as part of the Canadian Labour Congress Women’s Summer School. More than 150 women from a variety of unions attend and travel to Cornwall’s NAV Centre each year to enroll in courses that focus on health and safety, collective bargaining, leadership, parliamentary procedure and public speaking. ETFO’s SIS program focuses on feminism, work-life balance, leadership planning and goal-setting. Participants examine different types of leadership, analyze their own leadership skills, develop a leadership plan and create a vision board. The 2020 summer program did not take place due to the COVID-19 pandemic.</w:t>
      </w:r>
    </w:p>
    <w:p w:rsidR="00896CC6" w:rsidRPr="00D803D9" w:rsidRDefault="00896CC6" w:rsidP="00896CC6">
      <w:pPr>
        <w:pStyle w:val="BasicParagraph"/>
        <w:spacing w:line="240" w:lineRule="auto"/>
        <w:ind w:left="274" w:right="180"/>
        <w:rPr>
          <w:rFonts w:ascii="Arial" w:hAnsi="Arial" w:cs="Arial"/>
          <w:color w:val="FF0000"/>
        </w:rPr>
      </w:pPr>
    </w:p>
    <w:p w:rsidR="00896CC6" w:rsidRDefault="00896CC6" w:rsidP="00896CC6">
      <w:pPr>
        <w:ind w:right="180"/>
        <w:rPr>
          <w:rFonts w:ascii="Arial" w:hAnsi="Arial" w:cs="Arial"/>
          <w:b/>
          <w:iCs/>
          <w:sz w:val="24"/>
          <w:szCs w:val="24"/>
        </w:rPr>
      </w:pPr>
      <w:r w:rsidRPr="00A5755E">
        <w:rPr>
          <w:rFonts w:ascii="Arial" w:hAnsi="Arial" w:cs="Arial"/>
          <w:b/>
          <w:iCs/>
          <w:color w:val="365F91"/>
          <w:sz w:val="24"/>
          <w:szCs w:val="24"/>
        </w:rPr>
        <w:t>Visions Program WP</w:t>
      </w:r>
    </w:p>
    <w:p w:rsidR="00A5755E" w:rsidRDefault="00896CC6" w:rsidP="00896CC6">
      <w:pPr>
        <w:ind w:right="180"/>
        <w:jc w:val="left"/>
        <w:rPr>
          <w:rFonts w:ascii="Arial" w:hAnsi="Arial" w:cs="Arial"/>
          <w:sz w:val="24"/>
          <w:szCs w:val="24"/>
        </w:rPr>
      </w:pPr>
      <w:r w:rsidRPr="001B692F">
        <w:rPr>
          <w:rFonts w:ascii="Arial" w:hAnsi="Arial" w:cs="Arial"/>
          <w:sz w:val="24"/>
          <w:szCs w:val="24"/>
        </w:rPr>
        <w:t>The Visions Program</w:t>
      </w:r>
      <w:r w:rsidRPr="001B692F">
        <w:rPr>
          <w:rFonts w:ascii="Arial" w:hAnsi="Arial" w:cs="Arial"/>
          <w:i/>
          <w:iCs/>
          <w:sz w:val="24"/>
          <w:szCs w:val="24"/>
        </w:rPr>
        <w:t xml:space="preserve"> </w:t>
      </w:r>
      <w:r w:rsidRPr="001B692F">
        <w:rPr>
          <w:rFonts w:ascii="Arial" w:hAnsi="Arial" w:cs="Arial"/>
          <w:sz w:val="24"/>
          <w:szCs w:val="24"/>
        </w:rPr>
        <w:t xml:space="preserve">for members identifying as women in their first five years of ETFO membership focuses on building participants’ knowledge of ETFO, the broader labour movement and opportunities for union and social activism. </w:t>
      </w:r>
      <w:r w:rsidRPr="001B692F">
        <w:rPr>
          <w:rFonts w:ascii="Arial" w:hAnsi="Arial" w:cs="Arial"/>
          <w:spacing w:val="-3"/>
          <w:sz w:val="24"/>
          <w:szCs w:val="24"/>
        </w:rPr>
        <w:t xml:space="preserve">In January 2021, 17 </w:t>
      </w:r>
      <w:r w:rsidRPr="001B692F">
        <w:rPr>
          <w:rFonts w:ascii="Arial" w:hAnsi="Arial" w:cs="Arial"/>
          <w:sz w:val="24"/>
          <w:szCs w:val="24"/>
        </w:rPr>
        <w:t xml:space="preserve">women began their Visions journey virtually by exploring ETFO provincial’s structure, service areas and the Annual Meeting. </w:t>
      </w:r>
    </w:p>
    <w:p w:rsidR="00A5755E" w:rsidRDefault="00A5755E" w:rsidP="00896CC6">
      <w:pPr>
        <w:ind w:right="180"/>
        <w:jc w:val="left"/>
        <w:rPr>
          <w:rFonts w:ascii="Arial" w:hAnsi="Arial" w:cs="Arial"/>
          <w:sz w:val="24"/>
          <w:szCs w:val="24"/>
        </w:rPr>
      </w:pP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 xml:space="preserve">Additionally, there was an intentional focus this year for the </w:t>
      </w:r>
      <w:r w:rsidRPr="001B692F">
        <w:rPr>
          <w:rFonts w:ascii="Arial" w:hAnsi="Arial" w:cs="Arial"/>
          <w:iCs/>
          <w:sz w:val="24"/>
          <w:szCs w:val="24"/>
        </w:rPr>
        <w:t>Visions Program</w:t>
      </w:r>
      <w:r w:rsidRPr="001B692F">
        <w:rPr>
          <w:rFonts w:ascii="Arial" w:hAnsi="Arial" w:cs="Arial"/>
          <w:i/>
          <w:sz w:val="24"/>
          <w:szCs w:val="24"/>
        </w:rPr>
        <w:t xml:space="preserve"> </w:t>
      </w:r>
      <w:r w:rsidRPr="001B692F">
        <w:rPr>
          <w:rFonts w:ascii="Arial" w:hAnsi="Arial" w:cs="Arial"/>
          <w:sz w:val="24"/>
          <w:szCs w:val="24"/>
        </w:rPr>
        <w:t xml:space="preserve">cohort to develop a feminist, anti-oppressive framework for union participation and activism, understanding of women’s issues and labour history. </w:t>
      </w:r>
    </w:p>
    <w:p w:rsidR="00896CC6" w:rsidRPr="001B692F" w:rsidRDefault="00896CC6" w:rsidP="00896CC6">
      <w:pPr>
        <w:ind w:right="180"/>
        <w:jc w:val="left"/>
        <w:rPr>
          <w:rFonts w:ascii="Arial" w:hAnsi="Arial" w:cs="Arial"/>
          <w:sz w:val="24"/>
          <w:szCs w:val="24"/>
        </w:rPr>
      </w:pPr>
    </w:p>
    <w:p w:rsidR="00A5755E" w:rsidRDefault="00896CC6" w:rsidP="00896CC6">
      <w:pPr>
        <w:ind w:right="180"/>
        <w:jc w:val="left"/>
        <w:rPr>
          <w:rFonts w:ascii="Arial" w:hAnsi="Arial" w:cs="Arial"/>
          <w:sz w:val="24"/>
          <w:szCs w:val="24"/>
        </w:rPr>
      </w:pPr>
      <w:r w:rsidRPr="00A5755E">
        <w:rPr>
          <w:rFonts w:ascii="Arial" w:hAnsi="Arial" w:cs="Arial"/>
          <w:sz w:val="24"/>
          <w:szCs w:val="24"/>
        </w:rPr>
        <w:t>In February 2021, the group fully participated in</w:t>
      </w:r>
      <w:r w:rsidRPr="00A5755E">
        <w:rPr>
          <w:rFonts w:ascii="Arial" w:hAnsi="Arial" w:cs="Arial"/>
          <w:b/>
          <w:sz w:val="24"/>
          <w:szCs w:val="24"/>
        </w:rPr>
        <w:t xml:space="preserve"> </w:t>
      </w:r>
      <w:r w:rsidRPr="00A5755E">
        <w:rPr>
          <w:rFonts w:ascii="Arial" w:hAnsi="Arial" w:cs="Arial"/>
          <w:bCs/>
          <w:iCs/>
          <w:sz w:val="24"/>
          <w:szCs w:val="24"/>
        </w:rPr>
        <w:t>…and still we rise</w:t>
      </w:r>
      <w:r w:rsidRPr="00A5755E">
        <w:rPr>
          <w:rFonts w:ascii="Arial" w:hAnsi="Arial" w:cs="Arial"/>
          <w:sz w:val="24"/>
          <w:szCs w:val="24"/>
        </w:rPr>
        <w:t xml:space="preserve">, ETFO’s annual women’s </w:t>
      </w:r>
      <w:r w:rsidRPr="001B692F">
        <w:rPr>
          <w:rFonts w:ascii="Arial" w:hAnsi="Arial" w:cs="Arial"/>
          <w:sz w:val="24"/>
          <w:szCs w:val="24"/>
        </w:rPr>
        <w:t xml:space="preserve">conference, where </w:t>
      </w:r>
      <w:r w:rsidR="00557A86">
        <w:rPr>
          <w:rFonts w:ascii="Arial" w:hAnsi="Arial" w:cs="Arial"/>
          <w:sz w:val="24"/>
          <w:szCs w:val="24"/>
        </w:rPr>
        <w:t xml:space="preserve">they </w:t>
      </w:r>
      <w:r w:rsidRPr="001B692F">
        <w:rPr>
          <w:rFonts w:ascii="Arial" w:hAnsi="Arial" w:cs="Arial"/>
          <w:sz w:val="24"/>
          <w:szCs w:val="24"/>
        </w:rPr>
        <w:t>celebrated the conference’s 20</w:t>
      </w:r>
      <w:r w:rsidRPr="001B692F">
        <w:rPr>
          <w:rFonts w:ascii="Arial" w:hAnsi="Arial" w:cs="Arial"/>
          <w:sz w:val="24"/>
          <w:szCs w:val="24"/>
          <w:vertAlign w:val="superscript"/>
        </w:rPr>
        <w:t>th</w:t>
      </w:r>
      <w:r w:rsidRPr="001B692F">
        <w:rPr>
          <w:rFonts w:ascii="Arial" w:hAnsi="Arial" w:cs="Arial"/>
          <w:sz w:val="24"/>
          <w:szCs w:val="24"/>
        </w:rPr>
        <w:t xml:space="preserve"> anniversary. </w:t>
      </w:r>
    </w:p>
    <w:p w:rsidR="00A5755E" w:rsidRDefault="00A5755E" w:rsidP="00896CC6">
      <w:pPr>
        <w:ind w:right="180"/>
        <w:jc w:val="left"/>
        <w:rPr>
          <w:rFonts w:ascii="Arial" w:hAnsi="Arial" w:cs="Arial"/>
          <w:sz w:val="24"/>
          <w:szCs w:val="24"/>
        </w:rPr>
      </w:pP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In April 2021, the Visions cohort reconvened for a final virtual meeting to examine their learnings of anti-oppression and intersectional feminism, critically explore women’s capacities in leadership with Ka</w:t>
      </w:r>
      <w:r w:rsidR="00F11169">
        <w:rPr>
          <w:rFonts w:ascii="Arial" w:hAnsi="Arial" w:cs="Arial"/>
          <w:sz w:val="24"/>
          <w:szCs w:val="24"/>
        </w:rPr>
        <w:t>ren BK Chan, community activi</w:t>
      </w:r>
      <w:r w:rsidRPr="001B692F">
        <w:rPr>
          <w:rFonts w:ascii="Arial" w:hAnsi="Arial" w:cs="Arial"/>
          <w:sz w:val="24"/>
          <w:szCs w:val="24"/>
        </w:rPr>
        <w:t>s</w:t>
      </w:r>
      <w:r w:rsidR="00F11169">
        <w:rPr>
          <w:rFonts w:ascii="Arial" w:hAnsi="Arial" w:cs="Arial"/>
          <w:sz w:val="24"/>
          <w:szCs w:val="24"/>
        </w:rPr>
        <w:t>t</w:t>
      </w:r>
      <w:r>
        <w:rPr>
          <w:rFonts w:ascii="Arial" w:hAnsi="Arial" w:cs="Arial"/>
          <w:sz w:val="24"/>
          <w:szCs w:val="24"/>
        </w:rPr>
        <w:t>,</w:t>
      </w:r>
      <w:r w:rsidRPr="001B692F">
        <w:rPr>
          <w:rFonts w:ascii="Arial" w:hAnsi="Arial" w:cs="Arial"/>
          <w:sz w:val="24"/>
          <w:szCs w:val="24"/>
        </w:rPr>
        <w:t xml:space="preserve"> and </w:t>
      </w:r>
      <w:r>
        <w:rPr>
          <w:rFonts w:ascii="Arial" w:hAnsi="Arial" w:cs="Arial"/>
          <w:sz w:val="24"/>
          <w:szCs w:val="24"/>
        </w:rPr>
        <w:t xml:space="preserve">to </w:t>
      </w:r>
      <w:r w:rsidRPr="001B692F">
        <w:rPr>
          <w:rFonts w:ascii="Arial" w:hAnsi="Arial" w:cs="Arial"/>
          <w:sz w:val="24"/>
          <w:szCs w:val="24"/>
        </w:rPr>
        <w:t xml:space="preserve">hear from a panel of women who are taking up different spaces of local and provincial leadership within the Federation. </w:t>
      </w:r>
    </w:p>
    <w:p w:rsidR="00896CC6" w:rsidRDefault="00896CC6" w:rsidP="00A5755E">
      <w:pPr>
        <w:pStyle w:val="Heading2"/>
        <w:jc w:val="left"/>
        <w:rPr>
          <w:b/>
          <w:caps/>
          <w:color w:val="365F91"/>
          <w:sz w:val="28"/>
          <w:szCs w:val="28"/>
        </w:rPr>
      </w:pPr>
      <w:r w:rsidRPr="00A5755E">
        <w:rPr>
          <w:b/>
          <w:caps/>
          <w:color w:val="365F91"/>
          <w:sz w:val="28"/>
          <w:szCs w:val="28"/>
        </w:rPr>
        <w:t>Workshops, Conferences, Symposia and Professional Learning Communities</w:t>
      </w:r>
    </w:p>
    <w:p w:rsidR="0058022E" w:rsidRPr="0058022E" w:rsidRDefault="0058022E" w:rsidP="0058022E"/>
    <w:p w:rsidR="00896CC6" w:rsidRDefault="00896CC6" w:rsidP="00896CC6">
      <w:pPr>
        <w:ind w:right="180"/>
        <w:jc w:val="left"/>
        <w:rPr>
          <w:rFonts w:ascii="Arial" w:hAnsi="Arial" w:cs="Arial"/>
          <w:b/>
          <w:sz w:val="24"/>
          <w:szCs w:val="24"/>
        </w:rPr>
      </w:pPr>
      <w:r w:rsidRPr="00A5755E">
        <w:rPr>
          <w:rFonts w:ascii="Arial" w:hAnsi="Arial" w:cs="Arial"/>
          <w:b/>
          <w:color w:val="365F91"/>
          <w:sz w:val="24"/>
          <w:szCs w:val="24"/>
        </w:rPr>
        <w:t>Allyship: Shifting Paradigms WP</w:t>
      </w:r>
      <w:r>
        <w:rPr>
          <w:rFonts w:ascii="Arial" w:hAnsi="Arial" w:cs="Arial"/>
          <w:b/>
          <w:sz w:val="24"/>
          <w:szCs w:val="24"/>
        </w:rPr>
        <w:t xml:space="preserve"> </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This full-day program was held virtually on March 11, 2021 and included an opportunity for participants to discover principles of intersectional equity and to discuss tangible strategies for embodied allyship. Indigenous-led movements have been prominent across Turtle Island over the past decade, and eager allies have spoken up in support. Members attending were able to explore whether the response is always wanted or useful. Participants discussed the issues at hand, explored the efforts to build allyship with Indigenous Peoples across Canada and</w:t>
      </w:r>
      <w:r w:rsidRPr="001B692F">
        <w:rPr>
          <w:rFonts w:ascii="Arial" w:hAnsi="Arial" w:cs="Arial"/>
          <w:b/>
          <w:sz w:val="24"/>
          <w:szCs w:val="24"/>
        </w:rPr>
        <w:t xml:space="preserve"> </w:t>
      </w:r>
      <w:r w:rsidRPr="001B692F">
        <w:rPr>
          <w:rFonts w:ascii="Arial" w:hAnsi="Arial" w:cs="Arial"/>
          <w:sz w:val="24"/>
          <w:szCs w:val="24"/>
        </w:rPr>
        <w:t xml:space="preserve">analyzed some of the actions taken in support of these communities. Participants were also able to engage in a workshop using the concepts and framework of anti-oppression to explore anti-Black racism and representations of Black Canada in a Canadian cultural context. </w:t>
      </w:r>
    </w:p>
    <w:p w:rsidR="00896CC6" w:rsidRDefault="00896CC6" w:rsidP="00D31AC2">
      <w:pPr>
        <w:ind w:right="180"/>
        <w:jc w:val="left"/>
        <w:rPr>
          <w:rFonts w:ascii="Arial" w:hAnsi="Arial" w:cs="Arial"/>
          <w:color w:val="555555"/>
          <w:sz w:val="24"/>
          <w:szCs w:val="24"/>
          <w:shd w:val="clear" w:color="auto" w:fill="FFFFFF"/>
        </w:rPr>
      </w:pPr>
    </w:p>
    <w:p w:rsidR="00A5755E" w:rsidRDefault="00A5755E" w:rsidP="00D31AC2">
      <w:pPr>
        <w:ind w:right="180"/>
        <w:jc w:val="left"/>
        <w:rPr>
          <w:rFonts w:ascii="Arial" w:hAnsi="Arial" w:cs="Arial"/>
          <w:b/>
          <w:bCs/>
          <w:color w:val="000000"/>
          <w:sz w:val="24"/>
          <w:szCs w:val="24"/>
        </w:rPr>
      </w:pPr>
      <w:r>
        <w:rPr>
          <w:rFonts w:ascii="Arial" w:hAnsi="Arial" w:cs="Arial"/>
          <w:b/>
          <w:color w:val="365F91"/>
          <w:sz w:val="24"/>
          <w:szCs w:val="24"/>
        </w:rPr>
        <w:t>…and still we rise 2021 WP</w:t>
      </w:r>
    </w:p>
    <w:p w:rsidR="00A5755E" w:rsidRDefault="00A5755E" w:rsidP="00D31AC2">
      <w:pPr>
        <w:ind w:right="180"/>
        <w:jc w:val="left"/>
        <w:rPr>
          <w:rFonts w:ascii="Arial" w:hAnsi="Arial" w:cs="Arial"/>
          <w:bCs/>
          <w:color w:val="000000"/>
          <w:sz w:val="24"/>
          <w:szCs w:val="24"/>
        </w:rPr>
      </w:pPr>
      <w:r>
        <w:rPr>
          <w:rFonts w:ascii="Arial" w:hAnsi="Arial" w:cs="Arial"/>
          <w:bCs/>
          <w:color w:val="000000"/>
          <w:sz w:val="24"/>
          <w:szCs w:val="24"/>
        </w:rPr>
        <w:t>The 20</w:t>
      </w:r>
      <w:r w:rsidRPr="00A5755E">
        <w:rPr>
          <w:rFonts w:ascii="Arial" w:hAnsi="Arial" w:cs="Arial"/>
          <w:bCs/>
          <w:color w:val="000000"/>
          <w:sz w:val="24"/>
          <w:szCs w:val="24"/>
          <w:vertAlign w:val="superscript"/>
        </w:rPr>
        <w:t>th</w:t>
      </w:r>
      <w:r>
        <w:rPr>
          <w:rFonts w:ascii="Arial" w:hAnsi="Arial" w:cs="Arial"/>
          <w:bCs/>
          <w:color w:val="000000"/>
          <w:sz w:val="24"/>
          <w:szCs w:val="24"/>
        </w:rPr>
        <w:t xml:space="preserve"> anniversary of …and still we rise celebrated virtually on February 24 and 25. </w:t>
      </w:r>
    </w:p>
    <w:p w:rsidR="007D7454" w:rsidRPr="005D0DC0" w:rsidRDefault="005D0DC0" w:rsidP="00D31AC2">
      <w:pPr>
        <w:jc w:val="left"/>
        <w:rPr>
          <w:rFonts w:ascii="Arial" w:hAnsi="Arial" w:cs="Arial"/>
          <w:sz w:val="24"/>
          <w:szCs w:val="24"/>
        </w:rPr>
      </w:pPr>
      <w:r>
        <w:rPr>
          <w:rStyle w:val="Strong"/>
          <w:rFonts w:ascii="Arial" w:hAnsi="Arial" w:cs="Arial"/>
          <w:b w:val="0"/>
          <w:bCs w:val="0"/>
          <w:sz w:val="24"/>
          <w:szCs w:val="24"/>
        </w:rPr>
        <w:t xml:space="preserve">Keynote presentations were delivered by Jodie Patterson, Gabrielle Scrimshaw Sagalov and Tonika </w:t>
      </w:r>
      <w:r w:rsidR="00D31AC2">
        <w:rPr>
          <w:rStyle w:val="Strong"/>
          <w:rFonts w:ascii="Arial" w:hAnsi="Arial" w:cs="Arial"/>
          <w:b w:val="0"/>
          <w:bCs w:val="0"/>
          <w:sz w:val="24"/>
          <w:szCs w:val="24"/>
        </w:rPr>
        <w:t>“Toni” Morgan. They</w:t>
      </w:r>
      <w:r>
        <w:rPr>
          <w:rStyle w:val="Strong"/>
          <w:rFonts w:ascii="Arial" w:hAnsi="Arial" w:cs="Arial"/>
          <w:b w:val="0"/>
          <w:bCs w:val="0"/>
          <w:sz w:val="24"/>
          <w:szCs w:val="24"/>
        </w:rPr>
        <w:t xml:space="preserve"> addressed </w:t>
      </w:r>
      <w:r w:rsidR="00D31AC2">
        <w:rPr>
          <w:rStyle w:val="Strong"/>
          <w:rFonts w:ascii="Arial" w:hAnsi="Arial" w:cs="Arial"/>
          <w:b w:val="0"/>
          <w:bCs w:val="0"/>
          <w:sz w:val="24"/>
          <w:szCs w:val="24"/>
        </w:rPr>
        <w:t xml:space="preserve">the </w:t>
      </w:r>
      <w:r>
        <w:rPr>
          <w:rStyle w:val="Strong"/>
          <w:rFonts w:ascii="Arial" w:hAnsi="Arial" w:cs="Arial"/>
          <w:b w:val="0"/>
          <w:bCs w:val="0"/>
          <w:sz w:val="24"/>
          <w:szCs w:val="24"/>
        </w:rPr>
        <w:t>role education workers have in building inclu</w:t>
      </w:r>
      <w:r w:rsidR="00D31AC2">
        <w:rPr>
          <w:rStyle w:val="Strong"/>
          <w:rFonts w:ascii="Arial" w:hAnsi="Arial" w:cs="Arial"/>
          <w:b w:val="0"/>
          <w:bCs w:val="0"/>
          <w:sz w:val="24"/>
          <w:szCs w:val="24"/>
        </w:rPr>
        <w:t>sion and advocating for students</w:t>
      </w:r>
      <w:r>
        <w:rPr>
          <w:rStyle w:val="Strong"/>
          <w:rFonts w:ascii="Arial" w:hAnsi="Arial" w:cs="Arial"/>
          <w:b w:val="0"/>
          <w:bCs w:val="0"/>
          <w:sz w:val="24"/>
          <w:szCs w:val="24"/>
        </w:rPr>
        <w:t xml:space="preserve"> a</w:t>
      </w:r>
      <w:r w:rsidR="00D31AC2">
        <w:rPr>
          <w:rStyle w:val="Strong"/>
          <w:rFonts w:ascii="Arial" w:hAnsi="Arial" w:cs="Arial"/>
          <w:b w:val="0"/>
          <w:bCs w:val="0"/>
          <w:sz w:val="24"/>
          <w:szCs w:val="24"/>
        </w:rPr>
        <w:t>nd</w:t>
      </w:r>
      <w:r>
        <w:rPr>
          <w:rStyle w:val="Strong"/>
          <w:rFonts w:ascii="Arial" w:hAnsi="Arial" w:cs="Arial"/>
          <w:b w:val="0"/>
          <w:bCs w:val="0"/>
          <w:sz w:val="24"/>
          <w:szCs w:val="24"/>
        </w:rPr>
        <w:t xml:space="preserve"> the necessity for self-care whi</w:t>
      </w:r>
      <w:r w:rsidR="00D31AC2">
        <w:rPr>
          <w:rStyle w:val="Strong"/>
          <w:rFonts w:ascii="Arial" w:hAnsi="Arial" w:cs="Arial"/>
          <w:b w:val="0"/>
          <w:bCs w:val="0"/>
          <w:sz w:val="24"/>
          <w:szCs w:val="24"/>
        </w:rPr>
        <w:t xml:space="preserve">le </w:t>
      </w:r>
      <w:r>
        <w:rPr>
          <w:rStyle w:val="Strong"/>
          <w:rFonts w:ascii="Arial" w:hAnsi="Arial" w:cs="Arial"/>
          <w:b w:val="0"/>
          <w:bCs w:val="0"/>
          <w:sz w:val="24"/>
          <w:szCs w:val="24"/>
        </w:rPr>
        <w:t xml:space="preserve">teaching during a pandemic. </w:t>
      </w:r>
      <w:r w:rsidR="00D31AC2">
        <w:rPr>
          <w:rStyle w:val="Strong"/>
          <w:rFonts w:ascii="Arial" w:hAnsi="Arial" w:cs="Arial"/>
          <w:b w:val="0"/>
          <w:bCs w:val="0"/>
          <w:sz w:val="24"/>
          <w:szCs w:val="24"/>
        </w:rPr>
        <w:t xml:space="preserve">The program </w:t>
      </w:r>
      <w:r>
        <w:rPr>
          <w:rStyle w:val="Strong"/>
          <w:rFonts w:ascii="Arial" w:hAnsi="Arial" w:cs="Arial"/>
          <w:b w:val="0"/>
          <w:bCs w:val="0"/>
          <w:sz w:val="24"/>
          <w:szCs w:val="24"/>
        </w:rPr>
        <w:t>included a musical performance from retro-Afrofuturist visionary Zaki Ibrahim, and a panel about the history of the feminist movement with Kiké Roach and Judy Rebick. Members also attended a variety of workshops about professional and leadership skills, social justice and unionism, self-care and well-being.</w:t>
      </w:r>
    </w:p>
    <w:p w:rsidR="007D7454" w:rsidRPr="00A5755E" w:rsidRDefault="007D7454" w:rsidP="00D31AC2">
      <w:pPr>
        <w:ind w:right="180"/>
        <w:jc w:val="left"/>
        <w:rPr>
          <w:rFonts w:ascii="Arial" w:hAnsi="Arial" w:cs="Arial"/>
          <w:bCs/>
          <w:color w:val="000000"/>
          <w:sz w:val="24"/>
          <w:szCs w:val="24"/>
        </w:rPr>
      </w:pPr>
    </w:p>
    <w:p w:rsidR="00896CC6" w:rsidRDefault="00896CC6" w:rsidP="00896CC6">
      <w:pPr>
        <w:ind w:right="180"/>
        <w:jc w:val="left"/>
        <w:rPr>
          <w:rFonts w:ascii="Arial" w:hAnsi="Arial" w:cs="Arial"/>
          <w:sz w:val="24"/>
          <w:szCs w:val="24"/>
          <w:lang w:val="en-CA"/>
        </w:rPr>
      </w:pPr>
      <w:r w:rsidRPr="00D31AC2">
        <w:rPr>
          <w:rFonts w:ascii="Arial" w:hAnsi="Arial" w:cs="Arial"/>
          <w:b/>
          <w:bCs/>
          <w:color w:val="365F91"/>
          <w:sz w:val="24"/>
          <w:szCs w:val="24"/>
        </w:rPr>
        <w:t>Balancing Act, Women's Health Conference WP</w:t>
      </w:r>
    </w:p>
    <w:p w:rsidR="00896CC6" w:rsidRPr="001B692F" w:rsidRDefault="00896CC6" w:rsidP="00896CC6">
      <w:pPr>
        <w:ind w:right="180"/>
        <w:jc w:val="left"/>
        <w:rPr>
          <w:rFonts w:ascii="Arial" w:hAnsi="Arial" w:cs="Arial"/>
          <w:sz w:val="24"/>
          <w:szCs w:val="24"/>
          <w:lang w:val="en-CA"/>
        </w:rPr>
      </w:pPr>
      <w:r w:rsidRPr="001B692F">
        <w:rPr>
          <w:rFonts w:ascii="Arial" w:hAnsi="Arial" w:cs="Arial"/>
          <w:sz w:val="24"/>
          <w:szCs w:val="24"/>
          <w:lang w:val="en-CA"/>
        </w:rPr>
        <w:t>Professional Relations Services (PRS) Women’s Health Conference, Balancing Act took place virtually in December 2020. This conference explores women’s health and wellness issues. The goal of the conference is to assist women in achieving a more balanced work-life as well as bringing awareness to health and wellness supports available through the union, school board and community.</w:t>
      </w:r>
    </w:p>
    <w:p w:rsidR="00896CC6" w:rsidRPr="001B692F" w:rsidRDefault="00896CC6" w:rsidP="00896CC6">
      <w:pPr>
        <w:ind w:right="180"/>
        <w:jc w:val="left"/>
        <w:rPr>
          <w:rFonts w:ascii="Arial" w:hAnsi="Arial" w:cs="Arial"/>
          <w:sz w:val="24"/>
          <w:szCs w:val="24"/>
          <w:lang w:val="en-CA"/>
        </w:rPr>
      </w:pPr>
    </w:p>
    <w:p w:rsidR="00896CC6" w:rsidRPr="001B692F" w:rsidRDefault="00896CC6" w:rsidP="00896CC6">
      <w:pPr>
        <w:ind w:right="180"/>
        <w:jc w:val="left"/>
        <w:rPr>
          <w:rFonts w:ascii="Arial" w:hAnsi="Arial" w:cs="Arial"/>
          <w:b/>
          <w:sz w:val="24"/>
          <w:szCs w:val="24"/>
          <w:lang w:val="en-CA"/>
        </w:rPr>
      </w:pPr>
      <w:r w:rsidRPr="001B692F">
        <w:rPr>
          <w:rFonts w:ascii="Arial" w:hAnsi="Arial" w:cs="Arial"/>
          <w:sz w:val="24"/>
          <w:szCs w:val="24"/>
          <w:lang w:val="en-CA"/>
        </w:rPr>
        <w:t>The conference began with a keynote address, Cultivating Your Inner Cactus presented by Dr. Beth Veale. The keynote focused on the current season of COVID-19 and the uncertainty and challenges to members personal and collective wellness. Three workshops followed: Mindfulness, Compassing a Path of Hope and Your Mental Health and Well-Being in the COVID-19 Classroom.</w:t>
      </w:r>
      <w:r w:rsidRPr="001B692F">
        <w:rPr>
          <w:rFonts w:ascii="Arial" w:hAnsi="Arial" w:cs="Arial"/>
          <w:b/>
          <w:sz w:val="24"/>
          <w:szCs w:val="24"/>
          <w:lang w:val="en-CA"/>
        </w:rPr>
        <w:t xml:space="preserve"> </w:t>
      </w:r>
    </w:p>
    <w:p w:rsidR="00896CC6" w:rsidRDefault="00896CC6" w:rsidP="00896CC6">
      <w:pPr>
        <w:ind w:right="180"/>
        <w:jc w:val="left"/>
        <w:rPr>
          <w:rFonts w:ascii="Arial" w:hAnsi="Arial" w:cs="Arial"/>
          <w:b/>
          <w:sz w:val="24"/>
          <w:szCs w:val="24"/>
          <w:lang w:val="en-CA"/>
        </w:rPr>
      </w:pPr>
    </w:p>
    <w:p w:rsidR="00896CC6" w:rsidRDefault="00896CC6" w:rsidP="00896CC6">
      <w:pPr>
        <w:ind w:right="180"/>
        <w:jc w:val="left"/>
        <w:rPr>
          <w:rFonts w:ascii="Arial" w:hAnsi="Arial" w:cs="Arial"/>
          <w:b/>
          <w:bCs/>
          <w:sz w:val="24"/>
          <w:szCs w:val="24"/>
        </w:rPr>
      </w:pPr>
      <w:r w:rsidRPr="00D31AC2">
        <w:rPr>
          <w:rFonts w:ascii="Arial" w:hAnsi="Arial" w:cs="Arial"/>
          <w:b/>
          <w:bCs/>
          <w:color w:val="365F91"/>
          <w:sz w:val="24"/>
          <w:szCs w:val="24"/>
        </w:rPr>
        <w:t>Bargaining for Equity and Social Justice WP</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 xml:space="preserve">This conference is an entry-level program, intended for women members who have been, or would like to be, engaged with their locals in some capacity, including as members of local collective bargaining committees, local standing committees, as workplace stewards or members seeking to become more involved. Participants are encouraged to become further engaged, especially in relation to participating in collective bargaining. </w:t>
      </w:r>
    </w:p>
    <w:p w:rsidR="00896CC6" w:rsidRPr="001B692F" w:rsidRDefault="00896CC6" w:rsidP="00896CC6">
      <w:pPr>
        <w:ind w:right="180"/>
        <w:jc w:val="left"/>
        <w:rPr>
          <w:rFonts w:ascii="Arial" w:hAnsi="Arial" w:cs="Arial"/>
          <w:sz w:val="24"/>
          <w:szCs w:val="24"/>
        </w:rPr>
      </w:pPr>
    </w:p>
    <w:p w:rsidR="00896CC6" w:rsidRPr="001B692F" w:rsidRDefault="00896CC6" w:rsidP="00896CC6">
      <w:pPr>
        <w:ind w:right="180"/>
        <w:jc w:val="left"/>
        <w:rPr>
          <w:rFonts w:ascii="Arial" w:hAnsi="Arial" w:cs="Arial"/>
          <w:sz w:val="24"/>
          <w:szCs w:val="24"/>
          <w:shd w:val="clear" w:color="auto" w:fill="FFFFFF"/>
        </w:rPr>
      </w:pPr>
      <w:r w:rsidRPr="001B692F">
        <w:rPr>
          <w:rFonts w:ascii="Arial" w:hAnsi="Arial" w:cs="Arial"/>
          <w:sz w:val="24"/>
          <w:szCs w:val="24"/>
        </w:rPr>
        <w:t>Participants also explored the concept of bargaining for equity and social justice in order to begin to apply this framework to conversations and planning for future rounds of bargaining. The conference included workshops and presenters that help to develop a more complex and intersectional view of our membership, and to consider how collective agreements can better serve a diversity of needs. Kiran Kang, from Goldblatt Partners LLP</w:t>
      </w:r>
      <w:r>
        <w:rPr>
          <w:rFonts w:ascii="Arial" w:hAnsi="Arial" w:cs="Arial"/>
          <w:sz w:val="24"/>
          <w:szCs w:val="24"/>
        </w:rPr>
        <w:t>,</w:t>
      </w:r>
      <w:r w:rsidRPr="001B692F">
        <w:rPr>
          <w:rFonts w:ascii="Arial" w:hAnsi="Arial" w:cs="Arial"/>
          <w:sz w:val="24"/>
          <w:szCs w:val="24"/>
        </w:rPr>
        <w:t xml:space="preserve"> presented at the conference. </w:t>
      </w:r>
      <w:r w:rsidRPr="001B692F">
        <w:rPr>
          <w:rFonts w:ascii="Arial" w:hAnsi="Arial" w:cs="Arial"/>
          <w:sz w:val="24"/>
          <w:szCs w:val="24"/>
          <w:shd w:val="clear" w:color="auto" w:fill="FFFFFF"/>
        </w:rPr>
        <w:t>Kiran is particularly committed to eliminating discrimination and harassment in the workplace and provides training, representation and advice to ETFO in pursuit of this goal.</w:t>
      </w:r>
    </w:p>
    <w:p w:rsidR="00896CC6" w:rsidRPr="001F158F" w:rsidRDefault="00896CC6" w:rsidP="00896CC6">
      <w:pPr>
        <w:ind w:right="180"/>
        <w:jc w:val="left"/>
        <w:rPr>
          <w:rFonts w:ascii="Arial" w:hAnsi="Arial" w:cs="Arial"/>
          <w:b/>
          <w:bCs/>
          <w:sz w:val="24"/>
          <w:szCs w:val="24"/>
        </w:rPr>
      </w:pPr>
    </w:p>
    <w:p w:rsidR="00896CC6" w:rsidRPr="00F916D9" w:rsidRDefault="00896CC6" w:rsidP="00896CC6">
      <w:pPr>
        <w:shd w:val="clear" w:color="auto" w:fill="FFFFFF" w:themeFill="background1"/>
        <w:ind w:right="180"/>
        <w:jc w:val="left"/>
        <w:rPr>
          <w:rFonts w:ascii="Arial" w:eastAsia="Times New Roman" w:hAnsi="Arial" w:cs="Arial"/>
          <w:b/>
          <w:bCs/>
          <w:sz w:val="24"/>
          <w:szCs w:val="24"/>
          <w:lang w:eastAsia="en-CA"/>
        </w:rPr>
      </w:pPr>
      <w:r w:rsidRPr="00D31AC2">
        <w:rPr>
          <w:rFonts w:ascii="Arial" w:eastAsia="Times New Roman" w:hAnsi="Arial" w:cs="Arial"/>
          <w:b/>
          <w:bCs/>
          <w:color w:val="365F91"/>
          <w:sz w:val="24"/>
          <w:szCs w:val="24"/>
          <w:lang w:eastAsia="en-CA"/>
        </w:rPr>
        <w:t>Conscious Classrooms Responding to Gender-Based Violence WP</w:t>
      </w:r>
    </w:p>
    <w:p w:rsidR="00896CC6" w:rsidRPr="001B692F" w:rsidRDefault="00896CC6" w:rsidP="00896CC6">
      <w:pPr>
        <w:ind w:right="180"/>
        <w:jc w:val="left"/>
      </w:pPr>
      <w:r w:rsidRPr="001B692F">
        <w:rPr>
          <w:rFonts w:ascii="Arial" w:eastAsia="Arial" w:hAnsi="Arial" w:cs="Arial"/>
          <w:sz w:val="24"/>
          <w:szCs w:val="24"/>
        </w:rPr>
        <w:t xml:space="preserve">In 2020, Conscious Classrooms Responding to Gender-Based Violence was revised as a result of a new partnership with the Toronto Rape Crisis Centre/Multicultural Women Against Rape and White Ribbon. The new program included learning about multiple strategies to address gender-based violence, fostering gender-inclusiveness and creating trauma-informed learning communities. The updated program kept the same program delivery model of three regional workshops offered to specific locals across Ontario. This year, two of the three regional programs took place. </w:t>
      </w:r>
      <w:bookmarkStart w:id="37" w:name="_Hlk73957530"/>
    </w:p>
    <w:p w:rsidR="00896CC6" w:rsidRDefault="00896CC6" w:rsidP="00896CC6">
      <w:pPr>
        <w:shd w:val="clear" w:color="auto" w:fill="FFFFFF"/>
        <w:ind w:right="180"/>
        <w:jc w:val="left"/>
        <w:rPr>
          <w:rFonts w:ascii="Arial" w:eastAsia="Times New Roman" w:hAnsi="Arial" w:cs="Arial"/>
          <w:b/>
          <w:bCs/>
          <w:iCs/>
          <w:sz w:val="24"/>
          <w:szCs w:val="24"/>
          <w:lang w:eastAsia="en-CA"/>
        </w:rPr>
      </w:pPr>
    </w:p>
    <w:p w:rsidR="00896CC6" w:rsidRDefault="00896CC6" w:rsidP="00896CC6">
      <w:pPr>
        <w:shd w:val="clear" w:color="auto" w:fill="FFFFFF"/>
        <w:ind w:right="180"/>
        <w:jc w:val="left"/>
        <w:rPr>
          <w:rFonts w:ascii="Arial" w:eastAsia="Times New Roman" w:hAnsi="Arial" w:cs="Arial"/>
          <w:b/>
          <w:bCs/>
          <w:iCs/>
          <w:sz w:val="24"/>
          <w:szCs w:val="24"/>
          <w:lang w:eastAsia="en-CA"/>
        </w:rPr>
      </w:pPr>
      <w:r w:rsidRPr="00D31AC2">
        <w:rPr>
          <w:rFonts w:ascii="Arial" w:eastAsia="Times New Roman" w:hAnsi="Arial" w:cs="Arial"/>
          <w:b/>
          <w:bCs/>
          <w:iCs/>
          <w:color w:val="365F91"/>
          <w:sz w:val="24"/>
          <w:szCs w:val="24"/>
          <w:lang w:eastAsia="en-CA"/>
        </w:rPr>
        <w:t>Engaging Learners Through Play WP</w:t>
      </w:r>
    </w:p>
    <w:p w:rsidR="00896CC6" w:rsidRPr="001B692F" w:rsidRDefault="00896CC6" w:rsidP="00896CC6">
      <w:pPr>
        <w:shd w:val="clear" w:color="auto" w:fill="FFFFFF" w:themeFill="background1"/>
        <w:ind w:right="180"/>
        <w:jc w:val="left"/>
        <w:rPr>
          <w:rFonts w:ascii="Arial" w:eastAsia="Times New Roman" w:hAnsi="Arial" w:cs="Arial"/>
          <w:sz w:val="24"/>
          <w:szCs w:val="24"/>
          <w:lang w:eastAsia="en-CA"/>
        </w:rPr>
      </w:pPr>
      <w:r w:rsidRPr="001B692F">
        <w:rPr>
          <w:rFonts w:ascii="Arial" w:eastAsia="Times New Roman" w:hAnsi="Arial" w:cs="Arial"/>
          <w:sz w:val="24"/>
          <w:szCs w:val="24"/>
          <w:lang w:eastAsia="en-CA"/>
        </w:rPr>
        <w:t xml:space="preserve">This workshop was designed around ETFO’s First Nations, Métis and Inuit Education Resource: Engaging Learners Through Play. The resource and workshop were co-developed and delivered with ETFO and Right to Play Canada. The workshop uses play-based activities to learn about Indigenous Peoples. </w:t>
      </w:r>
      <w:r w:rsidRPr="001B692F">
        <w:rPr>
          <w:rFonts w:ascii="Arial" w:hAnsi="Arial" w:cs="Arial"/>
          <w:sz w:val="24"/>
          <w:szCs w:val="24"/>
          <w:lang w:val="en-CA"/>
        </w:rPr>
        <w:t>Sessions were held in November 2020 and June of 2021. One hundred and twenty-eight ETFO women members engaged in the full-day sessions.</w:t>
      </w:r>
    </w:p>
    <w:bookmarkEnd w:id="37"/>
    <w:p w:rsidR="00896CC6" w:rsidRDefault="00896CC6" w:rsidP="00896CC6">
      <w:pPr>
        <w:shd w:val="clear" w:color="auto" w:fill="FFFFFF" w:themeFill="background1"/>
        <w:ind w:right="180"/>
        <w:jc w:val="left"/>
        <w:rPr>
          <w:rFonts w:ascii="Arial" w:eastAsia="Times New Roman" w:hAnsi="Arial" w:cs="Arial"/>
          <w:sz w:val="24"/>
          <w:szCs w:val="24"/>
          <w:lang w:eastAsia="en-CA"/>
        </w:rPr>
      </w:pPr>
    </w:p>
    <w:p w:rsidR="00896CC6" w:rsidRDefault="00896CC6" w:rsidP="00896CC6">
      <w:pPr>
        <w:ind w:right="180"/>
        <w:jc w:val="left"/>
        <w:rPr>
          <w:rFonts w:ascii="Arial" w:hAnsi="Arial" w:cs="Arial"/>
          <w:b/>
          <w:sz w:val="24"/>
          <w:szCs w:val="24"/>
        </w:rPr>
      </w:pPr>
      <w:r w:rsidRPr="00D31AC2">
        <w:rPr>
          <w:rFonts w:ascii="Arial" w:hAnsi="Arial" w:cs="Arial"/>
          <w:b/>
          <w:color w:val="365F91"/>
          <w:sz w:val="24"/>
          <w:szCs w:val="24"/>
        </w:rPr>
        <w:t>Financial Health and Wealth Virtual Conference for Women</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This year, 73 women members participated in a powerful virtual conference to learn about practical strategies supporting women’s financial health. Keynote speakers addressed the issues and statistics that impact women when planning for their financial future (e.g., living longer, inequities in pay, primary care givers, etc.) Through the keynote addresses and choice of six workshops, women members learned more about budgeting, saving, reducing debt and understanding their pension plans (e.g., OTTP, OMERS, etc.).</w:t>
      </w:r>
    </w:p>
    <w:p w:rsidR="00896CC6" w:rsidRPr="002427A9" w:rsidRDefault="00896CC6" w:rsidP="00896CC6">
      <w:pPr>
        <w:shd w:val="clear" w:color="auto" w:fill="FFFFFF" w:themeFill="background1"/>
        <w:ind w:right="180"/>
        <w:jc w:val="left"/>
        <w:rPr>
          <w:rFonts w:ascii="Arial" w:eastAsia="Times New Roman" w:hAnsi="Arial" w:cs="Arial"/>
          <w:b/>
          <w:bCs/>
          <w:color w:val="31849B" w:themeColor="accent5" w:themeShade="BF"/>
          <w:sz w:val="24"/>
          <w:szCs w:val="24"/>
          <w:lang w:eastAsia="en-CA"/>
        </w:rPr>
      </w:pPr>
    </w:p>
    <w:p w:rsidR="00896CC6" w:rsidRPr="00F916D9" w:rsidRDefault="00896CC6" w:rsidP="00896CC6">
      <w:pPr>
        <w:shd w:val="clear" w:color="auto" w:fill="FFFFFF" w:themeFill="background1"/>
        <w:ind w:right="180"/>
        <w:jc w:val="left"/>
        <w:rPr>
          <w:rFonts w:ascii="Arial" w:eastAsia="Times New Roman" w:hAnsi="Arial" w:cs="Arial"/>
          <w:b/>
          <w:bCs/>
          <w:sz w:val="24"/>
          <w:szCs w:val="24"/>
          <w:lang w:eastAsia="en-CA"/>
        </w:rPr>
      </w:pPr>
      <w:r w:rsidRPr="00D31AC2">
        <w:rPr>
          <w:rFonts w:ascii="Arial" w:eastAsia="Times New Roman" w:hAnsi="Arial" w:cs="Arial"/>
          <w:b/>
          <w:bCs/>
          <w:color w:val="365F91"/>
          <w:sz w:val="24"/>
          <w:szCs w:val="24"/>
          <w:lang w:eastAsia="en-CA"/>
        </w:rPr>
        <w:t xml:space="preserve">First Nations, Métis and Inuit Education Symposium </w:t>
      </w:r>
    </w:p>
    <w:p w:rsidR="00896CC6" w:rsidRPr="001B692F" w:rsidRDefault="00896CC6" w:rsidP="00896CC6">
      <w:pPr>
        <w:ind w:right="180"/>
        <w:jc w:val="left"/>
        <w:rPr>
          <w:rFonts w:ascii="Arial" w:eastAsia="Times New Roman" w:hAnsi="Arial" w:cs="Arial"/>
          <w:sz w:val="24"/>
          <w:szCs w:val="24"/>
          <w:lang w:eastAsia="en-CA"/>
        </w:rPr>
      </w:pPr>
      <w:r w:rsidRPr="001B692F">
        <w:rPr>
          <w:rFonts w:ascii="Arial" w:eastAsia="Times New Roman" w:hAnsi="Arial" w:cs="Arial"/>
          <w:sz w:val="24"/>
          <w:szCs w:val="24"/>
          <w:lang w:eastAsia="en-CA"/>
        </w:rPr>
        <w:t>This annual learning forum provides ETFO members an opportunity to learn about First Nations, Métis and Inuit pedagogies; resources and teaching practices; and issues – both historical and current. The workshop topics supported members in their learning about Indigenous Peoples and methods to create culturally inclusive learning environments. This year’s Symposium</w:t>
      </w:r>
      <w:r w:rsidR="00F34F3D">
        <w:rPr>
          <w:rFonts w:ascii="Arial" w:eastAsia="Times New Roman" w:hAnsi="Arial" w:cs="Arial"/>
          <w:sz w:val="24"/>
          <w:szCs w:val="24"/>
          <w:lang w:eastAsia="en-CA"/>
        </w:rPr>
        <w:t xml:space="preserve"> featured</w:t>
      </w:r>
      <w:r w:rsidRPr="001B692F">
        <w:rPr>
          <w:rFonts w:ascii="Arial" w:eastAsia="Times New Roman" w:hAnsi="Arial" w:cs="Arial"/>
          <w:sz w:val="24"/>
          <w:szCs w:val="24"/>
          <w:lang w:eastAsia="en-CA"/>
        </w:rPr>
        <w:t xml:space="preserve"> Dr. Niigaan Sinclair and discussed Cultural Appropriation vs. Appreciation.</w:t>
      </w:r>
    </w:p>
    <w:p w:rsidR="00896CC6" w:rsidRPr="00F916D9" w:rsidRDefault="00896CC6" w:rsidP="00896CC6">
      <w:pPr>
        <w:shd w:val="clear" w:color="auto" w:fill="FFFFFF" w:themeFill="background1"/>
        <w:ind w:right="180"/>
        <w:jc w:val="left"/>
        <w:rPr>
          <w:rFonts w:ascii="Arial" w:eastAsia="Times New Roman" w:hAnsi="Arial" w:cs="Arial"/>
          <w:b/>
          <w:bCs/>
          <w:sz w:val="24"/>
          <w:szCs w:val="24"/>
          <w:lang w:eastAsia="en-CA"/>
        </w:rPr>
      </w:pPr>
    </w:p>
    <w:p w:rsidR="00896CC6" w:rsidRPr="00F916D9" w:rsidRDefault="00896CC6" w:rsidP="00896CC6">
      <w:pPr>
        <w:shd w:val="clear" w:color="auto" w:fill="FFFFFF" w:themeFill="background1"/>
        <w:ind w:right="180"/>
        <w:jc w:val="left"/>
        <w:rPr>
          <w:rFonts w:ascii="Arial" w:eastAsia="Times New Roman" w:hAnsi="Arial" w:cs="Arial"/>
          <w:b/>
          <w:bCs/>
          <w:sz w:val="24"/>
          <w:szCs w:val="24"/>
          <w:lang w:eastAsia="en-CA"/>
        </w:rPr>
      </w:pPr>
      <w:r w:rsidRPr="00D31AC2">
        <w:rPr>
          <w:rFonts w:ascii="Arial" w:eastAsia="Times New Roman" w:hAnsi="Arial" w:cs="Arial"/>
          <w:b/>
          <w:bCs/>
          <w:color w:val="365F91"/>
          <w:sz w:val="24"/>
          <w:szCs w:val="24"/>
          <w:lang w:eastAsia="en-CA"/>
        </w:rPr>
        <w:t xml:space="preserve">First Nations, Métis and Inuit Women’s Leadership Symposium </w:t>
      </w:r>
    </w:p>
    <w:p w:rsidR="00896CC6" w:rsidRPr="001B692F" w:rsidRDefault="00896CC6" w:rsidP="00896CC6">
      <w:pPr>
        <w:ind w:right="180"/>
        <w:jc w:val="left"/>
        <w:rPr>
          <w:rFonts w:ascii="Arial" w:eastAsia="Times New Roman" w:hAnsi="Arial" w:cs="Arial"/>
          <w:sz w:val="24"/>
          <w:szCs w:val="24"/>
          <w:lang w:eastAsia="en-CA"/>
        </w:rPr>
      </w:pPr>
      <w:r w:rsidRPr="001B692F">
        <w:rPr>
          <w:rFonts w:ascii="Arial" w:eastAsia="Times New Roman" w:hAnsi="Arial" w:cs="Arial"/>
          <w:sz w:val="24"/>
          <w:szCs w:val="24"/>
          <w:lang w:eastAsia="en-CA"/>
        </w:rPr>
        <w:t>ETFO women members who self-identify as First Nations, Métis or Inuit provided an opportunity to engage in a two-day networking and leadership Symposium. The two days included presentations from inspiring women leaders, social justice activists and active union members. Each year the theme focuses on supporting leadership skills. This year’s theme was The Importance of Treaties and Collective Bargaining.</w:t>
      </w:r>
    </w:p>
    <w:p w:rsidR="00896CC6" w:rsidRDefault="00896CC6" w:rsidP="00896CC6">
      <w:pPr>
        <w:ind w:left="0" w:right="180"/>
        <w:jc w:val="left"/>
        <w:rPr>
          <w:rFonts w:ascii="Arial" w:eastAsia="Times New Roman" w:hAnsi="Arial" w:cs="Arial"/>
          <w:sz w:val="24"/>
          <w:szCs w:val="24"/>
          <w:lang w:eastAsia="en-CA"/>
        </w:rPr>
      </w:pPr>
    </w:p>
    <w:p w:rsidR="00896CC6" w:rsidRDefault="00896CC6" w:rsidP="00896CC6">
      <w:pPr>
        <w:ind w:right="180"/>
        <w:jc w:val="left"/>
        <w:rPr>
          <w:rFonts w:ascii="Arial" w:hAnsi="Arial" w:cs="Arial"/>
          <w:b/>
          <w:bCs/>
          <w:sz w:val="24"/>
          <w:szCs w:val="24"/>
          <w:lang w:val="en-CA"/>
        </w:rPr>
      </w:pPr>
      <w:r w:rsidRPr="00D31AC2">
        <w:rPr>
          <w:rFonts w:ascii="Arial" w:hAnsi="Arial" w:cs="Arial"/>
          <w:b/>
          <w:bCs/>
          <w:color w:val="365F91"/>
          <w:sz w:val="24"/>
          <w:szCs w:val="24"/>
          <w:lang w:val="en-CA"/>
        </w:rPr>
        <w:t>Health and Safety Training WP</w:t>
      </w:r>
    </w:p>
    <w:p w:rsidR="00896CC6" w:rsidRPr="001B692F" w:rsidRDefault="00896CC6" w:rsidP="00896CC6">
      <w:pPr>
        <w:ind w:right="180"/>
        <w:jc w:val="left"/>
        <w:rPr>
          <w:rFonts w:ascii="Arial" w:hAnsi="Arial" w:cs="Arial"/>
          <w:sz w:val="24"/>
          <w:szCs w:val="24"/>
          <w:lang w:val="en-CA"/>
        </w:rPr>
      </w:pPr>
      <w:r w:rsidRPr="001B692F">
        <w:rPr>
          <w:rFonts w:ascii="Arial" w:hAnsi="Arial" w:cs="Arial"/>
          <w:sz w:val="24"/>
          <w:szCs w:val="24"/>
          <w:lang w:val="en-CA"/>
        </w:rPr>
        <w:t>The Women’s Health and Safety Conference supports the leadership development of women members as they explore health and safety issues with a gender-based framework and build their knowledge and advocacy for safer and healthier workplaces. On January 21, 2021, 14 attendees participated virtually in a skills development module, a domestic violence workshop and a session looking at workplace hazards through a gender-based framework.</w:t>
      </w:r>
    </w:p>
    <w:p w:rsidR="00896CC6" w:rsidRPr="00956580" w:rsidRDefault="00896CC6" w:rsidP="00896CC6">
      <w:pPr>
        <w:ind w:right="180"/>
        <w:jc w:val="left"/>
        <w:rPr>
          <w:rFonts w:ascii="Arial" w:hAnsi="Arial" w:cs="Arial"/>
          <w:sz w:val="24"/>
          <w:szCs w:val="24"/>
          <w:lang w:val="en-CA"/>
        </w:rPr>
      </w:pPr>
    </w:p>
    <w:p w:rsidR="00D31AC2" w:rsidRDefault="00D31AC2">
      <w:pPr>
        <w:rPr>
          <w:rFonts w:ascii="Arial" w:hAnsi="Arial" w:cs="Arial"/>
          <w:b/>
          <w:bCs/>
          <w:color w:val="365F91"/>
          <w:sz w:val="24"/>
          <w:szCs w:val="24"/>
        </w:rPr>
      </w:pPr>
      <w:r>
        <w:rPr>
          <w:rFonts w:ascii="Arial" w:hAnsi="Arial" w:cs="Arial"/>
          <w:b/>
          <w:bCs/>
          <w:color w:val="365F91"/>
          <w:sz w:val="24"/>
          <w:szCs w:val="24"/>
        </w:rPr>
        <w:br w:type="page"/>
      </w:r>
    </w:p>
    <w:p w:rsidR="00896CC6" w:rsidRPr="00956580" w:rsidRDefault="00896CC6" w:rsidP="00896CC6">
      <w:pPr>
        <w:ind w:right="180"/>
        <w:jc w:val="left"/>
        <w:rPr>
          <w:rFonts w:ascii="Arial" w:hAnsi="Arial" w:cs="Arial"/>
          <w:b/>
          <w:bCs/>
          <w:sz w:val="24"/>
          <w:szCs w:val="24"/>
        </w:rPr>
      </w:pPr>
      <w:r w:rsidRPr="00D31AC2">
        <w:rPr>
          <w:rFonts w:ascii="Arial" w:hAnsi="Arial" w:cs="Arial"/>
          <w:b/>
          <w:bCs/>
          <w:color w:val="365F91"/>
          <w:sz w:val="24"/>
          <w:szCs w:val="24"/>
        </w:rPr>
        <w:t xml:space="preserve">Identity in Times of Crisis – A Two-Part ETFO Conference for Racialized Members </w:t>
      </w:r>
    </w:p>
    <w:p w:rsidR="007569FC" w:rsidRDefault="00896CC6" w:rsidP="00896CC6">
      <w:pPr>
        <w:ind w:right="180"/>
        <w:jc w:val="left"/>
        <w:rPr>
          <w:rFonts w:ascii="Arial" w:hAnsi="Arial" w:cs="Arial"/>
          <w:sz w:val="24"/>
          <w:szCs w:val="24"/>
        </w:rPr>
      </w:pPr>
      <w:r w:rsidRPr="001B692F">
        <w:rPr>
          <w:rFonts w:ascii="Arial" w:hAnsi="Arial" w:cs="Arial"/>
          <w:sz w:val="24"/>
          <w:szCs w:val="24"/>
        </w:rPr>
        <w:t xml:space="preserve">This year’s Racialized Members’ Conference was virtual and took place on Saturday, November 7 and 28, 2020. This two-part leadership conference is for racialized members who are committed to becoming involved in their union and creating a just society. Twenty-five members participated in facilitated sessions, breakout rooms and discussed strategies to address a variety of challenges presented in the current pandemic situation. </w:t>
      </w:r>
    </w:p>
    <w:p w:rsidR="007569FC" w:rsidRDefault="007569FC" w:rsidP="00896CC6">
      <w:pPr>
        <w:ind w:right="180"/>
        <w:jc w:val="left"/>
        <w:rPr>
          <w:rFonts w:ascii="Arial" w:hAnsi="Arial" w:cs="Arial"/>
          <w:sz w:val="24"/>
          <w:szCs w:val="24"/>
        </w:rPr>
      </w:pP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The program on November 7, 2020 began with Patricia Chong of the Asian Canadian Labour Alliance (ACLA) whose presentation had three main themes: environmental racism, the effects of COVID-19 on anti-Black racism and the rise of anti-Asian racism during the pandemic. The afternoon speaker was Daniella Noel, who, using her expertise and lived experience as a queer, B</w:t>
      </w:r>
      <w:r>
        <w:rPr>
          <w:rFonts w:ascii="Arial" w:hAnsi="Arial" w:cs="Arial"/>
          <w:sz w:val="24"/>
          <w:szCs w:val="24"/>
        </w:rPr>
        <w:t>l</w:t>
      </w:r>
      <w:r w:rsidRPr="001B692F">
        <w:rPr>
          <w:rFonts w:ascii="Arial" w:hAnsi="Arial" w:cs="Arial"/>
          <w:sz w:val="24"/>
          <w:szCs w:val="24"/>
        </w:rPr>
        <w:t xml:space="preserve">ack woman with a disability, educated members on ways in which they can ensure their practice is inclusive especially in the post COVID-19 new normal. </w:t>
      </w:r>
    </w:p>
    <w:p w:rsidR="00896CC6" w:rsidRPr="001B692F" w:rsidRDefault="00896CC6" w:rsidP="00896CC6">
      <w:pPr>
        <w:ind w:right="180"/>
        <w:jc w:val="left"/>
        <w:rPr>
          <w:rFonts w:ascii="Arial" w:eastAsia="Times New Roman" w:hAnsi="Arial" w:cs="Arial"/>
          <w:sz w:val="24"/>
          <w:szCs w:val="24"/>
        </w:rPr>
      </w:pPr>
    </w:p>
    <w:p w:rsidR="00896CC6" w:rsidRPr="001B692F" w:rsidRDefault="00896CC6" w:rsidP="00896CC6">
      <w:pPr>
        <w:ind w:right="180"/>
        <w:jc w:val="left"/>
        <w:rPr>
          <w:rFonts w:ascii="Arial" w:eastAsia="Times New Roman" w:hAnsi="Arial" w:cs="Arial"/>
          <w:sz w:val="24"/>
          <w:szCs w:val="24"/>
        </w:rPr>
      </w:pPr>
      <w:r w:rsidRPr="001B692F">
        <w:rPr>
          <w:rFonts w:ascii="Arial" w:hAnsi="Arial" w:cs="Arial"/>
          <w:sz w:val="24"/>
          <w:szCs w:val="24"/>
        </w:rPr>
        <w:t>The program on November 28, 2020 had keynote addresses from Christopher Taylor, a lecturer at McMaster University and Catherine Oikawa, an ETFO member. Both presentations involved informing members on the various ways that members can maintain their identity throughout the pandemic as well as bringing that identity into the classroom in meaningful ways.</w:t>
      </w:r>
    </w:p>
    <w:p w:rsidR="00896CC6" w:rsidRDefault="00896CC6" w:rsidP="00896CC6">
      <w:pPr>
        <w:ind w:right="180"/>
        <w:jc w:val="left"/>
      </w:pPr>
      <w:bookmarkStart w:id="38" w:name="_Hlk36811576"/>
      <w:bookmarkStart w:id="39" w:name="_Hlk35419180"/>
    </w:p>
    <w:p w:rsidR="00896CC6" w:rsidRDefault="00896CC6" w:rsidP="00896CC6">
      <w:pPr>
        <w:ind w:right="180"/>
        <w:jc w:val="left"/>
        <w:rPr>
          <w:rFonts w:ascii="Arial" w:hAnsi="Arial" w:cs="Arial"/>
          <w:b/>
          <w:bCs/>
          <w:color w:val="000000"/>
          <w:sz w:val="24"/>
          <w:szCs w:val="24"/>
        </w:rPr>
      </w:pPr>
      <w:bookmarkStart w:id="40" w:name="_Hlk73957833"/>
      <w:r w:rsidRPr="007569FC">
        <w:rPr>
          <w:rFonts w:ascii="Arial" w:hAnsi="Arial" w:cs="Arial"/>
          <w:b/>
          <w:bCs/>
          <w:color w:val="365F91"/>
          <w:sz w:val="24"/>
          <w:szCs w:val="24"/>
        </w:rPr>
        <w:t>Intensive Grievance Arbitration Workshop WP</w:t>
      </w:r>
    </w:p>
    <w:p w:rsidR="007569FC" w:rsidRDefault="00896CC6" w:rsidP="007569FC">
      <w:pPr>
        <w:ind w:right="180"/>
        <w:jc w:val="left"/>
        <w:rPr>
          <w:rFonts w:ascii="Arial" w:hAnsi="Arial" w:cs="Arial"/>
          <w:sz w:val="24"/>
          <w:szCs w:val="24"/>
        </w:rPr>
      </w:pPr>
      <w:r w:rsidRPr="001B692F">
        <w:rPr>
          <w:rFonts w:ascii="Arial" w:hAnsi="Arial" w:cs="Arial"/>
          <w:sz w:val="24"/>
          <w:szCs w:val="24"/>
        </w:rPr>
        <w:t>In January, teacher, occasional teacher and DECE women members from across the province participated,</w:t>
      </w:r>
      <w:r w:rsidR="00F34F3D">
        <w:rPr>
          <w:rFonts w:ascii="Arial" w:hAnsi="Arial" w:cs="Arial"/>
          <w:sz w:val="24"/>
          <w:szCs w:val="24"/>
        </w:rPr>
        <w:t xml:space="preserve"> virtually</w:t>
      </w:r>
      <w:r w:rsidRPr="001B692F">
        <w:rPr>
          <w:rFonts w:ascii="Arial" w:hAnsi="Arial" w:cs="Arial"/>
          <w:sz w:val="24"/>
          <w:szCs w:val="24"/>
        </w:rPr>
        <w:t>, in the</w:t>
      </w:r>
      <w:r w:rsidRPr="001B692F">
        <w:rPr>
          <w:rStyle w:val="apple-converted-space"/>
          <w:rFonts w:ascii="Arial" w:hAnsi="Arial" w:cs="Arial"/>
          <w:sz w:val="24"/>
          <w:szCs w:val="24"/>
        </w:rPr>
        <w:t> </w:t>
      </w:r>
      <w:r w:rsidRPr="001B692F">
        <w:rPr>
          <w:rFonts w:ascii="Arial" w:hAnsi="Arial" w:cs="Arial"/>
          <w:sz w:val="24"/>
          <w:szCs w:val="24"/>
        </w:rPr>
        <w:t>ETFO Intensive Gri</w:t>
      </w:r>
      <w:r w:rsidR="007569FC">
        <w:rPr>
          <w:rFonts w:ascii="Arial" w:hAnsi="Arial" w:cs="Arial"/>
          <w:sz w:val="24"/>
          <w:szCs w:val="24"/>
        </w:rPr>
        <w:t xml:space="preserve">evance Arbitration Workshop WP. </w:t>
      </w:r>
      <w:r w:rsidRPr="001B692F">
        <w:rPr>
          <w:rFonts w:ascii="Arial" w:hAnsi="Arial" w:cs="Arial"/>
          <w:sz w:val="24"/>
          <w:szCs w:val="24"/>
        </w:rPr>
        <w:t>Over three days, participants received training on grievance arbitration basics, grievance handling, how to investigate grievances</w:t>
      </w:r>
      <w:r w:rsidRPr="001B692F">
        <w:rPr>
          <w:rStyle w:val="apple-converted-space"/>
          <w:rFonts w:ascii="Arial" w:hAnsi="Arial" w:cs="Arial"/>
          <w:sz w:val="24"/>
          <w:szCs w:val="24"/>
        </w:rPr>
        <w:t> </w:t>
      </w:r>
      <w:r w:rsidRPr="001B692F">
        <w:rPr>
          <w:rFonts w:ascii="Arial" w:hAnsi="Arial" w:cs="Arial"/>
          <w:sz w:val="24"/>
          <w:szCs w:val="24"/>
        </w:rPr>
        <w:t>and</w:t>
      </w:r>
      <w:r w:rsidRPr="001B692F">
        <w:rPr>
          <w:rStyle w:val="apple-converted-space"/>
          <w:rFonts w:ascii="Arial" w:hAnsi="Arial" w:cs="Arial"/>
          <w:sz w:val="24"/>
          <w:szCs w:val="24"/>
        </w:rPr>
        <w:t> </w:t>
      </w:r>
      <w:r w:rsidRPr="001B692F">
        <w:rPr>
          <w:rFonts w:ascii="Arial" w:hAnsi="Arial" w:cs="Arial"/>
          <w:sz w:val="24"/>
          <w:szCs w:val="24"/>
        </w:rPr>
        <w:t xml:space="preserve">how to write grievance letters. </w:t>
      </w:r>
    </w:p>
    <w:p w:rsidR="007569FC" w:rsidRDefault="007569FC" w:rsidP="007569FC">
      <w:pPr>
        <w:ind w:right="180"/>
        <w:jc w:val="left"/>
        <w:rPr>
          <w:rFonts w:ascii="Arial" w:hAnsi="Arial" w:cs="Arial"/>
          <w:sz w:val="24"/>
          <w:szCs w:val="24"/>
        </w:rPr>
      </w:pPr>
    </w:p>
    <w:p w:rsidR="00896CC6" w:rsidRPr="007569FC" w:rsidRDefault="00896CC6" w:rsidP="007569FC">
      <w:pPr>
        <w:ind w:right="180"/>
        <w:jc w:val="left"/>
        <w:rPr>
          <w:rFonts w:ascii="Arial" w:hAnsi="Arial" w:cs="Arial"/>
          <w:sz w:val="24"/>
          <w:szCs w:val="24"/>
        </w:rPr>
      </w:pPr>
      <w:r w:rsidRPr="001B692F">
        <w:rPr>
          <w:rFonts w:ascii="Arial" w:hAnsi="Arial" w:cs="Arial"/>
          <w:sz w:val="24"/>
          <w:szCs w:val="24"/>
        </w:rPr>
        <w:t xml:space="preserve">The members explored </w:t>
      </w:r>
      <w:r w:rsidRPr="001B692F">
        <w:rPr>
          <w:rFonts w:ascii="Arial" w:hAnsi="Arial" w:cs="Arial"/>
          <w:sz w:val="24"/>
          <w:szCs w:val="24"/>
          <w:shd w:val="clear" w:color="auto" w:fill="FFFFFF"/>
        </w:rPr>
        <w:t>strategies for </w:t>
      </w:r>
      <w:r w:rsidRPr="001B692F">
        <w:rPr>
          <w:rFonts w:ascii="Arial" w:hAnsi="Arial" w:cs="Arial"/>
          <w:sz w:val="24"/>
          <w:szCs w:val="24"/>
        </w:rPr>
        <w:t>effective advocacy ​during grievance meetings with school board personnel and how to resolve grievances from a position of strength.</w:t>
      </w:r>
      <w:r w:rsidRPr="001B692F">
        <w:rPr>
          <w:rStyle w:val="apple-converted-space"/>
          <w:rFonts w:ascii="Arial" w:hAnsi="Arial" w:cs="Arial"/>
          <w:sz w:val="24"/>
          <w:szCs w:val="24"/>
        </w:rPr>
        <w:t> </w:t>
      </w:r>
      <w:r w:rsidRPr="001B692F">
        <w:rPr>
          <w:rFonts w:ascii="Arial" w:hAnsi="Arial" w:cs="Arial"/>
          <w:sz w:val="24"/>
          <w:szCs w:val="24"/>
        </w:rPr>
        <w:t>Members also</w:t>
      </w:r>
      <w:r w:rsidRPr="001B692F">
        <w:rPr>
          <w:rStyle w:val="apple-converted-space"/>
          <w:rFonts w:ascii="Arial" w:hAnsi="Arial" w:cs="Arial"/>
          <w:sz w:val="24"/>
          <w:szCs w:val="24"/>
        </w:rPr>
        <w:t> </w:t>
      </w:r>
      <w:r w:rsidRPr="001B692F">
        <w:rPr>
          <w:rFonts w:ascii="Arial" w:hAnsi="Arial" w:cs="Arial"/>
          <w:sz w:val="24"/>
          <w:szCs w:val="24"/>
        </w:rPr>
        <w:t>had an opportunity to</w:t>
      </w:r>
      <w:r w:rsidRPr="001B692F">
        <w:rPr>
          <w:rStyle w:val="apple-converted-space"/>
          <w:rFonts w:ascii="Arial" w:hAnsi="Arial" w:cs="Arial"/>
          <w:sz w:val="24"/>
          <w:szCs w:val="24"/>
        </w:rPr>
        <w:t> </w:t>
      </w:r>
      <w:r w:rsidRPr="001B692F">
        <w:rPr>
          <w:rFonts w:ascii="Arial" w:hAnsi="Arial" w:cs="Arial"/>
          <w:sz w:val="24"/>
          <w:szCs w:val="24"/>
        </w:rPr>
        <w:t>prepare</w:t>
      </w:r>
      <w:r w:rsidRPr="001B692F">
        <w:rPr>
          <w:rStyle w:val="apple-converted-space"/>
          <w:rFonts w:ascii="Arial" w:hAnsi="Arial" w:cs="Arial"/>
          <w:sz w:val="24"/>
          <w:szCs w:val="24"/>
        </w:rPr>
        <w:t> </w:t>
      </w:r>
      <w:r w:rsidRPr="001B692F">
        <w:rPr>
          <w:rFonts w:ascii="Arial" w:hAnsi="Arial" w:cs="Arial"/>
          <w:sz w:val="24"/>
          <w:szCs w:val="24"/>
        </w:rPr>
        <w:t>for a grievance arbitration</w:t>
      </w:r>
      <w:r w:rsidRPr="001B692F">
        <w:rPr>
          <w:rStyle w:val="apple-converted-space"/>
          <w:rFonts w:ascii="Arial" w:hAnsi="Arial" w:cs="Arial"/>
          <w:sz w:val="24"/>
          <w:szCs w:val="24"/>
        </w:rPr>
        <w:t> </w:t>
      </w:r>
      <w:r w:rsidRPr="001B692F">
        <w:rPr>
          <w:rFonts w:ascii="Arial" w:hAnsi="Arial" w:cs="Arial"/>
          <w:sz w:val="24"/>
          <w:szCs w:val="24"/>
        </w:rPr>
        <w:t>and participated</w:t>
      </w:r>
      <w:r w:rsidRPr="001B692F">
        <w:rPr>
          <w:rStyle w:val="apple-converted-space"/>
          <w:rFonts w:ascii="Arial" w:hAnsi="Arial" w:cs="Arial"/>
          <w:sz w:val="24"/>
          <w:szCs w:val="24"/>
        </w:rPr>
        <w:t> </w:t>
      </w:r>
      <w:r w:rsidRPr="001B692F">
        <w:rPr>
          <w:rFonts w:ascii="Arial" w:hAnsi="Arial" w:cs="Arial"/>
          <w:sz w:val="24"/>
          <w:szCs w:val="24"/>
        </w:rPr>
        <w:t>in</w:t>
      </w:r>
      <w:r w:rsidRPr="001B692F">
        <w:rPr>
          <w:rStyle w:val="apple-converted-space"/>
          <w:rFonts w:ascii="Arial" w:hAnsi="Arial" w:cs="Arial"/>
          <w:sz w:val="24"/>
          <w:szCs w:val="24"/>
        </w:rPr>
        <w:t> </w:t>
      </w:r>
      <w:r w:rsidRPr="001B692F">
        <w:rPr>
          <w:rFonts w:ascii="Arial" w:hAnsi="Arial" w:cs="Arial"/>
          <w:sz w:val="24"/>
          <w:szCs w:val="24"/>
        </w:rPr>
        <w:t>a</w:t>
      </w:r>
      <w:r w:rsidRPr="001B692F">
        <w:rPr>
          <w:rStyle w:val="apple-converted-space"/>
          <w:rFonts w:ascii="Arial" w:hAnsi="Arial" w:cs="Arial"/>
          <w:sz w:val="24"/>
          <w:szCs w:val="24"/>
        </w:rPr>
        <w:t> </w:t>
      </w:r>
      <w:r w:rsidRPr="001B692F">
        <w:rPr>
          <w:rFonts w:ascii="Arial" w:hAnsi="Arial" w:cs="Arial"/>
          <w:sz w:val="24"/>
          <w:szCs w:val="24"/>
        </w:rPr>
        <w:t>simulated arbitration hearing.</w:t>
      </w:r>
      <w:r w:rsidRPr="001B692F">
        <w:rPr>
          <w:rStyle w:val="apple-converted-space"/>
          <w:rFonts w:ascii="Arial" w:hAnsi="Arial" w:cs="Arial"/>
          <w:sz w:val="24"/>
          <w:szCs w:val="24"/>
        </w:rPr>
        <w:t> </w:t>
      </w:r>
      <w:r w:rsidRPr="001B692F">
        <w:rPr>
          <w:rFonts w:ascii="Arial" w:hAnsi="Arial" w:cs="Arial"/>
          <w:sz w:val="24"/>
          <w:szCs w:val="24"/>
        </w:rPr>
        <w:t>Highlights included​: understanding how Past Practice and Estoppel influence grievances; gathering evidence and preparing effective opening statements; and presenting opening arguments to a labour arbitrator.</w:t>
      </w:r>
      <w:r w:rsidRPr="001B692F">
        <w:rPr>
          <w:rStyle w:val="apple-converted-space"/>
          <w:rFonts w:ascii="Arial" w:hAnsi="Arial" w:cs="Arial"/>
          <w:sz w:val="24"/>
          <w:szCs w:val="24"/>
        </w:rPr>
        <w:t> </w:t>
      </w:r>
    </w:p>
    <w:bookmarkEnd w:id="40"/>
    <w:p w:rsidR="00896CC6" w:rsidRDefault="00896CC6" w:rsidP="00896CC6">
      <w:pPr>
        <w:ind w:right="180"/>
        <w:rPr>
          <w:rFonts w:ascii="Arial" w:hAnsi="Arial" w:cs="Arial"/>
          <w:b/>
          <w:sz w:val="24"/>
          <w:szCs w:val="24"/>
        </w:rPr>
      </w:pPr>
    </w:p>
    <w:p w:rsidR="00896CC6" w:rsidRDefault="00896CC6" w:rsidP="00896CC6">
      <w:pPr>
        <w:ind w:right="180"/>
        <w:jc w:val="left"/>
        <w:rPr>
          <w:rFonts w:ascii="Arial" w:hAnsi="Arial" w:cs="Arial"/>
          <w:b/>
          <w:sz w:val="24"/>
          <w:szCs w:val="24"/>
        </w:rPr>
      </w:pPr>
      <w:r w:rsidRPr="007569FC">
        <w:rPr>
          <w:rFonts w:ascii="Arial" w:hAnsi="Arial" w:cs="Arial"/>
          <w:b/>
          <w:bCs/>
          <w:color w:val="365F91"/>
          <w:sz w:val="24"/>
          <w:szCs w:val="24"/>
        </w:rPr>
        <w:t xml:space="preserve">Mobilizing for Justice WP </w:t>
      </w:r>
      <w:r w:rsidRPr="0093042C">
        <w:rPr>
          <w:rFonts w:ascii="Arial" w:hAnsi="Arial" w:cs="Arial"/>
          <w:b/>
          <w:bCs/>
          <w:color w:val="FF0000"/>
          <w:sz w:val="24"/>
          <w:szCs w:val="24"/>
        </w:rPr>
        <w:t xml:space="preserve"> </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 xml:space="preserve">This year-long program welcomed members from across the province to two sessions, one in November and the second in May. Session one included: Community Organizing – what is it and why it is important now; Organizing during a Pandemic; Charity vs Justice and how to move from Charity to Justice; Identity Work and Organizing from a Teachers’ Perspective. Session two included: </w:t>
      </w:r>
      <w:r>
        <w:rPr>
          <w:rFonts w:ascii="Arial" w:hAnsi="Arial" w:cs="Arial"/>
          <w:sz w:val="24"/>
          <w:szCs w:val="24"/>
        </w:rPr>
        <w:t>p</w:t>
      </w:r>
      <w:r w:rsidRPr="001B692F">
        <w:rPr>
          <w:rFonts w:ascii="Arial" w:hAnsi="Arial" w:cs="Arial"/>
          <w:sz w:val="24"/>
          <w:szCs w:val="24"/>
        </w:rPr>
        <w:t xml:space="preserve">resentations by </w:t>
      </w:r>
      <w:r>
        <w:rPr>
          <w:rFonts w:ascii="Arial" w:hAnsi="Arial" w:cs="Arial"/>
          <w:sz w:val="24"/>
          <w:szCs w:val="24"/>
        </w:rPr>
        <w:t>p</w:t>
      </w:r>
      <w:r w:rsidRPr="001B692F">
        <w:rPr>
          <w:rFonts w:ascii="Arial" w:hAnsi="Arial" w:cs="Arial"/>
          <w:sz w:val="24"/>
          <w:szCs w:val="24"/>
        </w:rPr>
        <w:t xml:space="preserve">articipants; </w:t>
      </w:r>
      <w:r>
        <w:rPr>
          <w:rFonts w:ascii="Arial" w:hAnsi="Arial" w:cs="Arial"/>
          <w:sz w:val="24"/>
          <w:szCs w:val="24"/>
        </w:rPr>
        <w:t>p</w:t>
      </w:r>
      <w:r w:rsidRPr="001B692F">
        <w:rPr>
          <w:rFonts w:ascii="Arial" w:hAnsi="Arial" w:cs="Arial"/>
          <w:sz w:val="24"/>
          <w:szCs w:val="24"/>
        </w:rPr>
        <w:t xml:space="preserve">anel of ETFO staff speaking about ETFO </w:t>
      </w:r>
      <w:r>
        <w:rPr>
          <w:rFonts w:ascii="Arial" w:hAnsi="Arial" w:cs="Arial"/>
          <w:sz w:val="24"/>
          <w:szCs w:val="24"/>
        </w:rPr>
        <w:t>o</w:t>
      </w:r>
      <w:r w:rsidRPr="001B692F">
        <w:rPr>
          <w:rFonts w:ascii="Arial" w:hAnsi="Arial" w:cs="Arial"/>
          <w:sz w:val="24"/>
          <w:szCs w:val="24"/>
        </w:rPr>
        <w:t>rganizers, ETFO’s Anti-Black Racism Strategy and ETFO’s commitment to Truth and Reconciliation and how members can be involved and Action Planning.</w:t>
      </w:r>
    </w:p>
    <w:p w:rsidR="00896CC6" w:rsidRDefault="00896CC6" w:rsidP="00896CC6">
      <w:pPr>
        <w:ind w:right="180"/>
        <w:rPr>
          <w:rFonts w:ascii="Arial" w:hAnsi="Arial" w:cs="Arial"/>
          <w:b/>
          <w:sz w:val="24"/>
          <w:szCs w:val="24"/>
        </w:rPr>
      </w:pPr>
    </w:p>
    <w:p w:rsidR="00896CC6" w:rsidRPr="00F916D9" w:rsidRDefault="00896CC6" w:rsidP="00896CC6">
      <w:pPr>
        <w:shd w:val="clear" w:color="auto" w:fill="FFFFFF" w:themeFill="background1"/>
        <w:ind w:right="180"/>
        <w:jc w:val="left"/>
        <w:rPr>
          <w:rFonts w:ascii="Arial" w:eastAsia="Times New Roman" w:hAnsi="Arial" w:cs="Arial"/>
          <w:b/>
          <w:bCs/>
          <w:sz w:val="24"/>
          <w:szCs w:val="24"/>
          <w:lang w:eastAsia="en-CA"/>
        </w:rPr>
      </w:pPr>
      <w:r w:rsidRPr="007569FC">
        <w:rPr>
          <w:rFonts w:ascii="Arial" w:eastAsia="Times New Roman" w:hAnsi="Arial" w:cs="Arial"/>
          <w:b/>
          <w:bCs/>
          <w:color w:val="365F91"/>
          <w:sz w:val="24"/>
          <w:szCs w:val="24"/>
          <w:lang w:eastAsia="en-CA"/>
        </w:rPr>
        <w:t xml:space="preserve">Native Language Gathering </w:t>
      </w:r>
    </w:p>
    <w:p w:rsidR="00896CC6" w:rsidRPr="001B692F" w:rsidRDefault="00896CC6" w:rsidP="00896CC6">
      <w:pPr>
        <w:shd w:val="clear" w:color="auto" w:fill="FFFFFF" w:themeFill="background1"/>
        <w:ind w:right="180"/>
        <w:jc w:val="left"/>
        <w:rPr>
          <w:rFonts w:ascii="Arial" w:eastAsia="Arial" w:hAnsi="Arial" w:cs="Arial"/>
          <w:sz w:val="24"/>
          <w:szCs w:val="24"/>
        </w:rPr>
      </w:pPr>
      <w:r w:rsidRPr="001B692F">
        <w:rPr>
          <w:rFonts w:ascii="Arial" w:eastAsia="Times New Roman" w:hAnsi="Arial" w:cs="Arial"/>
          <w:sz w:val="24"/>
          <w:szCs w:val="24"/>
          <w:lang w:eastAsia="en-CA"/>
        </w:rPr>
        <w:t xml:space="preserve">The first annual Native Language Gathering took place in 2021. ETFO members, currently teaching Native Languages, were invited to attend a one-day </w:t>
      </w:r>
      <w:r w:rsidRPr="001B692F">
        <w:rPr>
          <w:rFonts w:ascii="Arial" w:eastAsia="Arial" w:hAnsi="Arial" w:cs="Arial"/>
          <w:sz w:val="24"/>
          <w:szCs w:val="24"/>
        </w:rPr>
        <w:t>professional learning gathering for networking, identifying barriers and building capacity. This year’s event</w:t>
      </w:r>
      <w:r w:rsidR="001902C8">
        <w:rPr>
          <w:rFonts w:ascii="Arial" w:eastAsia="Arial" w:hAnsi="Arial" w:cs="Arial"/>
          <w:sz w:val="24"/>
          <w:szCs w:val="24"/>
        </w:rPr>
        <w:t xml:space="preserve"> featured</w:t>
      </w:r>
      <w:r w:rsidRPr="001B692F">
        <w:rPr>
          <w:rFonts w:ascii="Arial" w:eastAsia="Arial" w:hAnsi="Arial" w:cs="Arial"/>
          <w:sz w:val="24"/>
          <w:szCs w:val="24"/>
        </w:rPr>
        <w:t xml:space="preserve"> Isadore Toulouse</w:t>
      </w:r>
      <w:r w:rsidR="001902C8">
        <w:rPr>
          <w:rFonts w:ascii="Arial" w:eastAsia="Arial" w:hAnsi="Arial" w:cs="Arial"/>
          <w:sz w:val="24"/>
          <w:szCs w:val="24"/>
        </w:rPr>
        <w:t xml:space="preserve"> who shared their </w:t>
      </w:r>
      <w:r w:rsidRPr="001B692F">
        <w:rPr>
          <w:rFonts w:ascii="Arial" w:eastAsia="Arial" w:hAnsi="Arial" w:cs="Arial"/>
          <w:sz w:val="24"/>
          <w:szCs w:val="24"/>
        </w:rPr>
        <w:t>journey both as a language speaker and an educator.</w:t>
      </w:r>
    </w:p>
    <w:p w:rsidR="00896CC6" w:rsidRDefault="00896CC6" w:rsidP="00896CC6">
      <w:pPr>
        <w:ind w:right="180"/>
        <w:jc w:val="left"/>
        <w:rPr>
          <w:rFonts w:ascii="Arial" w:hAnsi="Arial" w:cs="Arial"/>
          <w:b/>
          <w:bCs/>
          <w:color w:val="000000"/>
          <w:sz w:val="24"/>
          <w:szCs w:val="24"/>
        </w:rPr>
      </w:pPr>
    </w:p>
    <w:p w:rsidR="007569FC" w:rsidRDefault="007569FC">
      <w:pPr>
        <w:rPr>
          <w:rFonts w:ascii="Arial" w:hAnsi="Arial" w:cs="Arial"/>
          <w:b/>
          <w:bCs/>
          <w:color w:val="365F91"/>
          <w:sz w:val="24"/>
          <w:szCs w:val="24"/>
        </w:rPr>
      </w:pPr>
      <w:r>
        <w:rPr>
          <w:rFonts w:ascii="Arial" w:hAnsi="Arial" w:cs="Arial"/>
          <w:b/>
          <w:bCs/>
          <w:color w:val="365F91"/>
          <w:sz w:val="24"/>
          <w:szCs w:val="24"/>
        </w:rPr>
        <w:br w:type="page"/>
      </w:r>
    </w:p>
    <w:p w:rsidR="00896CC6" w:rsidRDefault="00896CC6" w:rsidP="00896CC6">
      <w:pPr>
        <w:ind w:right="180"/>
        <w:jc w:val="left"/>
        <w:rPr>
          <w:rFonts w:ascii="Arial" w:hAnsi="Arial" w:cs="Arial"/>
          <w:b/>
          <w:bCs/>
          <w:color w:val="000000"/>
          <w:sz w:val="24"/>
          <w:szCs w:val="24"/>
        </w:rPr>
      </w:pPr>
      <w:r w:rsidRPr="007569FC">
        <w:rPr>
          <w:rFonts w:ascii="Arial" w:hAnsi="Arial" w:cs="Arial"/>
          <w:b/>
          <w:bCs/>
          <w:color w:val="365F91"/>
          <w:sz w:val="24"/>
          <w:szCs w:val="24"/>
        </w:rPr>
        <w:t>Protect Yourself, Women's Legal Conference</w:t>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rPr>
        <w:t>PRS’s Women’s Legal Conference: Protect Yourself took place virtually in March 2021. The conference explored women</w:t>
      </w:r>
      <w:r>
        <w:rPr>
          <w:rFonts w:ascii="Arial" w:hAnsi="Arial" w:cs="Arial"/>
          <w:sz w:val="24"/>
          <w:szCs w:val="24"/>
        </w:rPr>
        <w:t xml:space="preserve"> </w:t>
      </w:r>
      <w:r w:rsidRPr="001B692F">
        <w:rPr>
          <w:rFonts w:ascii="Arial" w:hAnsi="Arial" w:cs="Arial"/>
          <w:sz w:val="24"/>
          <w:szCs w:val="24"/>
        </w:rPr>
        <w:t>members’ rights and responsibilities related to professionalism and employment. This year’s conference focused on the COVID-19 pandemic as well as ETFO’s Anti-Black Racism initiatives. The keynote and one of the webinars explored how the workplace legal landscape has been impacted by COVID-19 with practical discussion of how existing rights, entitlements and obligations have been interpreted and applied in real-life COVID-related circumstances.</w:t>
      </w:r>
    </w:p>
    <w:p w:rsidR="00896CC6" w:rsidRPr="001B692F" w:rsidRDefault="00896CC6" w:rsidP="00896CC6">
      <w:pPr>
        <w:ind w:right="180"/>
        <w:jc w:val="left"/>
        <w:rPr>
          <w:rFonts w:ascii="Arial" w:hAnsi="Arial" w:cs="Arial"/>
          <w:sz w:val="24"/>
          <w:szCs w:val="24"/>
          <w:lang w:val="en-CA"/>
        </w:rPr>
      </w:pPr>
    </w:p>
    <w:p w:rsidR="00896CC6" w:rsidRPr="001B692F" w:rsidRDefault="00896CC6" w:rsidP="00896CC6">
      <w:pPr>
        <w:ind w:right="180"/>
        <w:jc w:val="left"/>
        <w:rPr>
          <w:rFonts w:ascii="Arial" w:hAnsi="Arial" w:cs="Arial"/>
          <w:sz w:val="24"/>
          <w:szCs w:val="24"/>
          <w:lang w:val="en-CA"/>
        </w:rPr>
      </w:pPr>
      <w:r w:rsidRPr="001B692F">
        <w:rPr>
          <w:rFonts w:ascii="Arial" w:hAnsi="Arial" w:cs="Arial"/>
          <w:sz w:val="24"/>
          <w:szCs w:val="24"/>
          <w:lang w:val="en-CA"/>
        </w:rPr>
        <w:t>The second webinar explored Anti-Black Racism: Understanding Your Professional Responsibilities. During this webinar,</w:t>
      </w:r>
      <w:r w:rsidR="006771BA">
        <w:rPr>
          <w:rFonts w:ascii="Arial" w:hAnsi="Arial" w:cs="Arial"/>
          <w:sz w:val="24"/>
          <w:szCs w:val="24"/>
          <w:lang w:val="en-CA"/>
        </w:rPr>
        <w:t xml:space="preserve"> members discussed ETFO’</w:t>
      </w:r>
      <w:r w:rsidRPr="001B692F">
        <w:rPr>
          <w:rFonts w:ascii="Arial" w:hAnsi="Arial" w:cs="Arial"/>
          <w:sz w:val="24"/>
          <w:szCs w:val="24"/>
          <w:lang w:val="en-CA"/>
        </w:rPr>
        <w:t>s Multi-Year Strategy; micro-aggressions; what anti-Black racism looks like and sound</w:t>
      </w:r>
      <w:r>
        <w:rPr>
          <w:rFonts w:ascii="Arial" w:hAnsi="Arial" w:cs="Arial"/>
          <w:sz w:val="24"/>
          <w:szCs w:val="24"/>
          <w:lang w:val="en-CA"/>
        </w:rPr>
        <w:t>s</w:t>
      </w:r>
      <w:r w:rsidRPr="001B692F">
        <w:rPr>
          <w:rFonts w:ascii="Arial" w:hAnsi="Arial" w:cs="Arial"/>
          <w:sz w:val="24"/>
          <w:szCs w:val="24"/>
          <w:lang w:val="en-CA"/>
        </w:rPr>
        <w:t xml:space="preserve"> like in the workplace; and what options or professional responsibilities members have who experience or witness anti-Black racism. </w:t>
      </w:r>
    </w:p>
    <w:p w:rsidR="00896CC6" w:rsidRDefault="00896CC6" w:rsidP="00896CC6">
      <w:pPr>
        <w:ind w:right="180"/>
        <w:jc w:val="left"/>
        <w:rPr>
          <w:rFonts w:ascii="Arial" w:hAnsi="Arial" w:cs="Arial"/>
          <w:sz w:val="24"/>
          <w:szCs w:val="24"/>
          <w:lang w:val="en-CA"/>
        </w:rPr>
      </w:pPr>
    </w:p>
    <w:p w:rsidR="00896CC6" w:rsidRDefault="00896CC6" w:rsidP="00896CC6">
      <w:pPr>
        <w:ind w:right="180"/>
        <w:rPr>
          <w:rFonts w:ascii="Arial" w:hAnsi="Arial" w:cs="Arial"/>
          <w:b/>
          <w:sz w:val="24"/>
          <w:szCs w:val="24"/>
        </w:rPr>
      </w:pPr>
      <w:r w:rsidRPr="00807304">
        <w:rPr>
          <w:rFonts w:ascii="Arial" w:hAnsi="Arial" w:cs="Arial"/>
          <w:b/>
          <w:color w:val="365F91"/>
          <w:sz w:val="24"/>
          <w:szCs w:val="24"/>
        </w:rPr>
        <w:t xml:space="preserve">STEM IT UP: Empowering Girls to Lead WP </w:t>
      </w:r>
    </w:p>
    <w:p w:rsidR="00896CC6" w:rsidRPr="001B692F" w:rsidRDefault="00896CC6" w:rsidP="00896CC6">
      <w:pPr>
        <w:ind w:right="180"/>
        <w:jc w:val="left"/>
        <w:rPr>
          <w:rFonts w:ascii="Arial" w:hAnsi="Arial" w:cs="Arial"/>
          <w:sz w:val="24"/>
          <w:szCs w:val="24"/>
        </w:rPr>
      </w:pPr>
      <w:r w:rsidRPr="001B692F">
        <w:rPr>
          <w:rFonts w:ascii="Arial" w:hAnsi="Arial" w:cs="Arial"/>
          <w:iCs/>
          <w:sz w:val="24"/>
          <w:szCs w:val="24"/>
        </w:rPr>
        <w:t>STEM IT UP: Empowering Girls to Lead r</w:t>
      </w:r>
      <w:r w:rsidRPr="001B692F">
        <w:rPr>
          <w:rFonts w:ascii="Arial" w:hAnsi="Arial" w:cs="Arial"/>
          <w:sz w:val="24"/>
          <w:szCs w:val="24"/>
        </w:rPr>
        <w:t xml:space="preserve">an virtually on February 23 and April 22 </w:t>
      </w:r>
      <w:r w:rsidRPr="001B692F">
        <w:rPr>
          <w:rFonts w:ascii="Arial" w:eastAsia="Times New Roman" w:hAnsi="Arial" w:cs="Arial"/>
          <w:sz w:val="24"/>
          <w:szCs w:val="24"/>
        </w:rPr>
        <w:t xml:space="preserve">with 21 members representing 16 different locals. Over the two days, </w:t>
      </w:r>
      <w:r w:rsidRPr="001B692F">
        <w:rPr>
          <w:rFonts w:ascii="Arial" w:hAnsi="Arial" w:cs="Arial"/>
          <w:sz w:val="24"/>
          <w:szCs w:val="24"/>
        </w:rPr>
        <w:t>women members explored ways to empower girls in Science, Technology, Engineering and Mathematics (STEM) learning and potential STEM careers. Led by two ETFO members, this program discussed research about the importance of engaging girls in the STEM fields and how Black, Indigenous and women of colour are the most underrepresented groups in STEM professions. Members explored STEM learning through collaborative activities, breakout room discussions, STEM activities and problem-based learning. Rich conversations were held on how to create opportunities for success for all students and especially girls/women students who are marginalized.</w:t>
      </w:r>
    </w:p>
    <w:bookmarkEnd w:id="38"/>
    <w:bookmarkEnd w:id="39"/>
    <w:p w:rsidR="00896CC6" w:rsidRDefault="00896CC6" w:rsidP="00896CC6">
      <w:pPr>
        <w:ind w:right="180"/>
        <w:jc w:val="left"/>
        <w:rPr>
          <w:rFonts w:ascii="Arial" w:hAnsi="Arial" w:cs="Arial"/>
          <w:sz w:val="24"/>
          <w:szCs w:val="24"/>
          <w:lang w:val="en-CA"/>
        </w:rPr>
      </w:pPr>
    </w:p>
    <w:p w:rsidR="00896CC6" w:rsidRDefault="00896CC6" w:rsidP="00896CC6">
      <w:pPr>
        <w:ind w:right="180"/>
        <w:jc w:val="left"/>
        <w:rPr>
          <w:rFonts w:ascii="Arial" w:hAnsi="Arial" w:cs="Arial"/>
          <w:b/>
          <w:bCs/>
          <w:sz w:val="24"/>
          <w:szCs w:val="24"/>
          <w:lang w:val="en-CA"/>
        </w:rPr>
      </w:pPr>
      <w:r w:rsidRPr="00807304">
        <w:rPr>
          <w:rFonts w:ascii="Arial" w:hAnsi="Arial" w:cs="Arial"/>
          <w:b/>
          <w:bCs/>
          <w:color w:val="365F91"/>
          <w:sz w:val="24"/>
          <w:szCs w:val="24"/>
          <w:lang w:val="en-CA"/>
        </w:rPr>
        <w:t xml:space="preserve">Women Addressing Gender-Based Workplace Violence </w:t>
      </w:r>
    </w:p>
    <w:p w:rsidR="00896CC6" w:rsidRPr="001B692F" w:rsidRDefault="00896CC6" w:rsidP="00896CC6">
      <w:pPr>
        <w:ind w:right="180"/>
        <w:jc w:val="left"/>
        <w:rPr>
          <w:rFonts w:ascii="Arial" w:hAnsi="Arial" w:cs="Arial"/>
          <w:sz w:val="24"/>
          <w:szCs w:val="24"/>
          <w:lang w:val="en-CA"/>
        </w:rPr>
      </w:pPr>
      <w:r w:rsidRPr="001B692F">
        <w:rPr>
          <w:rFonts w:ascii="Arial" w:hAnsi="Arial" w:cs="Arial"/>
          <w:sz w:val="24"/>
          <w:szCs w:val="24"/>
          <w:lang w:val="en-CA"/>
        </w:rPr>
        <w:t xml:space="preserve">The conference for Women Addressing Gender-Based Workplace Violence was held virtually on December 9, providing 21 women members with information and skills to address the exponential increase in women affected by workplace violence in the education sector. The conference includes relevant research, a review of workers’ rights, a workshop on assertive communication and a keynote that outlined ongoing initiatives. </w:t>
      </w:r>
    </w:p>
    <w:p w:rsidR="00896CC6" w:rsidRDefault="00896CC6" w:rsidP="00896CC6">
      <w:pPr>
        <w:ind w:right="180"/>
        <w:jc w:val="left"/>
        <w:rPr>
          <w:lang w:val="en-CA"/>
        </w:rPr>
      </w:pPr>
    </w:p>
    <w:p w:rsidR="00896CC6" w:rsidRDefault="00896CC6" w:rsidP="00896CC6">
      <w:pPr>
        <w:ind w:right="180"/>
        <w:jc w:val="left"/>
        <w:rPr>
          <w:rFonts w:ascii="Arial" w:hAnsi="Arial" w:cs="Arial"/>
          <w:b/>
          <w:sz w:val="24"/>
          <w:szCs w:val="24"/>
        </w:rPr>
      </w:pPr>
      <w:r w:rsidRPr="00807304">
        <w:rPr>
          <w:rFonts w:ascii="Arial" w:hAnsi="Arial" w:cs="Arial"/>
          <w:b/>
          <w:color w:val="365F91"/>
          <w:sz w:val="24"/>
          <w:szCs w:val="24"/>
        </w:rPr>
        <w:t>Women’s Collective Bargaining Conference, Level 1 and 2</w:t>
      </w:r>
    </w:p>
    <w:p w:rsidR="00807304" w:rsidRPr="00807304" w:rsidRDefault="00896CC6" w:rsidP="00807304">
      <w:pPr>
        <w:ind w:right="180"/>
        <w:jc w:val="left"/>
        <w:rPr>
          <w:rFonts w:ascii="Arial" w:hAnsi="Arial" w:cs="Arial"/>
          <w:sz w:val="24"/>
          <w:szCs w:val="24"/>
        </w:rPr>
      </w:pPr>
      <w:r w:rsidRPr="001B692F">
        <w:rPr>
          <w:rFonts w:ascii="Arial" w:hAnsi="Arial" w:cs="Arial"/>
          <w:sz w:val="24"/>
          <w:szCs w:val="24"/>
        </w:rPr>
        <w:t>ETFO’s collective bargaining offerings WP are aimed at encouraging women to become active in local collective bargaining and take on leadership roles in local negotiations. In October, 44 women attended the Women’s Collective Bargaining Conference, Level 1, an entry-level training session to gain information and practice skills to become involved in the bargaining process. Along with an introductory session on collective bargaining and negotiations processes, participants engaged in discussions on collective bargaining issues facing women today. Keynote speaker MaryAnne Laurico, Public Service Alliance of Canada, (PSAC) addressed the importance of using your voice throughout the</w:t>
      </w:r>
      <w:r w:rsidR="00807304">
        <w:rPr>
          <w:rFonts w:ascii="Arial" w:hAnsi="Arial" w:cs="Arial"/>
          <w:sz w:val="24"/>
          <w:szCs w:val="24"/>
        </w:rPr>
        <w:t xml:space="preserve"> collective bargaining process. </w:t>
      </w:r>
      <w:r w:rsidRPr="001B692F">
        <w:rPr>
          <w:rFonts w:ascii="Arial" w:hAnsi="Arial" w:cs="Arial"/>
          <w:bCs/>
          <w:sz w:val="24"/>
          <w:szCs w:val="24"/>
        </w:rPr>
        <w:t>In May, women members who had previously participated in Level 1, took part in Women’s Collective Bargaining Issues, Level 2</w:t>
      </w:r>
      <w:r w:rsidRPr="001B692F">
        <w:rPr>
          <w:rFonts w:ascii="Arial" w:hAnsi="Arial" w:cs="Arial"/>
          <w:bCs/>
          <w:i/>
          <w:iCs/>
          <w:sz w:val="24"/>
          <w:szCs w:val="24"/>
        </w:rPr>
        <w:t xml:space="preserve">. </w:t>
      </w:r>
    </w:p>
    <w:p w:rsidR="00807304" w:rsidRDefault="00807304" w:rsidP="00896CC6">
      <w:pPr>
        <w:ind w:right="180"/>
        <w:jc w:val="left"/>
        <w:rPr>
          <w:rFonts w:ascii="Arial" w:hAnsi="Arial" w:cs="Arial"/>
          <w:bCs/>
          <w:i/>
          <w:iCs/>
          <w:sz w:val="24"/>
          <w:szCs w:val="24"/>
        </w:rPr>
      </w:pPr>
    </w:p>
    <w:p w:rsidR="00896CC6" w:rsidRPr="001B692F" w:rsidRDefault="00896CC6" w:rsidP="00896CC6">
      <w:pPr>
        <w:ind w:right="180"/>
        <w:jc w:val="left"/>
        <w:rPr>
          <w:rFonts w:ascii="Arial" w:hAnsi="Arial" w:cs="Arial"/>
          <w:bCs/>
          <w:sz w:val="24"/>
          <w:szCs w:val="24"/>
        </w:rPr>
      </w:pPr>
      <w:r w:rsidRPr="001B692F">
        <w:rPr>
          <w:rFonts w:ascii="Arial" w:hAnsi="Arial" w:cs="Arial"/>
          <w:bCs/>
          <w:sz w:val="24"/>
          <w:szCs w:val="24"/>
        </w:rPr>
        <w:t>Women expanded their knowledge of the collective bargaining and negotiations processes while developing personal skills to bring to leadership roles in their locals. Participants engaged in analysis of women’s issues in bargaining and role-play of a bargaining session.</w:t>
      </w:r>
    </w:p>
    <w:p w:rsidR="00896CC6" w:rsidRDefault="00896CC6" w:rsidP="00896CC6">
      <w:pPr>
        <w:ind w:right="180"/>
        <w:jc w:val="left"/>
        <w:rPr>
          <w:lang w:val="en-CA"/>
        </w:rPr>
      </w:pPr>
    </w:p>
    <w:p w:rsidR="00896CC6" w:rsidRPr="00D803D9" w:rsidRDefault="00896CC6" w:rsidP="00896CC6">
      <w:pPr>
        <w:autoSpaceDE w:val="0"/>
        <w:autoSpaceDN w:val="0"/>
        <w:ind w:right="180"/>
        <w:jc w:val="left"/>
        <w:rPr>
          <w:rFonts w:ascii="Arial" w:hAnsi="Arial" w:cs="Arial"/>
          <w:b/>
          <w:bCs/>
          <w:color w:val="FF0000"/>
          <w:sz w:val="24"/>
          <w:szCs w:val="24"/>
        </w:rPr>
      </w:pPr>
    </w:p>
    <w:p w:rsidR="00896CC6" w:rsidRPr="00807304" w:rsidRDefault="00896CC6" w:rsidP="00807304">
      <w:pPr>
        <w:pStyle w:val="Heading2"/>
        <w:rPr>
          <w:b/>
          <w:caps/>
          <w:sz w:val="28"/>
          <w:szCs w:val="28"/>
        </w:rPr>
      </w:pPr>
      <w:r w:rsidRPr="00807304">
        <w:rPr>
          <w:b/>
          <w:caps/>
          <w:color w:val="365F91"/>
          <w:sz w:val="28"/>
          <w:szCs w:val="28"/>
        </w:rPr>
        <w:t>Virtual Learning Opportunities</w:t>
      </w:r>
    </w:p>
    <w:p w:rsidR="00896CC6" w:rsidRPr="00835C9C" w:rsidRDefault="00896CC6" w:rsidP="00896CC6">
      <w:pPr>
        <w:ind w:right="180"/>
      </w:pPr>
    </w:p>
    <w:p w:rsidR="00896CC6" w:rsidRPr="001B692F" w:rsidRDefault="00896CC6" w:rsidP="00896CC6">
      <w:pPr>
        <w:ind w:right="180"/>
        <w:jc w:val="left"/>
        <w:rPr>
          <w:rFonts w:ascii="Arial" w:hAnsi="Arial" w:cs="Arial"/>
          <w:sz w:val="24"/>
          <w:szCs w:val="24"/>
          <w:lang w:val="en-CA" w:eastAsia="en-CA"/>
        </w:rPr>
      </w:pPr>
      <w:r w:rsidRPr="001B692F">
        <w:rPr>
          <w:rFonts w:ascii="Arial" w:hAnsi="Arial" w:cs="Arial"/>
          <w:sz w:val="24"/>
          <w:szCs w:val="24"/>
          <w:lang w:val="en-CA" w:eastAsia="en-CA"/>
        </w:rPr>
        <w:t>During the year, a series of additional equity-related virtual learning opportunities and resources were offered to members through E</w:t>
      </w:r>
      <w:r w:rsidR="00807304">
        <w:rPr>
          <w:rFonts w:ascii="Arial" w:hAnsi="Arial" w:cs="Arial"/>
          <w:sz w:val="24"/>
          <w:szCs w:val="24"/>
          <w:lang w:val="en-CA" w:eastAsia="en-CA"/>
        </w:rPr>
        <w:t>quity and Women’s Services</w:t>
      </w:r>
      <w:r w:rsidRPr="001B692F">
        <w:rPr>
          <w:rFonts w:ascii="Arial" w:hAnsi="Arial" w:cs="Arial"/>
          <w:sz w:val="24"/>
          <w:szCs w:val="24"/>
          <w:lang w:val="en-CA" w:eastAsia="en-CA"/>
        </w:rPr>
        <w:t>:</w:t>
      </w:r>
    </w:p>
    <w:p w:rsidR="00896CC6" w:rsidRPr="00D803D9" w:rsidRDefault="00896CC6" w:rsidP="00896CC6">
      <w:pPr>
        <w:ind w:right="180"/>
        <w:rPr>
          <w:rFonts w:ascii="Arial" w:hAnsi="Arial" w:cs="Arial"/>
          <w:color w:val="FF0000"/>
          <w:sz w:val="24"/>
          <w:szCs w:val="24"/>
          <w:lang w:val="en-CA" w:eastAsia="en-CA"/>
        </w:rPr>
      </w:pPr>
    </w:p>
    <w:p w:rsidR="00896CC6" w:rsidRPr="00807304" w:rsidRDefault="00896CC6" w:rsidP="00896CC6">
      <w:pPr>
        <w:ind w:right="180"/>
        <w:rPr>
          <w:rStyle w:val="Strong"/>
          <w:rFonts w:ascii="Arial" w:hAnsi="Arial" w:cs="Arial"/>
          <w:caps/>
          <w:sz w:val="26"/>
          <w:szCs w:val="26"/>
        </w:rPr>
      </w:pPr>
      <w:r w:rsidRPr="00807304">
        <w:rPr>
          <w:rStyle w:val="Strong"/>
          <w:rFonts w:ascii="Arial" w:hAnsi="Arial" w:cs="Arial"/>
          <w:caps/>
          <w:color w:val="365F91"/>
          <w:sz w:val="26"/>
          <w:szCs w:val="26"/>
        </w:rPr>
        <w:t>Webinars</w:t>
      </w:r>
      <w:bookmarkStart w:id="41" w:name="_Hlk68789184"/>
    </w:p>
    <w:p w:rsidR="00896CC6" w:rsidRPr="006B1FFE" w:rsidRDefault="00896CC6" w:rsidP="00896CC6">
      <w:pPr>
        <w:pStyle w:val="Default"/>
        <w:ind w:left="274" w:right="180"/>
        <w:rPr>
          <w:rFonts w:ascii="Arial" w:hAnsi="Arial" w:cs="Arial"/>
          <w:color w:val="auto"/>
        </w:rPr>
      </w:pPr>
    </w:p>
    <w:p w:rsidR="00896CC6" w:rsidRPr="006B1FFE" w:rsidRDefault="00896CC6" w:rsidP="00896CC6">
      <w:pPr>
        <w:ind w:right="180"/>
        <w:jc w:val="left"/>
        <w:rPr>
          <w:rFonts w:ascii="Arial" w:hAnsi="Arial" w:cs="Arial"/>
          <w:b/>
          <w:bCs/>
          <w:color w:val="000000"/>
          <w:sz w:val="24"/>
          <w:szCs w:val="24"/>
          <w:shd w:val="clear" w:color="auto" w:fill="FFFFFF"/>
        </w:rPr>
      </w:pPr>
      <w:r w:rsidRPr="00807304">
        <w:rPr>
          <w:rFonts w:ascii="Arial" w:hAnsi="Arial" w:cs="Arial"/>
          <w:b/>
          <w:bCs/>
          <w:color w:val="365F91"/>
          <w:sz w:val="24"/>
          <w:szCs w:val="24"/>
          <w:shd w:val="clear" w:color="auto" w:fill="FFFFFF"/>
        </w:rPr>
        <w:t>Addressing Anti-Asian Racism in Schools and Communities Four-Part Webinar</w:t>
      </w:r>
    </w:p>
    <w:p w:rsidR="00896CC6" w:rsidRPr="001B692F" w:rsidRDefault="00896CC6" w:rsidP="00896CC6">
      <w:pPr>
        <w:ind w:right="180"/>
        <w:jc w:val="left"/>
        <w:rPr>
          <w:rFonts w:ascii="Arial" w:hAnsi="Arial" w:cs="Arial"/>
          <w:sz w:val="24"/>
          <w:szCs w:val="24"/>
          <w:shd w:val="clear" w:color="auto" w:fill="FFFFFF"/>
        </w:rPr>
      </w:pPr>
      <w:r w:rsidRPr="001B692F">
        <w:rPr>
          <w:rFonts w:ascii="Arial" w:hAnsi="Arial" w:cs="Arial"/>
          <w:sz w:val="24"/>
          <w:szCs w:val="24"/>
          <w:shd w:val="clear" w:color="auto" w:fill="FFFFFF"/>
        </w:rPr>
        <w:t>ETFO offered a four-part webinar series on Addressing Anti-Asian Racism in Schools and Communities in May 2021. These critical conversations provided approximately 80 participants the space to engage in learning about historical and current issues that impact Asian communities in Ontario and Canada. </w:t>
      </w:r>
      <w:r w:rsidRPr="001B692F">
        <w:rPr>
          <w:rFonts w:ascii="Arial" w:hAnsi="Arial" w:cs="Arial"/>
          <w:sz w:val="24"/>
          <w:szCs w:val="24"/>
        </w:rPr>
        <w:br/>
      </w:r>
    </w:p>
    <w:p w:rsidR="00896CC6" w:rsidRPr="001B692F" w:rsidRDefault="00896CC6" w:rsidP="00896CC6">
      <w:pPr>
        <w:ind w:right="180"/>
        <w:jc w:val="left"/>
        <w:rPr>
          <w:rFonts w:ascii="Arial" w:hAnsi="Arial" w:cs="Arial"/>
          <w:sz w:val="24"/>
          <w:szCs w:val="24"/>
        </w:rPr>
      </w:pPr>
      <w:r w:rsidRPr="001B692F">
        <w:rPr>
          <w:rFonts w:ascii="Arial" w:hAnsi="Arial" w:cs="Arial"/>
          <w:sz w:val="24"/>
          <w:szCs w:val="24"/>
          <w:shd w:val="clear" w:color="auto" w:fill="FFFFFF"/>
        </w:rPr>
        <w:t xml:space="preserve">The sessions explored the new document entitled, </w:t>
      </w:r>
      <w:hyperlink r:id="rId16" w:history="1">
        <w:r w:rsidRPr="00FC0C12">
          <w:rPr>
            <w:rStyle w:val="Hyperlink"/>
            <w:rFonts w:ascii="Arial" w:hAnsi="Arial" w:cs="Arial"/>
            <w:sz w:val="24"/>
            <w:szCs w:val="24"/>
            <w:shd w:val="clear" w:color="auto" w:fill="FFFFFF"/>
          </w:rPr>
          <w:t>Addressing Anti-Asian Racism: A Resource for Educators</w:t>
        </w:r>
      </w:hyperlink>
      <w:r w:rsidRPr="00FC0C12">
        <w:rPr>
          <w:rFonts w:ascii="Arial" w:hAnsi="Arial" w:cs="Arial"/>
          <w:color w:val="000000"/>
          <w:sz w:val="24"/>
          <w:szCs w:val="24"/>
          <w:shd w:val="clear" w:color="auto" w:fill="FFFFFF"/>
        </w:rPr>
        <w:t>, a</w:t>
      </w:r>
      <w:r w:rsidRPr="001B692F">
        <w:rPr>
          <w:rFonts w:ascii="Arial" w:hAnsi="Arial" w:cs="Arial"/>
          <w:sz w:val="24"/>
          <w:szCs w:val="24"/>
          <w:shd w:val="clear" w:color="auto" w:fill="FFFFFF"/>
        </w:rPr>
        <w:t xml:space="preserve"> curriculum project in partnership with the ETFO provincial office and the Toronto District School Board. Topics include</w:t>
      </w:r>
      <w:r>
        <w:rPr>
          <w:rFonts w:ascii="Arial" w:hAnsi="Arial" w:cs="Arial"/>
          <w:sz w:val="24"/>
          <w:szCs w:val="24"/>
          <w:shd w:val="clear" w:color="auto" w:fill="FFFFFF"/>
        </w:rPr>
        <w:t>d</w:t>
      </w:r>
      <w:r w:rsidRPr="001B692F">
        <w:rPr>
          <w:rFonts w:ascii="Arial" w:hAnsi="Arial" w:cs="Arial"/>
          <w:sz w:val="24"/>
          <w:szCs w:val="24"/>
          <w:shd w:val="clear" w:color="auto" w:fill="FFFFFF"/>
        </w:rPr>
        <w:t xml:space="preserve"> historical and current contexts of anti-Asian racism,</w:t>
      </w:r>
      <w:r w:rsidRPr="001B692F">
        <w:rPr>
          <w:rFonts w:ascii="Arial" w:hAnsi="Arial" w:cs="Arial"/>
          <w:sz w:val="24"/>
          <w:szCs w:val="24"/>
        </w:rPr>
        <w:t xml:space="preserve"> </w:t>
      </w:r>
      <w:r w:rsidRPr="001B692F">
        <w:rPr>
          <w:rFonts w:ascii="Arial" w:hAnsi="Arial" w:cs="Arial"/>
          <w:sz w:val="24"/>
          <w:szCs w:val="24"/>
          <w:shd w:val="clear" w:color="auto" w:fill="FFFFFF"/>
        </w:rPr>
        <w:t>centring Black and Indigenous identities in addressing anti-Asian racism,</w:t>
      </w:r>
      <w:r w:rsidRPr="001B692F">
        <w:rPr>
          <w:rFonts w:ascii="Arial" w:hAnsi="Arial" w:cs="Arial"/>
          <w:sz w:val="24"/>
          <w:szCs w:val="24"/>
        </w:rPr>
        <w:t xml:space="preserve"> </w:t>
      </w:r>
      <w:r w:rsidRPr="001B692F">
        <w:rPr>
          <w:rFonts w:ascii="Arial" w:hAnsi="Arial" w:cs="Arial"/>
          <w:sz w:val="24"/>
          <w:szCs w:val="24"/>
          <w:shd w:val="clear" w:color="auto" w:fill="FFFFFF"/>
        </w:rPr>
        <w:t>sharing strategies and tools in disrupting individual and systemic discrimination,</w:t>
      </w:r>
      <w:r w:rsidRPr="001B692F">
        <w:rPr>
          <w:rFonts w:ascii="Arial" w:hAnsi="Arial" w:cs="Arial"/>
          <w:sz w:val="24"/>
          <w:szCs w:val="24"/>
        </w:rPr>
        <w:t xml:space="preserve"> </w:t>
      </w:r>
      <w:r w:rsidRPr="001B692F">
        <w:rPr>
          <w:rFonts w:ascii="Arial" w:hAnsi="Arial" w:cs="Arial"/>
          <w:sz w:val="24"/>
          <w:szCs w:val="24"/>
          <w:shd w:val="clear" w:color="auto" w:fill="FFFFFF"/>
        </w:rPr>
        <w:t>coalition building and solidarity work in the anti-racist movement.</w:t>
      </w:r>
    </w:p>
    <w:bookmarkEnd w:id="41"/>
    <w:p w:rsidR="00896CC6" w:rsidRDefault="00896CC6" w:rsidP="00896CC6">
      <w:pPr>
        <w:ind w:right="180"/>
        <w:rPr>
          <w:color w:val="FF0000"/>
        </w:rPr>
      </w:pPr>
    </w:p>
    <w:p w:rsidR="00896CC6" w:rsidRDefault="00896CC6" w:rsidP="00896CC6">
      <w:pPr>
        <w:ind w:right="180"/>
        <w:jc w:val="left"/>
        <w:rPr>
          <w:rFonts w:ascii="Arial" w:hAnsi="Arial" w:cs="Arial"/>
          <w:b/>
          <w:bCs/>
          <w:sz w:val="24"/>
          <w:szCs w:val="24"/>
        </w:rPr>
      </w:pPr>
      <w:r w:rsidRPr="00807304">
        <w:rPr>
          <w:rFonts w:ascii="Arial" w:hAnsi="Arial" w:cs="Arial"/>
          <w:b/>
          <w:bCs/>
          <w:color w:val="365F91"/>
          <w:sz w:val="24"/>
          <w:szCs w:val="24"/>
        </w:rPr>
        <w:t>Anti-Racism and the Fight for Black Lives Multi-Part Webinars</w:t>
      </w:r>
    </w:p>
    <w:p w:rsidR="00807304" w:rsidRDefault="00896CC6" w:rsidP="00896CC6">
      <w:pPr>
        <w:ind w:right="180"/>
        <w:jc w:val="left"/>
        <w:rPr>
          <w:rFonts w:ascii="Arial" w:hAnsi="Arial" w:cs="Arial"/>
          <w:sz w:val="24"/>
          <w:szCs w:val="24"/>
        </w:rPr>
      </w:pPr>
      <w:r w:rsidRPr="001B692F">
        <w:rPr>
          <w:rFonts w:ascii="Arial" w:hAnsi="Arial" w:cs="Arial"/>
          <w:sz w:val="24"/>
          <w:szCs w:val="24"/>
        </w:rPr>
        <w:t xml:space="preserve">ETFO provided members with two opportunities to participate in a multi-part webinar series on Anti-Racism and the Fight for Black Lives. In December, 2020, over 50 members came together for four sessions. Then, in March 2021, 65 members engaged in a similar process for three sessions. These webinars offered up opportunities for deep and critical discussion focusing on significant issues impacting Black lives. </w:t>
      </w:r>
    </w:p>
    <w:p w:rsidR="00807304" w:rsidRDefault="00807304" w:rsidP="00896CC6">
      <w:pPr>
        <w:ind w:right="180"/>
        <w:jc w:val="left"/>
        <w:rPr>
          <w:rFonts w:ascii="Arial" w:hAnsi="Arial" w:cs="Arial"/>
          <w:sz w:val="24"/>
          <w:szCs w:val="24"/>
        </w:rPr>
      </w:pPr>
    </w:p>
    <w:p w:rsidR="00807304" w:rsidRDefault="00896CC6" w:rsidP="00896CC6">
      <w:pPr>
        <w:ind w:right="180"/>
        <w:jc w:val="left"/>
        <w:rPr>
          <w:rFonts w:ascii="Arial" w:hAnsi="Arial" w:cs="Arial"/>
          <w:sz w:val="24"/>
          <w:szCs w:val="24"/>
        </w:rPr>
      </w:pPr>
      <w:r w:rsidRPr="001B692F">
        <w:rPr>
          <w:rFonts w:ascii="Arial" w:hAnsi="Arial" w:cs="Arial"/>
          <w:sz w:val="24"/>
          <w:szCs w:val="24"/>
        </w:rPr>
        <w:t xml:space="preserve">Police presence in schools, making changes to classroom practice and moving from individual action to structural change are just some of the topics explored. The content of these learning opportunities included utilizing the video created for ETFO 2020 Annual Meeting entitled: Anti-Racism and the Fight for Black Lives as a jumping off point. </w:t>
      </w:r>
    </w:p>
    <w:p w:rsidR="00807304" w:rsidRDefault="00807304" w:rsidP="00896CC6">
      <w:pPr>
        <w:ind w:right="180"/>
        <w:jc w:val="left"/>
        <w:rPr>
          <w:rFonts w:ascii="Arial" w:hAnsi="Arial" w:cs="Arial"/>
          <w:sz w:val="24"/>
          <w:szCs w:val="24"/>
        </w:rPr>
      </w:pPr>
    </w:p>
    <w:p w:rsidR="00896CC6" w:rsidRPr="001B692F" w:rsidRDefault="00896CC6" w:rsidP="00896CC6">
      <w:pPr>
        <w:ind w:right="180"/>
        <w:jc w:val="left"/>
        <w:rPr>
          <w:rFonts w:ascii="Arial" w:hAnsi="Arial" w:cs="Arial"/>
          <w:b/>
          <w:bCs/>
          <w:sz w:val="24"/>
          <w:szCs w:val="24"/>
        </w:rPr>
      </w:pPr>
      <w:r w:rsidRPr="001B692F">
        <w:rPr>
          <w:rFonts w:ascii="Arial" w:hAnsi="Arial" w:cs="Arial"/>
          <w:sz w:val="24"/>
          <w:szCs w:val="24"/>
        </w:rPr>
        <w:t>Phillip Dwight Morgan, Toronto-based journalist, writer and activist, who was one of the spokespeople in the video, joined the second session webinar in both series to engage in discussion with members. Members were guided towards actions for personal and systemic accountability.</w:t>
      </w:r>
    </w:p>
    <w:p w:rsidR="00896CC6" w:rsidRDefault="00896CC6" w:rsidP="00896CC6">
      <w:pPr>
        <w:ind w:left="0" w:right="180"/>
        <w:rPr>
          <w:color w:val="FF0000"/>
        </w:rPr>
      </w:pPr>
    </w:p>
    <w:p w:rsidR="00896CC6" w:rsidRPr="00D803D9" w:rsidRDefault="00896CC6" w:rsidP="00896CC6">
      <w:pPr>
        <w:ind w:right="180"/>
        <w:rPr>
          <w:color w:val="FF0000"/>
        </w:rPr>
      </w:pPr>
    </w:p>
    <w:p w:rsidR="00896CC6" w:rsidRPr="00807304" w:rsidRDefault="00896CC6" w:rsidP="00807304">
      <w:pPr>
        <w:pStyle w:val="Heading2"/>
        <w:spacing w:before="0"/>
        <w:ind w:right="180"/>
        <w:jc w:val="left"/>
        <w:rPr>
          <w:rFonts w:ascii="Arial" w:hAnsi="Arial" w:cs="Arial"/>
          <w:b/>
          <w:caps/>
          <w:color w:val="auto"/>
          <w:sz w:val="28"/>
          <w:szCs w:val="28"/>
        </w:rPr>
      </w:pPr>
      <w:r w:rsidRPr="00807304">
        <w:rPr>
          <w:rFonts w:ascii="Arial" w:hAnsi="Arial" w:cs="Arial"/>
          <w:b/>
          <w:caps/>
          <w:color w:val="365F91"/>
          <w:sz w:val="28"/>
          <w:szCs w:val="28"/>
        </w:rPr>
        <w:t>Support for ETFO Locals’ Equity Work</w:t>
      </w:r>
    </w:p>
    <w:p w:rsidR="00896CC6" w:rsidRPr="00D803D9" w:rsidRDefault="00896CC6" w:rsidP="00896CC6">
      <w:pPr>
        <w:ind w:right="180"/>
        <w:jc w:val="left"/>
        <w:rPr>
          <w:rFonts w:ascii="Arial" w:hAnsi="Arial" w:cs="Arial"/>
          <w:color w:val="FF0000"/>
          <w:sz w:val="24"/>
          <w:szCs w:val="24"/>
        </w:rPr>
      </w:pPr>
    </w:p>
    <w:p w:rsidR="00896CC6" w:rsidRPr="00D115E6" w:rsidRDefault="00896CC6" w:rsidP="00D115E6">
      <w:pPr>
        <w:rPr>
          <w:rStyle w:val="Strong"/>
          <w:rFonts w:ascii="Arial" w:hAnsi="Arial" w:cs="Arial"/>
          <w:caps/>
          <w:color w:val="365F91"/>
          <w:sz w:val="26"/>
          <w:szCs w:val="26"/>
        </w:rPr>
      </w:pPr>
      <w:r w:rsidRPr="00D115E6">
        <w:rPr>
          <w:rStyle w:val="Strong"/>
          <w:rFonts w:ascii="Arial" w:hAnsi="Arial" w:cs="Arial"/>
          <w:caps/>
          <w:color w:val="365F91"/>
          <w:sz w:val="26"/>
          <w:szCs w:val="26"/>
        </w:rPr>
        <w:t>Equity Workshops</w:t>
      </w:r>
    </w:p>
    <w:p w:rsidR="00896CC6" w:rsidRPr="00203F43" w:rsidRDefault="00896CC6" w:rsidP="00896CC6"/>
    <w:p w:rsidR="00896CC6" w:rsidRPr="001B692F" w:rsidRDefault="00896CC6" w:rsidP="00807304">
      <w:pPr>
        <w:widowControl w:val="0"/>
        <w:kinsoku w:val="0"/>
        <w:overflowPunct w:val="0"/>
        <w:autoSpaceDE w:val="0"/>
        <w:autoSpaceDN w:val="0"/>
        <w:adjustRightInd w:val="0"/>
        <w:ind w:right="180"/>
        <w:contextualSpacing/>
        <w:jc w:val="left"/>
        <w:rPr>
          <w:rFonts w:ascii="Arial" w:eastAsia="Times New Roman" w:hAnsi="Arial" w:cs="Arial"/>
          <w:sz w:val="24"/>
          <w:szCs w:val="24"/>
        </w:rPr>
      </w:pPr>
      <w:bookmarkStart w:id="42" w:name="_Hlk36814291"/>
      <w:r w:rsidRPr="001B692F">
        <w:rPr>
          <w:rFonts w:ascii="Arial" w:eastAsia="Times New Roman" w:hAnsi="Arial" w:cs="Arial"/>
          <w:sz w:val="24"/>
          <w:szCs w:val="24"/>
        </w:rPr>
        <w:t>Equity and Women’s Services workshops provide equity training to all members, in formats that can be modified for after-school meetings</w:t>
      </w:r>
      <w:r w:rsidR="002E25A0">
        <w:rPr>
          <w:rFonts w:ascii="Arial" w:eastAsia="Times New Roman" w:hAnsi="Arial" w:cs="Arial"/>
          <w:sz w:val="24"/>
          <w:szCs w:val="24"/>
        </w:rPr>
        <w:t xml:space="preserve"> and</w:t>
      </w:r>
      <w:r w:rsidRPr="001B692F">
        <w:rPr>
          <w:rFonts w:ascii="Arial" w:eastAsia="Times New Roman" w:hAnsi="Arial" w:cs="Arial"/>
          <w:sz w:val="24"/>
          <w:szCs w:val="24"/>
        </w:rPr>
        <w:t xml:space="preserve"> professional development days conferences. In 2020-2021, 56 equity workshops were requested. </w:t>
      </w:r>
      <w:bookmarkEnd w:id="42"/>
      <w:r w:rsidRPr="001B692F">
        <w:rPr>
          <w:rFonts w:ascii="Arial" w:eastAsia="Times New Roman" w:hAnsi="Arial" w:cs="Arial"/>
          <w:sz w:val="24"/>
          <w:szCs w:val="24"/>
        </w:rPr>
        <w:t>The following five Equity Workshops were offered virtually during 2020-2021:</w:t>
      </w:r>
    </w:p>
    <w:p w:rsidR="00896CC6" w:rsidRDefault="00896CC6" w:rsidP="00896CC6">
      <w:pPr>
        <w:widowControl w:val="0"/>
        <w:kinsoku w:val="0"/>
        <w:overflowPunct w:val="0"/>
        <w:autoSpaceDE w:val="0"/>
        <w:autoSpaceDN w:val="0"/>
        <w:adjustRightInd w:val="0"/>
        <w:ind w:left="0" w:right="180"/>
        <w:contextualSpacing/>
        <w:jc w:val="left"/>
        <w:rPr>
          <w:rFonts w:ascii="Arial" w:hAnsi="Arial" w:cs="Arial"/>
          <w:sz w:val="24"/>
          <w:szCs w:val="24"/>
          <w:u w:val="single"/>
        </w:rPr>
      </w:pPr>
    </w:p>
    <w:p w:rsidR="00807304" w:rsidRDefault="00896CC6" w:rsidP="00807304">
      <w:pPr>
        <w:widowControl w:val="0"/>
        <w:kinsoku w:val="0"/>
        <w:overflowPunct w:val="0"/>
        <w:autoSpaceDE w:val="0"/>
        <w:autoSpaceDN w:val="0"/>
        <w:adjustRightInd w:val="0"/>
        <w:ind w:right="180"/>
        <w:contextualSpacing/>
        <w:jc w:val="left"/>
        <w:rPr>
          <w:rFonts w:ascii="Arial" w:eastAsia="Times New Roman" w:hAnsi="Arial" w:cs="Arial"/>
          <w:b/>
          <w:sz w:val="24"/>
          <w:szCs w:val="24"/>
        </w:rPr>
      </w:pPr>
      <w:r w:rsidRPr="00807304">
        <w:rPr>
          <w:rFonts w:ascii="Arial" w:hAnsi="Arial" w:cs="Arial"/>
          <w:b/>
          <w:color w:val="365F91"/>
          <w:sz w:val="24"/>
          <w:szCs w:val="24"/>
        </w:rPr>
        <w:t>Name it: Understanding Anti-Black Racism in Ontario Education</w:t>
      </w:r>
    </w:p>
    <w:p w:rsidR="00896CC6" w:rsidRPr="00807304" w:rsidRDefault="00807304" w:rsidP="00807304">
      <w:pPr>
        <w:widowControl w:val="0"/>
        <w:kinsoku w:val="0"/>
        <w:overflowPunct w:val="0"/>
        <w:autoSpaceDE w:val="0"/>
        <w:autoSpaceDN w:val="0"/>
        <w:adjustRightInd w:val="0"/>
        <w:ind w:right="180"/>
        <w:contextualSpacing/>
        <w:jc w:val="left"/>
        <w:rPr>
          <w:rFonts w:ascii="Arial" w:eastAsia="Times New Roman" w:hAnsi="Arial" w:cs="Arial"/>
          <w:b/>
          <w:sz w:val="24"/>
          <w:szCs w:val="24"/>
          <w:highlight w:val="yellow"/>
        </w:rPr>
      </w:pPr>
      <w:r w:rsidRPr="00807304">
        <w:rPr>
          <w:rFonts w:ascii="Arial" w:eastAsia="Times New Roman" w:hAnsi="Arial" w:cs="Arial"/>
          <w:sz w:val="24"/>
          <w:szCs w:val="24"/>
        </w:rPr>
        <w:t>T</w:t>
      </w:r>
      <w:r>
        <w:rPr>
          <w:rFonts w:ascii="Arial" w:eastAsia="Times New Roman" w:hAnsi="Arial" w:cs="Arial"/>
          <w:sz w:val="24"/>
          <w:szCs w:val="24"/>
        </w:rPr>
        <w:t>his</w:t>
      </w:r>
      <w:r w:rsidR="00896CC6" w:rsidRPr="001B692F">
        <w:rPr>
          <w:rFonts w:ascii="Arial" w:hAnsi="Arial" w:cs="Arial"/>
          <w:sz w:val="24"/>
          <w:szCs w:val="24"/>
        </w:rPr>
        <w:t xml:space="preserve"> workshop use</w:t>
      </w:r>
      <w:r w:rsidR="00896CC6">
        <w:rPr>
          <w:rFonts w:ascii="Arial" w:hAnsi="Arial" w:cs="Arial"/>
          <w:sz w:val="24"/>
          <w:szCs w:val="24"/>
        </w:rPr>
        <w:t>d</w:t>
      </w:r>
      <w:r w:rsidR="00896CC6" w:rsidRPr="001B692F">
        <w:rPr>
          <w:rFonts w:ascii="Arial" w:hAnsi="Arial" w:cs="Arial"/>
          <w:sz w:val="24"/>
          <w:szCs w:val="24"/>
        </w:rPr>
        <w:t xml:space="preserve"> an anti-oppressive framework and a historical approach to explore anti-Black racism within a Canadian educational context. Participants explore</w:t>
      </w:r>
      <w:r w:rsidR="00896CC6">
        <w:rPr>
          <w:rFonts w:ascii="Arial" w:hAnsi="Arial" w:cs="Arial"/>
          <w:sz w:val="24"/>
          <w:szCs w:val="24"/>
        </w:rPr>
        <w:t>d</w:t>
      </w:r>
      <w:r w:rsidR="00896CC6" w:rsidRPr="001B692F">
        <w:rPr>
          <w:rFonts w:ascii="Arial" w:hAnsi="Arial" w:cs="Arial"/>
          <w:sz w:val="24"/>
          <w:szCs w:val="24"/>
        </w:rPr>
        <w:t xml:space="preserve"> how anti-Black racism is interwoven into the fabric of our education system and society at large through case studies, deconstruction of key terminologies, personal reflections, statistics and data.</w:t>
      </w:r>
    </w:p>
    <w:p w:rsidR="00896CC6" w:rsidRDefault="00896CC6" w:rsidP="00896CC6">
      <w:pPr>
        <w:ind w:right="180"/>
        <w:jc w:val="left"/>
        <w:rPr>
          <w:rFonts w:ascii="Arial" w:hAnsi="Arial" w:cs="Arial"/>
          <w:sz w:val="24"/>
          <w:szCs w:val="24"/>
        </w:rPr>
      </w:pPr>
    </w:p>
    <w:p w:rsidR="00896CC6" w:rsidRPr="00807304" w:rsidRDefault="00896CC6" w:rsidP="00896CC6">
      <w:pPr>
        <w:ind w:right="180"/>
        <w:jc w:val="left"/>
        <w:rPr>
          <w:rFonts w:ascii="Arial" w:hAnsi="Arial" w:cs="Arial"/>
          <w:b/>
          <w:sz w:val="24"/>
          <w:szCs w:val="24"/>
        </w:rPr>
      </w:pPr>
      <w:r w:rsidRPr="00807304">
        <w:rPr>
          <w:rFonts w:ascii="Arial" w:hAnsi="Arial" w:cs="Arial"/>
          <w:b/>
          <w:color w:val="365F91"/>
          <w:sz w:val="24"/>
          <w:szCs w:val="24"/>
        </w:rPr>
        <w:t>LGBTQ Education Timeline</w:t>
      </w:r>
    </w:p>
    <w:p w:rsidR="00896CC6" w:rsidRDefault="00896CC6" w:rsidP="00896CC6">
      <w:pPr>
        <w:ind w:right="180"/>
        <w:jc w:val="left"/>
        <w:rPr>
          <w:rFonts w:ascii="Arial" w:hAnsi="Arial" w:cs="Arial"/>
          <w:sz w:val="24"/>
          <w:szCs w:val="24"/>
        </w:rPr>
      </w:pPr>
      <w:r w:rsidRPr="00156AF4">
        <w:rPr>
          <w:rFonts w:ascii="Arial" w:hAnsi="Arial" w:cs="Arial"/>
          <w:sz w:val="24"/>
          <w:szCs w:val="24"/>
        </w:rPr>
        <w:t>The LGBTQ Education Timeline was deve</w:t>
      </w:r>
      <w:r>
        <w:rPr>
          <w:rFonts w:ascii="Arial" w:hAnsi="Arial" w:cs="Arial"/>
          <w:sz w:val="24"/>
          <w:szCs w:val="24"/>
        </w:rPr>
        <w:t>loped by ETFO and The ArQuives [</w:t>
      </w:r>
      <w:r w:rsidRPr="00156AF4">
        <w:rPr>
          <w:rFonts w:ascii="Arial" w:hAnsi="Arial" w:cs="Arial"/>
          <w:sz w:val="24"/>
          <w:szCs w:val="24"/>
        </w:rPr>
        <w:t xml:space="preserve">formerly known as the Canadian </w:t>
      </w:r>
      <w:r>
        <w:rPr>
          <w:rFonts w:ascii="Arial" w:hAnsi="Arial" w:cs="Arial"/>
          <w:sz w:val="24"/>
          <w:szCs w:val="24"/>
        </w:rPr>
        <w:t>Lesbian and Gay Archives (CLGA)]</w:t>
      </w:r>
      <w:r w:rsidRPr="00156AF4">
        <w:rPr>
          <w:rFonts w:ascii="Arial" w:hAnsi="Arial" w:cs="Arial"/>
          <w:sz w:val="24"/>
          <w:szCs w:val="24"/>
        </w:rPr>
        <w:t xml:space="preserve"> and highlights historically meaningful events within the </w:t>
      </w:r>
      <w:r>
        <w:rPr>
          <w:rFonts w:ascii="Arial" w:hAnsi="Arial" w:cs="Arial"/>
          <w:sz w:val="24"/>
          <w:szCs w:val="24"/>
        </w:rPr>
        <w:t>2S</w:t>
      </w:r>
      <w:r w:rsidRPr="00156AF4">
        <w:rPr>
          <w:rFonts w:ascii="Arial" w:hAnsi="Arial" w:cs="Arial"/>
          <w:sz w:val="24"/>
          <w:szCs w:val="24"/>
        </w:rPr>
        <w:t>LGBTQ</w:t>
      </w:r>
      <w:r>
        <w:rPr>
          <w:rFonts w:ascii="Arial" w:hAnsi="Arial" w:cs="Arial"/>
          <w:sz w:val="24"/>
          <w:szCs w:val="24"/>
        </w:rPr>
        <w:t>+</w:t>
      </w:r>
      <w:r w:rsidRPr="00156AF4">
        <w:rPr>
          <w:rFonts w:ascii="Arial" w:hAnsi="Arial" w:cs="Arial"/>
          <w:sz w:val="24"/>
          <w:szCs w:val="24"/>
        </w:rPr>
        <w:t xml:space="preserve"> community. The LGBTQ Education Timeline workshop, which was also completed in conjunction with The ArQuives, provide</w:t>
      </w:r>
      <w:r>
        <w:rPr>
          <w:rFonts w:ascii="Arial" w:hAnsi="Arial" w:cs="Arial"/>
          <w:sz w:val="24"/>
          <w:szCs w:val="24"/>
        </w:rPr>
        <w:t>d</w:t>
      </w:r>
      <w:r w:rsidRPr="00156AF4">
        <w:rPr>
          <w:rFonts w:ascii="Arial" w:hAnsi="Arial" w:cs="Arial"/>
          <w:sz w:val="24"/>
          <w:szCs w:val="24"/>
        </w:rPr>
        <w:t xml:space="preserve"> members with the opportunity to explore </w:t>
      </w:r>
      <w:r>
        <w:rPr>
          <w:rFonts w:ascii="Arial" w:hAnsi="Arial" w:cs="Arial"/>
          <w:sz w:val="24"/>
          <w:szCs w:val="24"/>
        </w:rPr>
        <w:t>t</w:t>
      </w:r>
      <w:r w:rsidRPr="00156AF4">
        <w:rPr>
          <w:rFonts w:ascii="Arial" w:hAnsi="Arial" w:cs="Arial"/>
          <w:sz w:val="24"/>
          <w:szCs w:val="24"/>
        </w:rPr>
        <w:t xml:space="preserve">he LGBTQ Education Timeline booklet through engaging activities. It also </w:t>
      </w:r>
      <w:r>
        <w:rPr>
          <w:rFonts w:ascii="Arial" w:hAnsi="Arial" w:cs="Arial"/>
          <w:sz w:val="24"/>
          <w:szCs w:val="24"/>
        </w:rPr>
        <w:t xml:space="preserve">included </w:t>
      </w:r>
      <w:r w:rsidRPr="00156AF4">
        <w:rPr>
          <w:rFonts w:ascii="Arial" w:hAnsi="Arial" w:cs="Arial"/>
          <w:sz w:val="24"/>
          <w:szCs w:val="24"/>
        </w:rPr>
        <w:t xml:space="preserve">opportunities for members to learn about specific contributions made by racialized and Indigenous groups as well as additional facts on the contributions of the </w:t>
      </w:r>
      <w:r>
        <w:rPr>
          <w:rFonts w:ascii="Arial" w:hAnsi="Arial" w:cs="Arial"/>
          <w:sz w:val="24"/>
          <w:szCs w:val="24"/>
        </w:rPr>
        <w:t>2S</w:t>
      </w:r>
      <w:r w:rsidRPr="00156AF4">
        <w:rPr>
          <w:rFonts w:ascii="Arial" w:hAnsi="Arial" w:cs="Arial"/>
          <w:sz w:val="24"/>
          <w:szCs w:val="24"/>
        </w:rPr>
        <w:t>LGBTQ</w:t>
      </w:r>
      <w:r>
        <w:rPr>
          <w:rFonts w:ascii="Arial" w:hAnsi="Arial" w:cs="Arial"/>
          <w:sz w:val="24"/>
          <w:szCs w:val="24"/>
        </w:rPr>
        <w:t>+</w:t>
      </w:r>
      <w:r w:rsidRPr="00156AF4">
        <w:rPr>
          <w:rFonts w:ascii="Arial" w:hAnsi="Arial" w:cs="Arial"/>
          <w:sz w:val="24"/>
          <w:szCs w:val="24"/>
        </w:rPr>
        <w:t xml:space="preserve"> community to our society at large.</w:t>
      </w:r>
    </w:p>
    <w:p w:rsidR="00896CC6" w:rsidRDefault="00896CC6" w:rsidP="00896CC6">
      <w:pPr>
        <w:ind w:right="180"/>
        <w:jc w:val="left"/>
        <w:rPr>
          <w:rFonts w:ascii="Arial" w:hAnsi="Arial" w:cs="Arial"/>
          <w:sz w:val="24"/>
          <w:szCs w:val="24"/>
        </w:rPr>
      </w:pPr>
    </w:p>
    <w:p w:rsidR="00896CC6" w:rsidRPr="00807304" w:rsidRDefault="00896CC6" w:rsidP="00896CC6">
      <w:pPr>
        <w:ind w:right="180"/>
        <w:jc w:val="left"/>
        <w:rPr>
          <w:rFonts w:ascii="Arial" w:hAnsi="Arial" w:cs="Arial"/>
          <w:b/>
          <w:sz w:val="24"/>
          <w:szCs w:val="24"/>
        </w:rPr>
      </w:pPr>
      <w:r w:rsidRPr="00807304">
        <w:rPr>
          <w:rFonts w:ascii="Arial" w:hAnsi="Arial" w:cs="Arial"/>
          <w:b/>
          <w:color w:val="365F91"/>
          <w:sz w:val="24"/>
          <w:szCs w:val="24"/>
        </w:rPr>
        <w:t>Race and Education: The Water We Swim In</w:t>
      </w:r>
    </w:p>
    <w:p w:rsidR="00807304" w:rsidRDefault="00896CC6" w:rsidP="00896CC6">
      <w:pPr>
        <w:ind w:right="180"/>
        <w:jc w:val="left"/>
        <w:rPr>
          <w:rFonts w:ascii="Arial" w:hAnsi="Arial" w:cs="Arial"/>
          <w:sz w:val="24"/>
          <w:szCs w:val="24"/>
        </w:rPr>
      </w:pPr>
      <w:r w:rsidRPr="00156AF4">
        <w:rPr>
          <w:rFonts w:ascii="Arial" w:hAnsi="Arial" w:cs="Arial"/>
          <w:sz w:val="24"/>
          <w:szCs w:val="24"/>
        </w:rPr>
        <w:t>The film</w:t>
      </w:r>
      <w:r>
        <w:rPr>
          <w:rFonts w:ascii="Arial" w:hAnsi="Arial" w:cs="Arial"/>
          <w:sz w:val="24"/>
          <w:szCs w:val="24"/>
        </w:rPr>
        <w:t>,</w:t>
      </w:r>
      <w:r w:rsidRPr="00156AF4">
        <w:rPr>
          <w:rFonts w:ascii="Arial" w:hAnsi="Arial" w:cs="Arial"/>
          <w:sz w:val="24"/>
          <w:szCs w:val="24"/>
        </w:rPr>
        <w:t xml:space="preserve"> </w:t>
      </w:r>
      <w:r w:rsidRPr="00C55F7E">
        <w:rPr>
          <w:rFonts w:ascii="Arial" w:hAnsi="Arial" w:cs="Arial"/>
          <w:i/>
          <w:sz w:val="24"/>
          <w:szCs w:val="24"/>
        </w:rPr>
        <w:t>Race and Education: The Water We Swim In</w:t>
      </w:r>
      <w:r w:rsidRPr="00156AF4">
        <w:rPr>
          <w:rFonts w:ascii="Arial" w:hAnsi="Arial" w:cs="Arial"/>
          <w:sz w:val="24"/>
          <w:szCs w:val="24"/>
        </w:rPr>
        <w:t xml:space="preserve"> provides participants with a glimpse of the lived experiences of racialized educators in Ontario. </w:t>
      </w:r>
    </w:p>
    <w:p w:rsidR="00807304" w:rsidRDefault="00807304" w:rsidP="00896CC6">
      <w:pPr>
        <w:ind w:right="180"/>
        <w:jc w:val="left"/>
        <w:rPr>
          <w:rFonts w:ascii="Arial" w:hAnsi="Arial" w:cs="Arial"/>
          <w:sz w:val="24"/>
          <w:szCs w:val="24"/>
        </w:rPr>
      </w:pPr>
    </w:p>
    <w:p w:rsidR="00896CC6" w:rsidRDefault="00896CC6" w:rsidP="00896CC6">
      <w:pPr>
        <w:ind w:right="180"/>
        <w:jc w:val="left"/>
        <w:rPr>
          <w:rFonts w:ascii="Arial" w:hAnsi="Arial" w:cs="Arial"/>
          <w:sz w:val="24"/>
          <w:szCs w:val="24"/>
        </w:rPr>
      </w:pPr>
      <w:r w:rsidRPr="00156AF4">
        <w:rPr>
          <w:rFonts w:ascii="Arial" w:hAnsi="Arial" w:cs="Arial"/>
          <w:sz w:val="24"/>
          <w:szCs w:val="24"/>
        </w:rPr>
        <w:t>This film is used as a tool to allow for scaffold</w:t>
      </w:r>
      <w:r>
        <w:rPr>
          <w:rFonts w:ascii="Arial" w:hAnsi="Arial" w:cs="Arial"/>
          <w:sz w:val="24"/>
          <w:szCs w:val="24"/>
        </w:rPr>
        <w:t>ing of knowledge, provides real-</w:t>
      </w:r>
      <w:r w:rsidRPr="00156AF4">
        <w:rPr>
          <w:rFonts w:ascii="Arial" w:hAnsi="Arial" w:cs="Arial"/>
          <w:sz w:val="24"/>
          <w:szCs w:val="24"/>
        </w:rPr>
        <w:t>life examples of racism and discrimination through discussions, activities and self-reflection. Participants come away with a stronger understanding of the many faces of racism, the effect it has on individuals and ways to be an ally by challenging racism and discrimination.</w:t>
      </w:r>
    </w:p>
    <w:p w:rsidR="00896CC6" w:rsidRDefault="00896CC6" w:rsidP="00896CC6">
      <w:pPr>
        <w:ind w:right="180"/>
        <w:jc w:val="left"/>
        <w:rPr>
          <w:rFonts w:ascii="Arial" w:hAnsi="Arial" w:cs="Arial"/>
          <w:sz w:val="24"/>
          <w:szCs w:val="24"/>
        </w:rPr>
      </w:pPr>
    </w:p>
    <w:p w:rsidR="00896CC6" w:rsidRPr="00807304" w:rsidRDefault="00896CC6" w:rsidP="00896CC6">
      <w:pPr>
        <w:ind w:right="180"/>
        <w:jc w:val="left"/>
        <w:rPr>
          <w:rFonts w:ascii="Arial" w:hAnsi="Arial" w:cs="Arial"/>
          <w:b/>
          <w:sz w:val="24"/>
          <w:szCs w:val="24"/>
        </w:rPr>
      </w:pPr>
      <w:r w:rsidRPr="00807304">
        <w:rPr>
          <w:rFonts w:ascii="Arial" w:hAnsi="Arial" w:cs="Arial"/>
          <w:b/>
          <w:color w:val="365F91"/>
          <w:sz w:val="24"/>
          <w:szCs w:val="24"/>
        </w:rPr>
        <w:t>Culturally Relevant and Responsive Pedagogy</w:t>
      </w:r>
      <w:r w:rsidRPr="00807304">
        <w:rPr>
          <w:rFonts w:ascii="Arial" w:hAnsi="Arial" w:cs="Arial"/>
          <w:b/>
          <w:sz w:val="24"/>
          <w:szCs w:val="24"/>
        </w:rPr>
        <w:t xml:space="preserve"> </w:t>
      </w:r>
    </w:p>
    <w:p w:rsidR="00896CC6" w:rsidRDefault="00896CC6" w:rsidP="00896CC6">
      <w:pPr>
        <w:ind w:right="180"/>
        <w:jc w:val="left"/>
        <w:rPr>
          <w:rFonts w:ascii="Arial" w:hAnsi="Arial" w:cs="Arial"/>
          <w:sz w:val="24"/>
          <w:szCs w:val="24"/>
        </w:rPr>
      </w:pPr>
      <w:r w:rsidRPr="00156AF4">
        <w:rPr>
          <w:rFonts w:ascii="Arial" w:hAnsi="Arial" w:cs="Arial"/>
          <w:sz w:val="24"/>
          <w:szCs w:val="24"/>
        </w:rPr>
        <w:t>This workshop is intended to provide members with the opportunity to critically reflect on how our identities impact our practice, to consider how student identities and their lived experiences inform CRRP and to develop an understanding of the structure and content of the new ETFO booklet, Culturally Relevant and Responsive Pedagogy.</w:t>
      </w:r>
    </w:p>
    <w:p w:rsidR="00896CC6" w:rsidRDefault="00896CC6" w:rsidP="00896CC6">
      <w:pPr>
        <w:ind w:right="180"/>
        <w:jc w:val="left"/>
        <w:rPr>
          <w:rFonts w:ascii="Arial" w:hAnsi="Arial" w:cs="Arial"/>
          <w:sz w:val="24"/>
          <w:szCs w:val="24"/>
        </w:rPr>
      </w:pPr>
    </w:p>
    <w:p w:rsidR="00896CC6" w:rsidRPr="00807304" w:rsidRDefault="00896CC6" w:rsidP="00896CC6">
      <w:pPr>
        <w:ind w:right="180"/>
        <w:jc w:val="left"/>
        <w:rPr>
          <w:rFonts w:ascii="Arial" w:hAnsi="Arial" w:cs="Arial"/>
          <w:b/>
          <w:sz w:val="24"/>
          <w:szCs w:val="24"/>
        </w:rPr>
      </w:pPr>
      <w:r w:rsidRPr="00807304">
        <w:rPr>
          <w:rFonts w:ascii="Arial" w:hAnsi="Arial" w:cs="Arial"/>
          <w:b/>
          <w:color w:val="365F91"/>
          <w:sz w:val="24"/>
          <w:szCs w:val="24"/>
        </w:rPr>
        <w:t xml:space="preserve">Busting Myths and Misconceptions about Indigenous Peoples </w:t>
      </w:r>
    </w:p>
    <w:p w:rsidR="00896CC6" w:rsidRPr="00156AF4" w:rsidRDefault="00896CC6" w:rsidP="00896CC6">
      <w:pPr>
        <w:ind w:right="180"/>
        <w:jc w:val="left"/>
        <w:rPr>
          <w:rFonts w:ascii="Arial" w:hAnsi="Arial" w:cs="Arial"/>
          <w:sz w:val="24"/>
          <w:szCs w:val="24"/>
        </w:rPr>
      </w:pPr>
      <w:r w:rsidRPr="00156AF4">
        <w:rPr>
          <w:rFonts w:ascii="Arial" w:hAnsi="Arial" w:cs="Arial"/>
          <w:sz w:val="24"/>
          <w:szCs w:val="24"/>
        </w:rPr>
        <w:t xml:space="preserve">This workshop is intended to provide members with an opportunity to engage and interact in dialogue and gain a broader understanding of the impacts and issues related to misconceptions and stereotyping of Indigenous Peoples. </w:t>
      </w:r>
    </w:p>
    <w:p w:rsidR="00896CC6" w:rsidRPr="00D803D9" w:rsidRDefault="00896CC6" w:rsidP="00896CC6">
      <w:pPr>
        <w:ind w:left="0" w:right="180"/>
        <w:jc w:val="left"/>
        <w:rPr>
          <w:rFonts w:ascii="Arial" w:eastAsia="Times New Roman" w:hAnsi="Arial" w:cs="Arial"/>
          <w:b/>
          <w:color w:val="FF0000"/>
          <w:sz w:val="24"/>
          <w:szCs w:val="24"/>
        </w:rPr>
      </w:pPr>
    </w:p>
    <w:p w:rsidR="00896CC6" w:rsidRPr="007E6C92" w:rsidRDefault="00896CC6" w:rsidP="00896CC6">
      <w:pPr>
        <w:ind w:right="180"/>
        <w:jc w:val="left"/>
        <w:rPr>
          <w:rStyle w:val="Strong"/>
          <w:rFonts w:ascii="Arial" w:hAnsi="Arial" w:cs="Arial"/>
          <w:caps/>
          <w:sz w:val="26"/>
          <w:szCs w:val="26"/>
        </w:rPr>
      </w:pPr>
      <w:r w:rsidRPr="007E6C92">
        <w:rPr>
          <w:rStyle w:val="Strong"/>
          <w:rFonts w:ascii="Arial" w:hAnsi="Arial" w:cs="Arial"/>
          <w:caps/>
          <w:color w:val="365F91"/>
          <w:sz w:val="26"/>
          <w:szCs w:val="26"/>
        </w:rPr>
        <w:t>Equity Incentive Funds to Support Locals</w:t>
      </w:r>
    </w:p>
    <w:p w:rsidR="00896CC6" w:rsidRDefault="00896CC6" w:rsidP="00896CC6">
      <w:pPr>
        <w:ind w:right="180"/>
        <w:jc w:val="left"/>
        <w:rPr>
          <w:rFonts w:ascii="Arial" w:hAnsi="Arial" w:cs="Arial"/>
          <w:sz w:val="24"/>
          <w:szCs w:val="24"/>
        </w:rPr>
      </w:pPr>
    </w:p>
    <w:p w:rsidR="00896CC6" w:rsidRPr="00684ED2" w:rsidRDefault="00896CC6" w:rsidP="00896CC6">
      <w:pPr>
        <w:ind w:right="180"/>
        <w:jc w:val="left"/>
        <w:rPr>
          <w:rFonts w:ascii="Arial" w:hAnsi="Arial" w:cs="Arial"/>
          <w:sz w:val="24"/>
          <w:szCs w:val="24"/>
        </w:rPr>
      </w:pPr>
      <w:r w:rsidRPr="00684ED2">
        <w:rPr>
          <w:rFonts w:ascii="Arial" w:hAnsi="Arial" w:cs="Arial"/>
          <w:sz w:val="24"/>
          <w:szCs w:val="24"/>
        </w:rPr>
        <w:t>The following equity incentive funds were available in 2020-2021 to support locals in their equity-related initiatives.</w:t>
      </w:r>
    </w:p>
    <w:p w:rsidR="00896CC6" w:rsidRDefault="00896CC6" w:rsidP="00896CC6">
      <w:pPr>
        <w:pStyle w:val="Heading4"/>
        <w:spacing w:before="0"/>
        <w:ind w:left="0" w:right="180" w:firstLine="274"/>
        <w:jc w:val="left"/>
        <w:rPr>
          <w:rFonts w:asciiTheme="minorHAnsi" w:eastAsiaTheme="minorHAnsi" w:hAnsiTheme="minorHAnsi" w:cstheme="minorBidi"/>
          <w:i w:val="0"/>
          <w:iCs w:val="0"/>
          <w:color w:val="FF0000"/>
        </w:rPr>
      </w:pPr>
      <w:bookmarkStart w:id="43" w:name="_Hlk72323141"/>
      <w:bookmarkStart w:id="44" w:name="_Hlk36810985"/>
    </w:p>
    <w:p w:rsidR="00896CC6" w:rsidRDefault="00896CC6" w:rsidP="00896CC6">
      <w:pPr>
        <w:pStyle w:val="Heading4"/>
        <w:ind w:right="180"/>
        <w:jc w:val="left"/>
        <w:rPr>
          <w:rFonts w:ascii="Arial" w:eastAsia="Times New Roman" w:hAnsi="Arial" w:cs="Arial"/>
          <w:b/>
          <w:i w:val="0"/>
          <w:iCs w:val="0"/>
          <w:color w:val="365F91"/>
          <w:sz w:val="24"/>
          <w:szCs w:val="24"/>
        </w:rPr>
      </w:pPr>
      <w:r w:rsidRPr="007E6C92">
        <w:rPr>
          <w:rFonts w:ascii="Arial" w:eastAsia="Times New Roman" w:hAnsi="Arial" w:cs="Arial"/>
          <w:b/>
          <w:i w:val="0"/>
          <w:iCs w:val="0"/>
          <w:color w:val="365F91"/>
          <w:sz w:val="24"/>
          <w:szCs w:val="24"/>
        </w:rPr>
        <w:t>Equity Workshop Incentive Funding</w:t>
      </w:r>
    </w:p>
    <w:p w:rsidR="00253C6A" w:rsidRPr="00253C6A" w:rsidRDefault="00253C6A" w:rsidP="00253C6A"/>
    <w:p w:rsidR="00896CC6" w:rsidRPr="006F4FFA" w:rsidRDefault="00896CC6" w:rsidP="00896CC6">
      <w:pPr>
        <w:widowControl w:val="0"/>
        <w:kinsoku w:val="0"/>
        <w:overflowPunct w:val="0"/>
        <w:autoSpaceDE w:val="0"/>
        <w:autoSpaceDN w:val="0"/>
        <w:adjustRightInd w:val="0"/>
        <w:ind w:right="180"/>
        <w:contextualSpacing/>
        <w:jc w:val="left"/>
        <w:rPr>
          <w:rFonts w:ascii="Arial" w:eastAsia="Times New Roman" w:hAnsi="Arial" w:cs="Arial"/>
          <w:sz w:val="24"/>
          <w:szCs w:val="24"/>
        </w:rPr>
      </w:pPr>
      <w:r w:rsidRPr="006F4FFA">
        <w:rPr>
          <w:rFonts w:ascii="Arial" w:eastAsia="Times New Roman" w:hAnsi="Arial" w:cs="Arial"/>
          <w:sz w:val="24"/>
          <w:szCs w:val="24"/>
        </w:rPr>
        <w:t xml:space="preserve">Equity Workshop Funding provides $300 to up to 13 locals to assist them with costs related to offering equity workshops to members. </w:t>
      </w:r>
      <w:r>
        <w:rPr>
          <w:rFonts w:ascii="Arial" w:eastAsia="Times New Roman" w:hAnsi="Arial" w:cs="Arial"/>
          <w:sz w:val="24"/>
          <w:szCs w:val="24"/>
        </w:rPr>
        <w:t>Twelve</w:t>
      </w:r>
      <w:r w:rsidRPr="006F4FFA">
        <w:rPr>
          <w:rFonts w:ascii="Arial" w:eastAsia="Times New Roman" w:hAnsi="Arial" w:cs="Arial"/>
          <w:sz w:val="24"/>
          <w:szCs w:val="24"/>
        </w:rPr>
        <w:t xml:space="preserve"> teacher locals</w:t>
      </w:r>
      <w:r>
        <w:rPr>
          <w:rFonts w:ascii="Arial" w:eastAsia="Times New Roman" w:hAnsi="Arial" w:cs="Arial"/>
          <w:sz w:val="24"/>
          <w:szCs w:val="24"/>
        </w:rPr>
        <w:t xml:space="preserve"> </w:t>
      </w:r>
      <w:r w:rsidRPr="006F4FFA">
        <w:rPr>
          <w:rFonts w:ascii="Arial" w:eastAsia="Times New Roman" w:hAnsi="Arial" w:cs="Arial"/>
          <w:sz w:val="24"/>
          <w:szCs w:val="24"/>
        </w:rPr>
        <w:t>and one DECE local accessed the funds this year.</w:t>
      </w:r>
    </w:p>
    <w:bookmarkEnd w:id="43"/>
    <w:p w:rsidR="00896CC6" w:rsidRPr="00D803D9" w:rsidRDefault="00896CC6" w:rsidP="00896CC6">
      <w:pPr>
        <w:autoSpaceDE w:val="0"/>
        <w:autoSpaceDN w:val="0"/>
        <w:adjustRightInd w:val="0"/>
        <w:ind w:right="180"/>
        <w:contextualSpacing/>
        <w:jc w:val="left"/>
        <w:rPr>
          <w:rFonts w:ascii="Arial" w:eastAsia="Calibri" w:hAnsi="Arial" w:cs="Arial"/>
          <w:b/>
          <w:color w:val="FF0000"/>
          <w:sz w:val="24"/>
          <w:szCs w:val="24"/>
        </w:rPr>
      </w:pPr>
    </w:p>
    <w:p w:rsidR="00896CC6" w:rsidRPr="00684ED2" w:rsidRDefault="00896CC6" w:rsidP="00896CC6">
      <w:pPr>
        <w:ind w:right="180"/>
        <w:rPr>
          <w:rFonts w:ascii="Arial" w:eastAsia="Calibri" w:hAnsi="Arial" w:cs="Arial"/>
          <w:b/>
          <w:sz w:val="24"/>
          <w:szCs w:val="24"/>
        </w:rPr>
      </w:pPr>
      <w:r w:rsidRPr="007E6C92">
        <w:rPr>
          <w:rFonts w:ascii="Arial" w:eastAsia="Calibri" w:hAnsi="Arial" w:cs="Arial"/>
          <w:b/>
          <w:color w:val="365F91"/>
          <w:sz w:val="24"/>
          <w:szCs w:val="24"/>
        </w:rPr>
        <w:t>International Women’s Day Incentive Fund WP</w:t>
      </w:r>
    </w:p>
    <w:p w:rsidR="007E6C92" w:rsidRDefault="00896CC6" w:rsidP="00896CC6">
      <w:pPr>
        <w:autoSpaceDE w:val="0"/>
        <w:autoSpaceDN w:val="0"/>
        <w:adjustRightInd w:val="0"/>
        <w:ind w:right="180"/>
        <w:contextualSpacing/>
        <w:jc w:val="left"/>
        <w:rPr>
          <w:rFonts w:ascii="Arial" w:eastAsia="Calibri" w:hAnsi="Arial" w:cs="Arial"/>
          <w:sz w:val="24"/>
          <w:szCs w:val="24"/>
        </w:rPr>
      </w:pPr>
      <w:r w:rsidRPr="00684ED2">
        <w:rPr>
          <w:rFonts w:ascii="Arial" w:eastAsia="Calibri" w:hAnsi="Arial" w:cs="Arial"/>
          <w:sz w:val="24"/>
          <w:szCs w:val="24"/>
        </w:rPr>
        <w:t xml:space="preserve">Local Incentive Funding for </w:t>
      </w:r>
      <w:r>
        <w:rPr>
          <w:rFonts w:ascii="Arial" w:eastAsia="Calibri" w:hAnsi="Arial" w:cs="Arial"/>
          <w:sz w:val="24"/>
          <w:szCs w:val="24"/>
        </w:rPr>
        <w:t>International Women’s Day (</w:t>
      </w:r>
      <w:r w:rsidRPr="00684ED2">
        <w:rPr>
          <w:rFonts w:ascii="Arial" w:eastAsia="Calibri" w:hAnsi="Arial" w:cs="Arial"/>
          <w:sz w:val="24"/>
          <w:szCs w:val="24"/>
        </w:rPr>
        <w:t>IWD</w:t>
      </w:r>
      <w:r>
        <w:rPr>
          <w:rFonts w:ascii="Arial" w:eastAsia="Calibri" w:hAnsi="Arial" w:cs="Arial"/>
          <w:sz w:val="24"/>
          <w:szCs w:val="24"/>
        </w:rPr>
        <w:t>)</w:t>
      </w:r>
      <w:r w:rsidRPr="00684ED2">
        <w:rPr>
          <w:rFonts w:ascii="Arial" w:eastAsia="Calibri" w:hAnsi="Arial" w:cs="Arial"/>
          <w:sz w:val="24"/>
          <w:szCs w:val="24"/>
        </w:rPr>
        <w:t xml:space="preserve"> is a WP program that provides funding to locals in order to assist with costs related to providing</w:t>
      </w:r>
      <w:r>
        <w:rPr>
          <w:rFonts w:ascii="Arial" w:eastAsia="Calibri" w:hAnsi="Arial" w:cs="Arial"/>
          <w:sz w:val="24"/>
          <w:szCs w:val="24"/>
        </w:rPr>
        <w:t xml:space="preserve"> local</w:t>
      </w:r>
      <w:r w:rsidRPr="00684ED2">
        <w:rPr>
          <w:rFonts w:ascii="Arial" w:eastAsia="Calibri" w:hAnsi="Arial" w:cs="Arial"/>
          <w:sz w:val="24"/>
          <w:szCs w:val="24"/>
        </w:rPr>
        <w:t xml:space="preserve"> pro</w:t>
      </w:r>
      <w:r>
        <w:rPr>
          <w:rFonts w:ascii="Arial" w:eastAsia="Calibri" w:hAnsi="Arial" w:cs="Arial"/>
          <w:sz w:val="24"/>
          <w:szCs w:val="24"/>
        </w:rPr>
        <w:t xml:space="preserve">grams that </w:t>
      </w:r>
      <w:r w:rsidRPr="00684ED2">
        <w:rPr>
          <w:rFonts w:ascii="Arial" w:eastAsia="Calibri" w:hAnsi="Arial" w:cs="Arial"/>
          <w:sz w:val="24"/>
          <w:szCs w:val="24"/>
        </w:rPr>
        <w:t>promote and celebrate IWD events. This year</w:t>
      </w:r>
      <w:r>
        <w:rPr>
          <w:rFonts w:ascii="Arial" w:eastAsia="Calibri" w:hAnsi="Arial" w:cs="Arial"/>
          <w:sz w:val="24"/>
          <w:szCs w:val="24"/>
        </w:rPr>
        <w:t>,</w:t>
      </w:r>
      <w:r w:rsidRPr="00684ED2">
        <w:rPr>
          <w:rFonts w:ascii="Arial" w:eastAsia="Calibri" w:hAnsi="Arial" w:cs="Arial"/>
          <w:sz w:val="24"/>
          <w:szCs w:val="24"/>
        </w:rPr>
        <w:t xml:space="preserve"> </w:t>
      </w:r>
      <w:r w:rsidR="00234558">
        <w:rPr>
          <w:rFonts w:ascii="Arial" w:eastAsia="Calibri" w:hAnsi="Arial" w:cs="Arial"/>
          <w:sz w:val="24"/>
          <w:szCs w:val="24"/>
        </w:rPr>
        <w:t>up to $15</w:t>
      </w:r>
      <w:r w:rsidRPr="00684ED2">
        <w:rPr>
          <w:rFonts w:ascii="Arial" w:eastAsia="Calibri" w:hAnsi="Arial" w:cs="Arial"/>
          <w:sz w:val="24"/>
          <w:szCs w:val="24"/>
        </w:rPr>
        <w:t xml:space="preserve">,000 in funding was </w:t>
      </w:r>
      <w:r>
        <w:rPr>
          <w:rFonts w:ascii="Arial" w:eastAsia="Calibri" w:hAnsi="Arial" w:cs="Arial"/>
          <w:sz w:val="24"/>
          <w:szCs w:val="24"/>
        </w:rPr>
        <w:t xml:space="preserve">requested and </w:t>
      </w:r>
      <w:r w:rsidRPr="00684ED2">
        <w:rPr>
          <w:rFonts w:ascii="Arial" w:eastAsia="Calibri" w:hAnsi="Arial" w:cs="Arial"/>
          <w:sz w:val="24"/>
          <w:szCs w:val="24"/>
        </w:rPr>
        <w:t xml:space="preserve">provided </w:t>
      </w:r>
      <w:r w:rsidR="00234558">
        <w:rPr>
          <w:rFonts w:ascii="Arial" w:eastAsia="Calibri" w:hAnsi="Arial" w:cs="Arial"/>
          <w:sz w:val="24"/>
          <w:szCs w:val="24"/>
        </w:rPr>
        <w:t>to 10</w:t>
      </w:r>
      <w:r w:rsidRPr="00380076">
        <w:rPr>
          <w:rFonts w:ascii="Arial" w:eastAsia="Calibri" w:hAnsi="Arial" w:cs="Arial"/>
          <w:sz w:val="24"/>
          <w:szCs w:val="24"/>
        </w:rPr>
        <w:t xml:space="preserve"> locals. </w:t>
      </w:r>
    </w:p>
    <w:p w:rsidR="007E6C92" w:rsidRDefault="007E6C92" w:rsidP="00896CC6">
      <w:pPr>
        <w:autoSpaceDE w:val="0"/>
        <w:autoSpaceDN w:val="0"/>
        <w:adjustRightInd w:val="0"/>
        <w:ind w:right="180"/>
        <w:contextualSpacing/>
        <w:jc w:val="left"/>
        <w:rPr>
          <w:rFonts w:ascii="Arial" w:eastAsia="Calibri" w:hAnsi="Arial" w:cs="Arial"/>
          <w:sz w:val="24"/>
          <w:szCs w:val="24"/>
        </w:rPr>
      </w:pPr>
    </w:p>
    <w:p w:rsidR="00896CC6" w:rsidRPr="00684ED2" w:rsidRDefault="00896CC6" w:rsidP="00896CC6">
      <w:pPr>
        <w:autoSpaceDE w:val="0"/>
        <w:autoSpaceDN w:val="0"/>
        <w:adjustRightInd w:val="0"/>
        <w:ind w:right="180"/>
        <w:contextualSpacing/>
        <w:jc w:val="left"/>
        <w:rPr>
          <w:rFonts w:ascii="Arial" w:eastAsia="Calibri" w:hAnsi="Arial" w:cs="Arial"/>
          <w:sz w:val="24"/>
          <w:szCs w:val="24"/>
        </w:rPr>
      </w:pPr>
      <w:r w:rsidRPr="00380076">
        <w:rPr>
          <w:rFonts w:ascii="Arial" w:eastAsia="Calibri" w:hAnsi="Arial" w:cs="Arial"/>
          <w:sz w:val="24"/>
          <w:szCs w:val="24"/>
        </w:rPr>
        <w:t>Locals</w:t>
      </w:r>
      <w:r w:rsidRPr="00684ED2">
        <w:rPr>
          <w:rFonts w:ascii="Arial" w:eastAsia="Calibri" w:hAnsi="Arial" w:cs="Arial"/>
          <w:sz w:val="24"/>
          <w:szCs w:val="24"/>
        </w:rPr>
        <w:t xml:space="preserve"> ran programs for their members on a variety of formats and women’s issues; from opportunities to network and listen to inspiring women leaders speak, </w:t>
      </w:r>
      <w:r>
        <w:rPr>
          <w:rFonts w:ascii="Arial" w:eastAsia="Calibri" w:hAnsi="Arial" w:cs="Arial"/>
          <w:sz w:val="24"/>
          <w:szCs w:val="24"/>
        </w:rPr>
        <w:t xml:space="preserve">hold book clubs and community project drives, </w:t>
      </w:r>
      <w:r w:rsidRPr="00684ED2">
        <w:rPr>
          <w:rFonts w:ascii="Arial" w:eastAsia="Calibri" w:hAnsi="Arial" w:cs="Arial"/>
          <w:sz w:val="24"/>
          <w:szCs w:val="24"/>
        </w:rPr>
        <w:t>as well as mentoring programs for members who identify as women.</w:t>
      </w:r>
    </w:p>
    <w:p w:rsidR="00896CC6" w:rsidRPr="00D803D9" w:rsidRDefault="00896CC6" w:rsidP="00896CC6">
      <w:pPr>
        <w:autoSpaceDE w:val="0"/>
        <w:autoSpaceDN w:val="0"/>
        <w:adjustRightInd w:val="0"/>
        <w:ind w:right="180"/>
        <w:contextualSpacing/>
        <w:jc w:val="left"/>
        <w:rPr>
          <w:rFonts w:ascii="Arial" w:eastAsia="Calibri" w:hAnsi="Arial" w:cs="Arial"/>
          <w:color w:val="FF0000"/>
          <w:sz w:val="24"/>
          <w:szCs w:val="24"/>
        </w:rPr>
      </w:pPr>
      <w:bookmarkStart w:id="45" w:name="_Hlk72323284"/>
      <w:bookmarkEnd w:id="44"/>
    </w:p>
    <w:bookmarkEnd w:id="45"/>
    <w:p w:rsidR="00896CC6" w:rsidRPr="007E6C92" w:rsidRDefault="00896CC6" w:rsidP="00896CC6">
      <w:pPr>
        <w:ind w:right="180"/>
        <w:jc w:val="left"/>
        <w:rPr>
          <w:rFonts w:ascii="Arial" w:hAnsi="Arial" w:cs="Arial"/>
          <w:b/>
          <w:bCs/>
          <w:color w:val="365F91"/>
          <w:sz w:val="24"/>
          <w:szCs w:val="24"/>
          <w:lang w:val="en-CA"/>
        </w:rPr>
      </w:pPr>
      <w:r w:rsidRPr="007E6C92">
        <w:rPr>
          <w:rFonts w:ascii="Arial" w:hAnsi="Arial" w:cs="Arial"/>
          <w:b/>
          <w:bCs/>
          <w:color w:val="365F91"/>
          <w:sz w:val="24"/>
          <w:szCs w:val="24"/>
          <w:lang w:val="en-CA"/>
        </w:rPr>
        <w:t xml:space="preserve">Take Back the Night Local Incentive Funding WP </w:t>
      </w:r>
    </w:p>
    <w:p w:rsidR="00896CC6" w:rsidRDefault="00896CC6" w:rsidP="00896CC6">
      <w:pPr>
        <w:ind w:right="180"/>
        <w:jc w:val="left"/>
        <w:rPr>
          <w:rFonts w:ascii="Arial" w:hAnsi="Arial" w:cs="Arial"/>
          <w:sz w:val="24"/>
          <w:szCs w:val="24"/>
          <w:lang w:val="en-CA"/>
        </w:rPr>
      </w:pPr>
      <w:r>
        <w:rPr>
          <w:rFonts w:ascii="Arial" w:hAnsi="Arial" w:cs="Arial"/>
          <w:sz w:val="24"/>
          <w:szCs w:val="24"/>
          <w:lang w:val="en-CA"/>
        </w:rPr>
        <w:t>Each September, Take Back the Night (TBTN) activities are held nationally and internationally to demand the right to be safe and free from gender-based violence. Incentive funding of up to $300 per local is available for 16 locals who apply. In 2020, four locals received the incentive fund to plan TBTN virtual events and/or partner with community groups dedicated to ending gender-based violence.</w:t>
      </w:r>
    </w:p>
    <w:p w:rsidR="00896CC6" w:rsidRPr="00D803D9" w:rsidRDefault="00896CC6" w:rsidP="00896CC6">
      <w:pPr>
        <w:autoSpaceDE w:val="0"/>
        <w:autoSpaceDN w:val="0"/>
        <w:adjustRightInd w:val="0"/>
        <w:ind w:right="180"/>
        <w:contextualSpacing/>
        <w:jc w:val="left"/>
        <w:rPr>
          <w:rFonts w:ascii="Arial" w:eastAsia="Calibri" w:hAnsi="Arial" w:cs="Arial"/>
          <w:color w:val="FF0000"/>
          <w:sz w:val="24"/>
          <w:szCs w:val="24"/>
        </w:rPr>
      </w:pPr>
    </w:p>
    <w:p w:rsidR="00896CC6" w:rsidRPr="00E574F3" w:rsidRDefault="00896CC6" w:rsidP="00896CC6">
      <w:pPr>
        <w:ind w:right="180"/>
        <w:rPr>
          <w:rFonts w:ascii="Arial" w:hAnsi="Arial" w:cs="Arial"/>
          <w:b/>
          <w:bCs/>
          <w:sz w:val="24"/>
          <w:szCs w:val="24"/>
          <w:lang w:val="en-CA"/>
        </w:rPr>
      </w:pPr>
      <w:r w:rsidRPr="007E6C92">
        <w:rPr>
          <w:rFonts w:ascii="Arial" w:hAnsi="Arial" w:cs="Arial"/>
          <w:b/>
          <w:bCs/>
          <w:color w:val="365F91"/>
          <w:sz w:val="24"/>
          <w:szCs w:val="24"/>
          <w:lang w:val="en-CA"/>
        </w:rPr>
        <w:t xml:space="preserve">Workers’ Health and Safety Centre Subsidy </w:t>
      </w:r>
    </w:p>
    <w:p w:rsidR="00896CC6" w:rsidRPr="00E574F3" w:rsidRDefault="00896CC6" w:rsidP="00896CC6">
      <w:pPr>
        <w:ind w:right="180"/>
        <w:jc w:val="left"/>
        <w:rPr>
          <w:rFonts w:ascii="Arial" w:hAnsi="Arial" w:cs="Arial"/>
          <w:sz w:val="24"/>
          <w:szCs w:val="24"/>
          <w:lang w:val="en-CA"/>
        </w:rPr>
      </w:pPr>
      <w:r w:rsidRPr="00E574F3">
        <w:rPr>
          <w:rFonts w:ascii="Arial" w:hAnsi="Arial" w:cs="Arial"/>
          <w:sz w:val="24"/>
          <w:szCs w:val="24"/>
          <w:lang w:val="en-CA"/>
        </w:rPr>
        <w:t xml:space="preserve">A Workers’ Health and Safety Centre </w:t>
      </w:r>
      <w:r>
        <w:rPr>
          <w:rFonts w:ascii="Arial" w:hAnsi="Arial" w:cs="Arial"/>
          <w:sz w:val="24"/>
          <w:szCs w:val="24"/>
          <w:lang w:val="en-CA"/>
        </w:rPr>
        <w:t xml:space="preserve">(WHSC) </w:t>
      </w:r>
      <w:r w:rsidRPr="00E574F3">
        <w:rPr>
          <w:rFonts w:ascii="Arial" w:hAnsi="Arial" w:cs="Arial"/>
          <w:sz w:val="24"/>
          <w:szCs w:val="24"/>
          <w:lang w:val="en-CA"/>
        </w:rPr>
        <w:t>Subsidy (WP) is available to equip women with the knowledge and skills to become leaders in health and safety and to advocate for safer and he</w:t>
      </w:r>
      <w:r>
        <w:rPr>
          <w:rFonts w:ascii="Arial" w:hAnsi="Arial" w:cs="Arial"/>
          <w:sz w:val="24"/>
          <w:szCs w:val="24"/>
          <w:lang w:val="en-CA"/>
        </w:rPr>
        <w:t xml:space="preserve">althier workplaces. </w:t>
      </w:r>
      <w:r w:rsidRPr="00E574F3">
        <w:rPr>
          <w:rFonts w:ascii="Arial" w:hAnsi="Arial" w:cs="Arial"/>
          <w:sz w:val="24"/>
          <w:szCs w:val="24"/>
          <w:lang w:val="en-CA"/>
        </w:rPr>
        <w:t>Eligible programs for this subsidy include the tw</w:t>
      </w:r>
      <w:r>
        <w:rPr>
          <w:rFonts w:ascii="Arial" w:hAnsi="Arial" w:cs="Arial"/>
          <w:sz w:val="24"/>
          <w:szCs w:val="24"/>
          <w:lang w:val="en-CA"/>
        </w:rPr>
        <w:t>o-</w:t>
      </w:r>
      <w:r w:rsidRPr="00E574F3">
        <w:rPr>
          <w:rFonts w:ascii="Arial" w:hAnsi="Arial" w:cs="Arial"/>
          <w:sz w:val="24"/>
          <w:szCs w:val="24"/>
          <w:lang w:val="en-CA"/>
        </w:rPr>
        <w:t xml:space="preserve">week WHSC </w:t>
      </w:r>
      <w:r>
        <w:rPr>
          <w:rFonts w:ascii="Arial" w:hAnsi="Arial" w:cs="Arial"/>
          <w:sz w:val="24"/>
          <w:szCs w:val="24"/>
          <w:lang w:val="en-CA"/>
        </w:rPr>
        <w:t>i</w:t>
      </w:r>
      <w:r w:rsidRPr="00E574F3">
        <w:rPr>
          <w:rFonts w:ascii="Arial" w:hAnsi="Arial" w:cs="Arial"/>
          <w:sz w:val="24"/>
          <w:szCs w:val="24"/>
          <w:lang w:val="en-CA"/>
        </w:rPr>
        <w:t xml:space="preserve">nstructor’s </w:t>
      </w:r>
      <w:r>
        <w:rPr>
          <w:rFonts w:ascii="Arial" w:hAnsi="Arial" w:cs="Arial"/>
          <w:sz w:val="24"/>
          <w:szCs w:val="24"/>
          <w:lang w:val="en-CA"/>
        </w:rPr>
        <w:t>c</w:t>
      </w:r>
      <w:r w:rsidRPr="00E574F3">
        <w:rPr>
          <w:rFonts w:ascii="Arial" w:hAnsi="Arial" w:cs="Arial"/>
          <w:sz w:val="24"/>
          <w:szCs w:val="24"/>
          <w:lang w:val="en-CA"/>
        </w:rPr>
        <w:t>ourse and its prerequisite WHSC Level 1. The intent of the subsidy is to remove barriers and make participation more accessible to women members from all locals, by providing participants supported by their local, with release time, travel and dependent care costs, in accordance with ETFO Expense Guidelines.</w:t>
      </w:r>
    </w:p>
    <w:p w:rsidR="00896CC6" w:rsidRPr="00D803D9" w:rsidRDefault="00896CC6" w:rsidP="00896CC6">
      <w:pPr>
        <w:autoSpaceDE w:val="0"/>
        <w:autoSpaceDN w:val="0"/>
        <w:adjustRightInd w:val="0"/>
        <w:ind w:left="0" w:right="180"/>
        <w:contextualSpacing/>
        <w:jc w:val="left"/>
        <w:rPr>
          <w:rFonts w:ascii="Arial" w:eastAsia="Calibri" w:hAnsi="Arial" w:cs="Arial"/>
          <w:b/>
          <w:iCs/>
          <w:color w:val="FF0000"/>
          <w:sz w:val="24"/>
          <w:szCs w:val="24"/>
        </w:rPr>
      </w:pPr>
    </w:p>
    <w:p w:rsidR="00896CC6" w:rsidRPr="007E6C92" w:rsidRDefault="00896CC6" w:rsidP="00896CC6">
      <w:pPr>
        <w:autoSpaceDE w:val="0"/>
        <w:autoSpaceDN w:val="0"/>
        <w:adjustRightInd w:val="0"/>
        <w:ind w:right="180"/>
        <w:contextualSpacing/>
        <w:jc w:val="left"/>
        <w:rPr>
          <w:rStyle w:val="Strong"/>
          <w:rFonts w:ascii="Arial" w:hAnsi="Arial" w:cs="Arial"/>
          <w:caps/>
          <w:sz w:val="26"/>
          <w:szCs w:val="26"/>
        </w:rPr>
      </w:pPr>
      <w:r w:rsidRPr="007E6C92">
        <w:rPr>
          <w:rStyle w:val="Strong"/>
          <w:rFonts w:ascii="Arial" w:hAnsi="Arial" w:cs="Arial"/>
          <w:caps/>
          <w:color w:val="365F91"/>
          <w:sz w:val="26"/>
          <w:szCs w:val="26"/>
        </w:rPr>
        <w:t>Equity and Leadership Training</w:t>
      </w:r>
    </w:p>
    <w:p w:rsidR="00896CC6" w:rsidRDefault="00896CC6" w:rsidP="00896CC6">
      <w:pPr>
        <w:autoSpaceDE w:val="0"/>
        <w:autoSpaceDN w:val="0"/>
        <w:adjustRightInd w:val="0"/>
        <w:ind w:right="180"/>
        <w:contextualSpacing/>
        <w:jc w:val="left"/>
        <w:rPr>
          <w:rFonts w:ascii="Arial" w:eastAsia="Calibri" w:hAnsi="Arial" w:cs="Arial"/>
          <w:sz w:val="24"/>
          <w:szCs w:val="24"/>
        </w:rPr>
      </w:pPr>
    </w:p>
    <w:p w:rsidR="00896CC6" w:rsidRPr="00D40909" w:rsidRDefault="00896CC6" w:rsidP="00896CC6">
      <w:pPr>
        <w:autoSpaceDE w:val="0"/>
        <w:autoSpaceDN w:val="0"/>
        <w:adjustRightInd w:val="0"/>
        <w:ind w:right="180"/>
        <w:contextualSpacing/>
        <w:jc w:val="left"/>
        <w:rPr>
          <w:rFonts w:ascii="Arial" w:eastAsia="Calibri" w:hAnsi="Arial" w:cs="Arial"/>
          <w:sz w:val="24"/>
          <w:szCs w:val="24"/>
        </w:rPr>
      </w:pPr>
      <w:r w:rsidRPr="00D40909">
        <w:rPr>
          <w:rFonts w:ascii="Arial" w:eastAsia="Calibri" w:hAnsi="Arial" w:cs="Arial"/>
          <w:sz w:val="24"/>
          <w:szCs w:val="24"/>
        </w:rPr>
        <w:t>The following equity and leadership training programs were provided to members in locals during 2020-2021:</w:t>
      </w:r>
    </w:p>
    <w:p w:rsidR="00896CC6" w:rsidRDefault="00896CC6" w:rsidP="00896CC6">
      <w:pPr>
        <w:autoSpaceDE w:val="0"/>
        <w:autoSpaceDN w:val="0"/>
        <w:adjustRightInd w:val="0"/>
        <w:ind w:right="180"/>
        <w:contextualSpacing/>
        <w:jc w:val="left"/>
        <w:rPr>
          <w:rFonts w:ascii="Arial" w:eastAsia="Calibri" w:hAnsi="Arial" w:cs="Arial"/>
          <w:sz w:val="24"/>
          <w:szCs w:val="24"/>
        </w:rPr>
      </w:pPr>
    </w:p>
    <w:p w:rsidR="00896CC6" w:rsidRPr="0089353B" w:rsidRDefault="00896CC6" w:rsidP="00896CC6">
      <w:pPr>
        <w:jc w:val="left"/>
        <w:rPr>
          <w:rFonts w:ascii="Arial" w:hAnsi="Arial" w:cs="Arial"/>
          <w:sz w:val="24"/>
          <w:szCs w:val="24"/>
        </w:rPr>
      </w:pPr>
      <w:bookmarkStart w:id="46" w:name="_Hlk36805608"/>
      <w:bookmarkStart w:id="47" w:name="_Hlk72323643"/>
      <w:r w:rsidRPr="007E6C92">
        <w:rPr>
          <w:rFonts w:ascii="Arial" w:hAnsi="Arial" w:cs="Arial"/>
          <w:b/>
          <w:bCs/>
          <w:color w:val="365F91"/>
          <w:sz w:val="24"/>
          <w:szCs w:val="24"/>
        </w:rPr>
        <w:t>Equity and Social Justice Chairs Training 2020</w:t>
      </w:r>
    </w:p>
    <w:p w:rsidR="00896CC6" w:rsidRPr="00EB4D8F" w:rsidRDefault="00896CC6" w:rsidP="00896CC6">
      <w:pPr>
        <w:ind w:right="720"/>
        <w:jc w:val="left"/>
        <w:rPr>
          <w:rFonts w:ascii="Arial" w:hAnsi="Arial" w:cs="Arial"/>
          <w:sz w:val="24"/>
          <w:szCs w:val="24"/>
        </w:rPr>
      </w:pPr>
      <w:r w:rsidRPr="0089353B">
        <w:rPr>
          <w:rFonts w:ascii="Arial" w:hAnsi="Arial" w:cs="Arial"/>
          <w:sz w:val="24"/>
          <w:szCs w:val="24"/>
        </w:rPr>
        <w:t>This year</w:t>
      </w:r>
      <w:r>
        <w:rPr>
          <w:rFonts w:ascii="Arial" w:hAnsi="Arial" w:cs="Arial"/>
          <w:sz w:val="24"/>
          <w:szCs w:val="24"/>
        </w:rPr>
        <w:t>, the</w:t>
      </w:r>
      <w:r w:rsidRPr="0089353B">
        <w:rPr>
          <w:rFonts w:ascii="Arial" w:hAnsi="Arial" w:cs="Arial"/>
          <w:sz w:val="24"/>
          <w:szCs w:val="24"/>
        </w:rPr>
        <w:t xml:space="preserve"> Equity and Social Justice Chairs represented by teacher, occasional teacher</w:t>
      </w:r>
      <w:r>
        <w:rPr>
          <w:rFonts w:ascii="Arial" w:hAnsi="Arial" w:cs="Arial"/>
          <w:sz w:val="24"/>
          <w:szCs w:val="24"/>
        </w:rPr>
        <w:t xml:space="preserve"> </w:t>
      </w:r>
      <w:r w:rsidRPr="0089353B">
        <w:rPr>
          <w:rFonts w:ascii="Arial" w:hAnsi="Arial" w:cs="Arial"/>
          <w:sz w:val="24"/>
          <w:szCs w:val="24"/>
        </w:rPr>
        <w:t xml:space="preserve">and designated early childhood educator (DECE) locals, engaged in discussions and learning </w:t>
      </w:r>
      <w:r>
        <w:rPr>
          <w:rFonts w:ascii="Arial" w:hAnsi="Arial" w:cs="Arial"/>
          <w:sz w:val="24"/>
          <w:szCs w:val="24"/>
        </w:rPr>
        <w:t>about issues of anti-oppression</w:t>
      </w:r>
      <w:r w:rsidRPr="0089353B">
        <w:rPr>
          <w:rFonts w:ascii="Arial" w:hAnsi="Arial" w:cs="Arial"/>
          <w:sz w:val="24"/>
          <w:szCs w:val="24"/>
        </w:rPr>
        <w:t xml:space="preserve"> and taking leadership in their locals to promote equity and social justice. Highlights of the day included sharing of ETFO programs, resourc</w:t>
      </w:r>
      <w:r w:rsidRPr="00EB4D8F">
        <w:rPr>
          <w:rFonts w:ascii="Arial" w:hAnsi="Arial" w:cs="Arial"/>
          <w:sz w:val="24"/>
          <w:szCs w:val="24"/>
        </w:rPr>
        <w:t>es, opportunities and networking. Presentations included learning about the “isms,” how to address important Indigenous issues using ETFO EWS resources and using social media as way</w:t>
      </w:r>
      <w:r>
        <w:rPr>
          <w:rFonts w:ascii="Arial" w:hAnsi="Arial" w:cs="Arial"/>
          <w:sz w:val="24"/>
          <w:szCs w:val="24"/>
        </w:rPr>
        <w:t>s</w:t>
      </w:r>
      <w:r w:rsidRPr="00EB4D8F">
        <w:rPr>
          <w:rFonts w:ascii="Arial" w:hAnsi="Arial" w:cs="Arial"/>
          <w:sz w:val="24"/>
          <w:szCs w:val="24"/>
        </w:rPr>
        <w:t xml:space="preserve"> to advocate on social justice issues important to ETFO members. </w:t>
      </w:r>
    </w:p>
    <w:p w:rsidR="00896CC6" w:rsidRPr="00EB4D8F" w:rsidRDefault="00896CC6" w:rsidP="00896CC6">
      <w:pPr>
        <w:ind w:right="180"/>
        <w:jc w:val="left"/>
        <w:rPr>
          <w:rFonts w:ascii="Arial" w:hAnsi="Arial" w:cs="Arial"/>
          <w:b/>
          <w:bCs/>
          <w:sz w:val="24"/>
          <w:szCs w:val="24"/>
          <w:lang w:val="en-CA"/>
        </w:rPr>
      </w:pPr>
    </w:p>
    <w:bookmarkEnd w:id="46"/>
    <w:bookmarkEnd w:id="47"/>
    <w:p w:rsidR="00896CC6" w:rsidRPr="00EB4D8F" w:rsidRDefault="00896CC6" w:rsidP="00896CC6">
      <w:pPr>
        <w:ind w:right="180"/>
        <w:rPr>
          <w:rFonts w:ascii="Arial" w:hAnsi="Arial" w:cs="Arial"/>
          <w:b/>
          <w:i/>
          <w:sz w:val="24"/>
          <w:szCs w:val="24"/>
        </w:rPr>
      </w:pPr>
      <w:r w:rsidRPr="007E6C92">
        <w:rPr>
          <w:rFonts w:ascii="Arial" w:hAnsi="Arial" w:cs="Arial"/>
          <w:b/>
          <w:iCs/>
          <w:color w:val="365F91"/>
          <w:sz w:val="24"/>
          <w:szCs w:val="24"/>
        </w:rPr>
        <w:t>Equity Training for Local Executive</w:t>
      </w:r>
    </w:p>
    <w:p w:rsidR="00896CC6" w:rsidRPr="00EB4D8F" w:rsidRDefault="00896CC6" w:rsidP="00896CC6">
      <w:pPr>
        <w:autoSpaceDE w:val="0"/>
        <w:autoSpaceDN w:val="0"/>
        <w:adjustRightInd w:val="0"/>
        <w:ind w:right="180"/>
        <w:contextualSpacing/>
        <w:jc w:val="left"/>
        <w:rPr>
          <w:rFonts w:ascii="Arial" w:eastAsia="Calibri" w:hAnsi="Arial" w:cs="Arial"/>
          <w:sz w:val="24"/>
          <w:szCs w:val="24"/>
        </w:rPr>
      </w:pPr>
      <w:r w:rsidRPr="00EB4D8F">
        <w:rPr>
          <w:rFonts w:ascii="Arial" w:eastAsia="Calibri" w:hAnsi="Arial" w:cs="Arial"/>
          <w:sz w:val="24"/>
          <w:szCs w:val="24"/>
        </w:rPr>
        <w:t>During 2020-2021, 10 locals across the province engaged in essential conversations and anti-oppressi</w:t>
      </w:r>
      <w:r>
        <w:rPr>
          <w:rFonts w:ascii="Arial" w:eastAsia="Calibri" w:hAnsi="Arial" w:cs="Arial"/>
          <w:sz w:val="24"/>
          <w:szCs w:val="24"/>
        </w:rPr>
        <w:t>ve</w:t>
      </w:r>
      <w:r w:rsidRPr="00EB4D8F">
        <w:rPr>
          <w:rFonts w:ascii="Arial" w:eastAsia="Calibri" w:hAnsi="Arial" w:cs="Arial"/>
          <w:sz w:val="24"/>
          <w:szCs w:val="24"/>
        </w:rPr>
        <w:t xml:space="preserve"> training with their local executive teams in partnership with Equity and Women’s Services staff to support locals’ equity initiatives. </w:t>
      </w:r>
      <w:r w:rsidRPr="00EB4D8F">
        <w:rPr>
          <w:rFonts w:ascii="Arial" w:hAnsi="Arial" w:cs="Arial"/>
          <w:noProof/>
          <w:sz w:val="24"/>
          <w:szCs w:val="24"/>
          <w:lang w:val="en-CA"/>
        </w:rPr>
        <w:t xml:space="preserve">Workshops and sessions were developed and tailor-made in consultation with the local, based on the needs of the local. Topics such as anti-bias training, history of women’s programs, collecting designated group data and equity in constitutional language were explored. The high numbers of locals that were able to take part in this capacity building partnership was in part, due to all the meetings and sessions happening in virtual format. </w:t>
      </w:r>
      <w:r>
        <w:rPr>
          <w:rFonts w:ascii="Arial" w:hAnsi="Arial" w:cs="Arial"/>
          <w:noProof/>
          <w:sz w:val="24"/>
          <w:szCs w:val="24"/>
          <w:lang w:val="en-CA"/>
        </w:rPr>
        <w:t>The goal of this program is to support local executives in their equity actioning f</w:t>
      </w:r>
      <w:r w:rsidR="002E25A0">
        <w:rPr>
          <w:rFonts w:ascii="Arial" w:hAnsi="Arial" w:cs="Arial"/>
          <w:noProof/>
          <w:sz w:val="24"/>
          <w:szCs w:val="24"/>
          <w:lang w:val="en-CA"/>
        </w:rPr>
        <w:t>or short</w:t>
      </w:r>
      <w:r>
        <w:rPr>
          <w:rFonts w:ascii="Arial" w:hAnsi="Arial" w:cs="Arial"/>
          <w:noProof/>
          <w:sz w:val="24"/>
          <w:szCs w:val="24"/>
          <w:lang w:val="en-CA"/>
        </w:rPr>
        <w:t xml:space="preserve"> and long-term planning. </w:t>
      </w:r>
    </w:p>
    <w:p w:rsidR="00896CC6" w:rsidRPr="00EB4D8F" w:rsidRDefault="00896CC6" w:rsidP="00896CC6">
      <w:pPr>
        <w:autoSpaceDE w:val="0"/>
        <w:autoSpaceDN w:val="0"/>
        <w:adjustRightInd w:val="0"/>
        <w:ind w:right="180"/>
        <w:contextualSpacing/>
        <w:jc w:val="left"/>
        <w:rPr>
          <w:rFonts w:ascii="Arial" w:eastAsia="Calibri" w:hAnsi="Arial" w:cs="Arial"/>
          <w:sz w:val="24"/>
          <w:szCs w:val="24"/>
        </w:rPr>
      </w:pPr>
    </w:p>
    <w:p w:rsidR="00896CC6" w:rsidRPr="00EB4D8F" w:rsidRDefault="00896CC6" w:rsidP="00896CC6">
      <w:pPr>
        <w:ind w:right="180"/>
        <w:jc w:val="left"/>
        <w:rPr>
          <w:rFonts w:ascii="Arial" w:eastAsia="Times New Roman" w:hAnsi="Arial" w:cs="Arial"/>
          <w:b/>
          <w:bCs/>
          <w:iCs/>
          <w:sz w:val="24"/>
          <w:szCs w:val="24"/>
          <w:lang w:val="en-CA" w:eastAsia="en-CA"/>
        </w:rPr>
      </w:pPr>
      <w:r w:rsidRPr="007E6C92">
        <w:rPr>
          <w:rFonts w:ascii="Arial" w:eastAsia="Times New Roman" w:hAnsi="Arial" w:cs="Arial"/>
          <w:b/>
          <w:iCs/>
          <w:color w:val="365F91"/>
          <w:sz w:val="24"/>
          <w:szCs w:val="24"/>
        </w:rPr>
        <w:t xml:space="preserve">Local Status of Women Chairperson Training – Fall Leadership </w:t>
      </w:r>
    </w:p>
    <w:p w:rsidR="00896CC6" w:rsidRPr="00D40909" w:rsidRDefault="00896CC6" w:rsidP="00896CC6">
      <w:pPr>
        <w:widowControl w:val="0"/>
        <w:kinsoku w:val="0"/>
        <w:overflowPunct w:val="0"/>
        <w:autoSpaceDE w:val="0"/>
        <w:autoSpaceDN w:val="0"/>
        <w:adjustRightInd w:val="0"/>
        <w:ind w:right="180"/>
        <w:contextualSpacing/>
        <w:jc w:val="left"/>
        <w:rPr>
          <w:rFonts w:ascii="Arial" w:eastAsia="Times New Roman" w:hAnsi="Arial" w:cs="Arial"/>
          <w:sz w:val="24"/>
          <w:szCs w:val="24"/>
        </w:rPr>
      </w:pPr>
      <w:r w:rsidRPr="00EB4D8F">
        <w:rPr>
          <w:rFonts w:ascii="Arial" w:eastAsia="Times New Roman" w:hAnsi="Arial" w:cs="Arial"/>
          <w:sz w:val="24"/>
          <w:szCs w:val="24"/>
        </w:rPr>
        <w:t>Membe</w:t>
      </w:r>
      <w:r w:rsidRPr="00D40909">
        <w:rPr>
          <w:rFonts w:ascii="Arial" w:eastAsia="Times New Roman" w:hAnsi="Arial" w:cs="Arial"/>
          <w:sz w:val="24"/>
          <w:szCs w:val="24"/>
        </w:rPr>
        <w:t>rs who chair local Status of Women Committees have two training opportunities annually to support their work. The first virtual workshop this year occurred in November 2020. Over 55 local Status of Women Chairs from across the province attended this session. Participants learned about the history of ETFO and women’s programs, deepened their collective feminist and anti-oppress</w:t>
      </w:r>
      <w:r>
        <w:rPr>
          <w:rFonts w:ascii="Arial" w:eastAsia="Times New Roman" w:hAnsi="Arial" w:cs="Arial"/>
          <w:sz w:val="24"/>
          <w:szCs w:val="24"/>
        </w:rPr>
        <w:t>ive</w:t>
      </w:r>
      <w:r w:rsidRPr="00D40909">
        <w:rPr>
          <w:rFonts w:ascii="Arial" w:eastAsia="Times New Roman" w:hAnsi="Arial" w:cs="Arial"/>
          <w:sz w:val="24"/>
          <w:szCs w:val="24"/>
        </w:rPr>
        <w:t xml:space="preserve"> framework, became familiar with new WPs being offered both at the provincial and local levels, shared innovative projects and initiatives, focused on women’s leadership and women’s issues at the local level. They also shared action plans specific to their locals’ work on raising awareness for women’s issues and women’s leadership at the provincial/local levels. </w:t>
      </w:r>
    </w:p>
    <w:p w:rsidR="00896CC6" w:rsidRPr="00D40909" w:rsidRDefault="00896CC6" w:rsidP="00896CC6">
      <w:pPr>
        <w:widowControl w:val="0"/>
        <w:kinsoku w:val="0"/>
        <w:overflowPunct w:val="0"/>
        <w:autoSpaceDE w:val="0"/>
        <w:autoSpaceDN w:val="0"/>
        <w:adjustRightInd w:val="0"/>
        <w:ind w:right="180"/>
        <w:contextualSpacing/>
        <w:jc w:val="left"/>
        <w:rPr>
          <w:rFonts w:ascii="Arial" w:eastAsia="Times New Roman" w:hAnsi="Arial" w:cs="Arial"/>
          <w:sz w:val="24"/>
          <w:szCs w:val="24"/>
        </w:rPr>
      </w:pPr>
    </w:p>
    <w:p w:rsidR="00896CC6" w:rsidRPr="00D40909" w:rsidRDefault="00896CC6" w:rsidP="00896CC6">
      <w:pPr>
        <w:widowControl w:val="0"/>
        <w:kinsoku w:val="0"/>
        <w:overflowPunct w:val="0"/>
        <w:autoSpaceDE w:val="0"/>
        <w:autoSpaceDN w:val="0"/>
        <w:adjustRightInd w:val="0"/>
        <w:ind w:right="180"/>
        <w:contextualSpacing/>
        <w:jc w:val="left"/>
        <w:rPr>
          <w:rFonts w:ascii="Arial" w:eastAsia="Times New Roman" w:hAnsi="Arial" w:cs="Arial"/>
          <w:sz w:val="24"/>
          <w:szCs w:val="24"/>
        </w:rPr>
      </w:pPr>
      <w:r w:rsidRPr="00D40909">
        <w:rPr>
          <w:rFonts w:ascii="Arial" w:eastAsia="Times New Roman" w:hAnsi="Arial" w:cs="Arial"/>
          <w:sz w:val="24"/>
          <w:szCs w:val="24"/>
        </w:rPr>
        <w:t>In May 2021, the Local Status of Women Chairpersons were invite</w:t>
      </w:r>
      <w:r>
        <w:rPr>
          <w:rFonts w:ascii="Arial" w:eastAsia="Times New Roman" w:hAnsi="Arial" w:cs="Arial"/>
          <w:sz w:val="24"/>
          <w:szCs w:val="24"/>
        </w:rPr>
        <w:t xml:space="preserve">d to a virtual meeting in which </w:t>
      </w:r>
      <w:r w:rsidRPr="00D40909">
        <w:rPr>
          <w:rFonts w:ascii="Arial" w:eastAsia="Times New Roman" w:hAnsi="Arial" w:cs="Arial"/>
          <w:sz w:val="24"/>
          <w:szCs w:val="24"/>
        </w:rPr>
        <w:t>38 women participated. During the session, Dr. Laura Mae Lindo presented on the social determinants of ment</w:t>
      </w:r>
      <w:r>
        <w:rPr>
          <w:rFonts w:ascii="Arial" w:eastAsia="Times New Roman" w:hAnsi="Arial" w:cs="Arial"/>
          <w:sz w:val="24"/>
          <w:szCs w:val="24"/>
        </w:rPr>
        <w:t>al health and impact of COVID-</w:t>
      </w:r>
      <w:r w:rsidRPr="00D40909">
        <w:rPr>
          <w:rFonts w:ascii="Arial" w:eastAsia="Times New Roman" w:hAnsi="Arial" w:cs="Arial"/>
          <w:sz w:val="24"/>
          <w:szCs w:val="24"/>
        </w:rPr>
        <w:t xml:space="preserve">19. Women shared their local women-focused events and initiatives in the last year and discussed their plans for the upcoming year. </w:t>
      </w:r>
      <w:r>
        <w:rPr>
          <w:rFonts w:ascii="Arial" w:eastAsia="Times New Roman" w:hAnsi="Arial" w:cs="Arial"/>
          <w:sz w:val="24"/>
          <w:szCs w:val="24"/>
        </w:rPr>
        <w:t>A particular highlight was the carousel session where experienced local Status of Women Chairpersons shared their knowledge through mini-workshops. Their experiences in growing committees, engaging members, planning women’s program events and bringing forward other women’s focused initiatives at the local level were some of the topics of conversation.</w:t>
      </w:r>
    </w:p>
    <w:p w:rsidR="00896CC6" w:rsidRDefault="00896CC6" w:rsidP="00896CC6">
      <w:pPr>
        <w:ind w:right="180"/>
        <w:jc w:val="left"/>
        <w:rPr>
          <w:rFonts w:ascii="Arial" w:hAnsi="Arial" w:cs="Arial"/>
          <w:color w:val="FF0000"/>
          <w:sz w:val="24"/>
          <w:szCs w:val="24"/>
        </w:rPr>
      </w:pPr>
    </w:p>
    <w:p w:rsidR="00896CC6" w:rsidRPr="00297AE1" w:rsidRDefault="00896CC6" w:rsidP="00896CC6">
      <w:pPr>
        <w:ind w:right="180"/>
        <w:jc w:val="left"/>
        <w:rPr>
          <w:rFonts w:ascii="Arial" w:hAnsi="Arial" w:cs="Arial"/>
          <w:b/>
          <w:bCs/>
          <w:sz w:val="24"/>
          <w:szCs w:val="24"/>
        </w:rPr>
      </w:pPr>
      <w:bookmarkStart w:id="48" w:name="_Hlk36815685"/>
      <w:r w:rsidRPr="007E6C92">
        <w:rPr>
          <w:rFonts w:ascii="Arial" w:hAnsi="Arial" w:cs="Arial"/>
          <w:b/>
          <w:bCs/>
          <w:color w:val="365F91"/>
          <w:sz w:val="24"/>
          <w:szCs w:val="24"/>
        </w:rPr>
        <w:t xml:space="preserve">Women in Action I, II and III </w:t>
      </w:r>
    </w:p>
    <w:p w:rsidR="00896CC6" w:rsidRPr="00297AE1" w:rsidRDefault="00896CC6" w:rsidP="00896CC6">
      <w:pPr>
        <w:ind w:right="180"/>
        <w:jc w:val="left"/>
        <w:rPr>
          <w:rFonts w:ascii="Arial" w:hAnsi="Arial" w:cs="Arial"/>
          <w:sz w:val="24"/>
          <w:szCs w:val="24"/>
          <w:lang w:val="en-CA"/>
        </w:rPr>
      </w:pPr>
      <w:r w:rsidRPr="00297AE1">
        <w:rPr>
          <w:rFonts w:ascii="Arial" w:hAnsi="Arial" w:cs="Arial"/>
          <w:sz w:val="24"/>
          <w:szCs w:val="24"/>
          <w:lang w:val="en-CA"/>
        </w:rPr>
        <w:t xml:space="preserve">The Women in Action </w:t>
      </w:r>
      <w:r>
        <w:rPr>
          <w:rFonts w:ascii="Arial" w:hAnsi="Arial" w:cs="Arial"/>
          <w:sz w:val="24"/>
          <w:szCs w:val="24"/>
          <w:lang w:val="en-CA"/>
        </w:rPr>
        <w:t xml:space="preserve">(WIA) </w:t>
      </w:r>
      <w:r w:rsidRPr="00297AE1">
        <w:rPr>
          <w:rFonts w:ascii="Arial" w:hAnsi="Arial" w:cs="Arial"/>
          <w:sz w:val="24"/>
          <w:szCs w:val="24"/>
          <w:lang w:val="en-CA"/>
        </w:rPr>
        <w:t xml:space="preserve">leadership </w:t>
      </w:r>
      <w:r w:rsidR="0093631C">
        <w:rPr>
          <w:rFonts w:ascii="Arial" w:hAnsi="Arial" w:cs="Arial"/>
          <w:sz w:val="24"/>
          <w:szCs w:val="24"/>
          <w:lang w:val="en-CA"/>
        </w:rPr>
        <w:t>program supports w</w:t>
      </w:r>
      <w:r w:rsidRPr="00297AE1">
        <w:rPr>
          <w:rFonts w:ascii="Arial" w:hAnsi="Arial" w:cs="Arial"/>
          <w:sz w:val="24"/>
          <w:szCs w:val="24"/>
          <w:lang w:val="en-CA"/>
        </w:rPr>
        <w:t>omen to form a grounded understanding of the union’s political processes, develop leadership skills, receive guidance and learn tools to instigate social change in their local, our union and within the community. To offer the program to locals this year</w:t>
      </w:r>
      <w:r w:rsidR="00A730F8">
        <w:rPr>
          <w:rFonts w:ascii="Arial" w:hAnsi="Arial" w:cs="Arial"/>
          <w:sz w:val="24"/>
          <w:szCs w:val="24"/>
          <w:lang w:val="en-CA"/>
        </w:rPr>
        <w:t>,</w:t>
      </w:r>
      <w:r w:rsidR="0093631C">
        <w:rPr>
          <w:rFonts w:ascii="Arial" w:hAnsi="Arial" w:cs="Arial"/>
          <w:sz w:val="24"/>
          <w:szCs w:val="24"/>
          <w:lang w:val="en-CA"/>
        </w:rPr>
        <w:t xml:space="preserve"> the curriculum was revised for o</w:t>
      </w:r>
      <w:r w:rsidR="00A730F8">
        <w:rPr>
          <w:rFonts w:ascii="Arial" w:hAnsi="Arial" w:cs="Arial"/>
          <w:sz w:val="24"/>
          <w:szCs w:val="24"/>
          <w:lang w:val="en-CA"/>
        </w:rPr>
        <w:t>nline learning</w:t>
      </w:r>
      <w:r w:rsidRPr="00297AE1">
        <w:rPr>
          <w:rFonts w:ascii="Arial" w:hAnsi="Arial" w:cs="Arial"/>
          <w:sz w:val="24"/>
          <w:szCs w:val="24"/>
          <w:lang w:val="en-CA"/>
        </w:rPr>
        <w:t xml:space="preserve">. During May, a pilot of Level I was offered and organized as a provincial program for DECEs and OTs. This two-day program ran two sessions with a total of 31 members from a diversity of </w:t>
      </w:r>
      <w:r w:rsidR="0093631C">
        <w:rPr>
          <w:rFonts w:ascii="Arial" w:hAnsi="Arial" w:cs="Arial"/>
          <w:sz w:val="24"/>
          <w:szCs w:val="24"/>
          <w:lang w:val="en-CA"/>
        </w:rPr>
        <w:t>areas</w:t>
      </w:r>
      <w:r w:rsidRPr="00297AE1">
        <w:rPr>
          <w:rFonts w:ascii="Arial" w:hAnsi="Arial" w:cs="Arial"/>
          <w:sz w:val="24"/>
          <w:szCs w:val="24"/>
          <w:lang w:val="en-CA"/>
        </w:rPr>
        <w:t xml:space="preserve"> participating. </w:t>
      </w:r>
    </w:p>
    <w:p w:rsidR="00896CC6" w:rsidRPr="00297AE1" w:rsidRDefault="00896CC6" w:rsidP="00896CC6">
      <w:pPr>
        <w:ind w:right="180"/>
        <w:jc w:val="left"/>
        <w:rPr>
          <w:rFonts w:ascii="Arial" w:hAnsi="Arial" w:cs="Arial"/>
          <w:sz w:val="24"/>
          <w:szCs w:val="24"/>
        </w:rPr>
      </w:pPr>
    </w:p>
    <w:p w:rsidR="00896CC6" w:rsidRPr="00297AE1" w:rsidRDefault="00896CC6" w:rsidP="00896CC6">
      <w:pPr>
        <w:ind w:right="180"/>
        <w:jc w:val="left"/>
        <w:rPr>
          <w:rFonts w:ascii="Arial" w:hAnsi="Arial" w:cs="Arial"/>
          <w:sz w:val="24"/>
          <w:szCs w:val="24"/>
        </w:rPr>
      </w:pPr>
      <w:r w:rsidRPr="00297AE1">
        <w:rPr>
          <w:rFonts w:ascii="Arial" w:hAnsi="Arial" w:cs="Arial"/>
          <w:sz w:val="24"/>
          <w:szCs w:val="24"/>
        </w:rPr>
        <w:t>Women in Action III is a provincial program offered to members who have completed WIA I and II with their respective locals</w:t>
      </w:r>
      <w:r>
        <w:rPr>
          <w:rFonts w:ascii="Arial" w:hAnsi="Arial" w:cs="Arial"/>
          <w:sz w:val="24"/>
          <w:szCs w:val="24"/>
        </w:rPr>
        <w:t xml:space="preserve">. It is an opportunity to further develop skills and knowledge on union leadership both at local and provincial levels. During October 2020, the cohort from the spring of 2020 met for the second session in order to complete their journey of learning and networking. In May 2021, a new cohort of 15 women attended two days of learning about community organizing, anti-oppressive framework development and action planning for personal and collective participation in the union. </w:t>
      </w:r>
    </w:p>
    <w:p w:rsidR="00896CC6" w:rsidRPr="00297AE1" w:rsidRDefault="00896CC6" w:rsidP="00896CC6">
      <w:pPr>
        <w:overflowPunct w:val="0"/>
        <w:autoSpaceDE w:val="0"/>
        <w:autoSpaceDN w:val="0"/>
        <w:ind w:right="180"/>
        <w:contextualSpacing/>
        <w:jc w:val="left"/>
        <w:rPr>
          <w:rFonts w:ascii="Arial" w:hAnsi="Arial" w:cs="Arial"/>
          <w:sz w:val="24"/>
          <w:szCs w:val="24"/>
          <w:lang w:val="en-CA"/>
        </w:rPr>
      </w:pPr>
    </w:p>
    <w:p w:rsidR="00896CC6" w:rsidRDefault="00896CC6" w:rsidP="00896CC6">
      <w:pPr>
        <w:overflowPunct w:val="0"/>
        <w:autoSpaceDE w:val="0"/>
        <w:autoSpaceDN w:val="0"/>
        <w:ind w:right="180"/>
        <w:contextualSpacing/>
        <w:jc w:val="left"/>
        <w:rPr>
          <w:rFonts w:ascii="Arial" w:hAnsi="Arial" w:cs="Arial"/>
          <w:sz w:val="24"/>
          <w:szCs w:val="24"/>
          <w:lang w:val="en-CA"/>
        </w:rPr>
      </w:pPr>
      <w:r w:rsidRPr="00297AE1">
        <w:rPr>
          <w:rFonts w:ascii="Arial" w:hAnsi="Arial" w:cs="Arial"/>
          <w:sz w:val="24"/>
          <w:szCs w:val="24"/>
          <w:lang w:val="en-CA"/>
        </w:rPr>
        <w:t xml:space="preserve">To learn more about Women in Action and how your local can organize a session </w:t>
      </w:r>
      <w:r>
        <w:rPr>
          <w:rFonts w:ascii="Arial" w:hAnsi="Arial" w:cs="Arial"/>
          <w:sz w:val="24"/>
          <w:szCs w:val="24"/>
          <w:lang w:val="en-CA"/>
        </w:rPr>
        <w:t>visit</w:t>
      </w:r>
      <w:r w:rsidRPr="00297AE1">
        <w:rPr>
          <w:rFonts w:ascii="Arial" w:hAnsi="Arial" w:cs="Arial"/>
          <w:sz w:val="24"/>
          <w:szCs w:val="24"/>
          <w:lang w:val="en-CA"/>
        </w:rPr>
        <w:t xml:space="preserve"> </w:t>
      </w:r>
      <w:hyperlink r:id="rId17" w:history="1">
        <w:r>
          <w:rPr>
            <w:rStyle w:val="Hyperlink"/>
            <w:rFonts w:ascii="Arial" w:hAnsi="Arial" w:cs="Arial"/>
            <w:sz w:val="24"/>
            <w:szCs w:val="24"/>
            <w:lang w:val="en-CA"/>
          </w:rPr>
          <w:t>Women in Action</w:t>
        </w:r>
      </w:hyperlink>
      <w:r w:rsidRPr="00371AB9">
        <w:rPr>
          <w:rFonts w:ascii="Arial" w:hAnsi="Arial" w:cs="Arial"/>
          <w:sz w:val="24"/>
          <w:szCs w:val="24"/>
          <w:lang w:val="en-CA"/>
        </w:rPr>
        <w:t xml:space="preserve">. </w:t>
      </w:r>
    </w:p>
    <w:bookmarkEnd w:id="48"/>
    <w:p w:rsidR="007E6C92" w:rsidRDefault="007E6C92" w:rsidP="00896CC6">
      <w:pPr>
        <w:pStyle w:val="Heading4"/>
        <w:spacing w:before="0"/>
        <w:ind w:right="180"/>
        <w:jc w:val="left"/>
        <w:rPr>
          <w:rFonts w:ascii="Arial" w:hAnsi="Arial" w:cs="Arial"/>
          <w:b/>
          <w:i w:val="0"/>
          <w:iCs w:val="0"/>
          <w:color w:val="auto"/>
          <w:sz w:val="27"/>
          <w:szCs w:val="27"/>
        </w:rPr>
      </w:pPr>
    </w:p>
    <w:p w:rsidR="00896CC6" w:rsidRPr="007E6C92" w:rsidRDefault="00896CC6" w:rsidP="007E6C92">
      <w:pPr>
        <w:pStyle w:val="Heading2"/>
        <w:rPr>
          <w:b/>
          <w:caps/>
          <w:sz w:val="28"/>
          <w:szCs w:val="28"/>
        </w:rPr>
      </w:pPr>
      <w:r w:rsidRPr="007E6C92">
        <w:rPr>
          <w:b/>
          <w:caps/>
          <w:color w:val="365F91"/>
          <w:sz w:val="28"/>
          <w:szCs w:val="28"/>
        </w:rPr>
        <w:t>Partnerships</w:t>
      </w:r>
    </w:p>
    <w:p w:rsidR="00896CC6" w:rsidRPr="00C553C4" w:rsidRDefault="00896CC6" w:rsidP="00896CC6">
      <w:pPr>
        <w:ind w:right="180"/>
        <w:jc w:val="left"/>
        <w:rPr>
          <w:rFonts w:ascii="Arial" w:hAnsi="Arial" w:cs="Arial"/>
          <w:b/>
          <w:sz w:val="24"/>
          <w:szCs w:val="24"/>
        </w:rPr>
      </w:pPr>
    </w:p>
    <w:p w:rsidR="00896CC6" w:rsidRPr="007E6C92" w:rsidRDefault="00896CC6" w:rsidP="00317981">
      <w:pPr>
        <w:rPr>
          <w:rFonts w:ascii="Arial" w:hAnsi="Arial" w:cs="Arial"/>
          <w:b/>
          <w:sz w:val="24"/>
          <w:szCs w:val="24"/>
        </w:rPr>
      </w:pPr>
      <w:r w:rsidRPr="007E6C92">
        <w:rPr>
          <w:rFonts w:ascii="Arial" w:hAnsi="Arial" w:cs="Arial"/>
          <w:b/>
          <w:color w:val="365F91"/>
          <w:sz w:val="24"/>
          <w:szCs w:val="24"/>
        </w:rPr>
        <w:t>Canadian Teachers’ Federation Workshop</w:t>
      </w:r>
    </w:p>
    <w:p w:rsidR="00896CC6" w:rsidRPr="00317981" w:rsidRDefault="00896CC6" w:rsidP="00317981">
      <w:pPr>
        <w:rPr>
          <w:rFonts w:ascii="Arial" w:hAnsi="Arial" w:cs="Arial"/>
          <w:color w:val="000000" w:themeColor="text1"/>
          <w:sz w:val="24"/>
          <w:szCs w:val="24"/>
        </w:rPr>
      </w:pPr>
      <w:r w:rsidRPr="00317981">
        <w:rPr>
          <w:rFonts w:ascii="Arial" w:hAnsi="Arial" w:cs="Arial"/>
          <w:color w:val="000000" w:themeColor="text1"/>
          <w:spacing w:val="-8"/>
          <w:sz w:val="24"/>
          <w:szCs w:val="24"/>
          <w:shd w:val="clear" w:color="auto" w:fill="FFFFFF"/>
          <w:lang w:val="en-CA"/>
        </w:rPr>
        <w:t>At the 2021 Canadian Teachers’ Federation (CTF) Women’s Symposium, a breakout session featured ETFO’s Women’s Equality Project.</w:t>
      </w:r>
      <w:r w:rsidRPr="00317981">
        <w:rPr>
          <w:rFonts w:ascii="Arial" w:hAnsi="Arial" w:cs="Arial"/>
          <w:i/>
          <w:iCs/>
          <w:color w:val="000000" w:themeColor="text1"/>
          <w:spacing w:val="-8"/>
          <w:sz w:val="24"/>
          <w:szCs w:val="24"/>
          <w:shd w:val="clear" w:color="auto" w:fill="FFFFFF"/>
          <w:lang w:val="en-CA"/>
        </w:rPr>
        <w:t xml:space="preserve"> </w:t>
      </w:r>
      <w:r w:rsidRPr="00317981">
        <w:rPr>
          <w:rFonts w:ascii="Arial" w:hAnsi="Arial" w:cs="Arial"/>
          <w:color w:val="000000" w:themeColor="text1"/>
          <w:spacing w:val="-8"/>
          <w:sz w:val="24"/>
          <w:szCs w:val="24"/>
          <w:shd w:val="clear" w:color="auto" w:fill="FFFFFF"/>
          <w:lang w:val="en-CA"/>
        </w:rPr>
        <w:t>This junior/intermediate resource provides tools for students across the province to interrogate, activate and dream for an inclusive tomorrow where women and girls are truly equals. This workshop was an opportunity to share the resource and to show how it can be used in classrooms.</w:t>
      </w:r>
    </w:p>
    <w:p w:rsidR="00896CC6" w:rsidRPr="00317981" w:rsidRDefault="00896CC6" w:rsidP="00317981">
      <w:pPr>
        <w:rPr>
          <w:rFonts w:ascii="Arial" w:hAnsi="Arial" w:cs="Arial"/>
          <w:sz w:val="24"/>
          <w:szCs w:val="24"/>
        </w:rPr>
      </w:pPr>
      <w:bookmarkStart w:id="49" w:name="_Hlk36811043"/>
    </w:p>
    <w:p w:rsidR="00896CC6" w:rsidRPr="007E6C92" w:rsidRDefault="00896CC6" w:rsidP="00317981">
      <w:pPr>
        <w:rPr>
          <w:rFonts w:ascii="Arial" w:hAnsi="Arial" w:cs="Arial"/>
          <w:b/>
          <w:sz w:val="24"/>
          <w:szCs w:val="24"/>
        </w:rPr>
      </w:pPr>
      <w:r w:rsidRPr="007E6C92">
        <w:rPr>
          <w:rFonts w:ascii="Arial" w:hAnsi="Arial" w:cs="Arial"/>
          <w:b/>
          <w:color w:val="365F91"/>
          <w:sz w:val="24"/>
          <w:szCs w:val="24"/>
        </w:rPr>
        <w:t>Faculty of Education Equity Workshops</w:t>
      </w:r>
    </w:p>
    <w:p w:rsidR="00896CC6" w:rsidRPr="00317981" w:rsidRDefault="00896CC6" w:rsidP="00997D43">
      <w:pPr>
        <w:jc w:val="left"/>
        <w:rPr>
          <w:rFonts w:ascii="Arial" w:hAnsi="Arial" w:cs="Arial"/>
          <w:sz w:val="24"/>
          <w:szCs w:val="24"/>
        </w:rPr>
      </w:pPr>
      <w:bookmarkStart w:id="50" w:name="_Hlk68695238"/>
      <w:bookmarkStart w:id="51" w:name="_Hlk72323692"/>
      <w:r w:rsidRPr="00317981">
        <w:rPr>
          <w:rFonts w:ascii="Arial" w:hAnsi="Arial" w:cs="Arial"/>
          <w:sz w:val="24"/>
          <w:szCs w:val="24"/>
        </w:rPr>
        <w:t>The Elementary Teachers’ Federation of Ontario provides equity workshops for teacher candidates as requested by the Faculties of Education. Equity and Women’s Services (EWS) staff offered workshops on the following topics:</w:t>
      </w:r>
    </w:p>
    <w:p w:rsidR="00896CC6" w:rsidRPr="00317981" w:rsidRDefault="00896CC6" w:rsidP="00997D43">
      <w:pPr>
        <w:jc w:val="left"/>
        <w:rPr>
          <w:rFonts w:ascii="Arial" w:hAnsi="Arial" w:cs="Arial"/>
          <w:sz w:val="24"/>
          <w:szCs w:val="24"/>
        </w:rPr>
      </w:pPr>
    </w:p>
    <w:bookmarkEnd w:id="50"/>
    <w:p w:rsidR="00896CC6" w:rsidRPr="007E6C92" w:rsidRDefault="00896CC6" w:rsidP="007E6C92">
      <w:pPr>
        <w:pStyle w:val="ListParagraph"/>
        <w:numPr>
          <w:ilvl w:val="0"/>
          <w:numId w:val="31"/>
        </w:numPr>
        <w:jc w:val="left"/>
        <w:rPr>
          <w:rFonts w:ascii="Arial" w:hAnsi="Arial" w:cs="Arial"/>
          <w:sz w:val="24"/>
          <w:szCs w:val="24"/>
        </w:rPr>
      </w:pPr>
      <w:r w:rsidRPr="007E6C92">
        <w:rPr>
          <w:rFonts w:ascii="Arial" w:hAnsi="Arial" w:cs="Arial"/>
          <w:sz w:val="24"/>
          <w:szCs w:val="24"/>
        </w:rPr>
        <w:t>Challenging and Championing 2SLGBTQ+ (two</w:t>
      </w:r>
      <w:r w:rsidR="00997D43" w:rsidRPr="007E6C92">
        <w:rPr>
          <w:rFonts w:ascii="Arial" w:hAnsi="Arial" w:cs="Arial"/>
          <w:sz w:val="24"/>
          <w:szCs w:val="24"/>
        </w:rPr>
        <w:t xml:space="preserve"> </w:t>
      </w:r>
      <w:r w:rsidRPr="007E6C92">
        <w:rPr>
          <w:rFonts w:ascii="Arial" w:hAnsi="Arial" w:cs="Arial"/>
          <w:sz w:val="24"/>
          <w:szCs w:val="24"/>
        </w:rPr>
        <w:t xml:space="preserve">spirit, lesbian, gay, bisexual, transgender, queer/questioning and additional identities) Issues </w:t>
      </w:r>
    </w:p>
    <w:p w:rsidR="00896CC6" w:rsidRPr="007E6C92" w:rsidRDefault="00896CC6" w:rsidP="007E6C92">
      <w:pPr>
        <w:pStyle w:val="ListParagraph"/>
        <w:numPr>
          <w:ilvl w:val="0"/>
          <w:numId w:val="31"/>
        </w:numPr>
        <w:jc w:val="left"/>
        <w:rPr>
          <w:rFonts w:ascii="Arial" w:hAnsi="Arial" w:cs="Arial"/>
          <w:sz w:val="24"/>
          <w:szCs w:val="24"/>
        </w:rPr>
      </w:pPr>
      <w:r w:rsidRPr="007E6C92">
        <w:rPr>
          <w:rFonts w:ascii="Arial" w:hAnsi="Arial" w:cs="Arial"/>
          <w:sz w:val="24"/>
          <w:szCs w:val="24"/>
        </w:rPr>
        <w:t>Culturally Relevant &amp; Responsive Teaching and Assessment Practices</w:t>
      </w:r>
    </w:p>
    <w:p w:rsidR="00896CC6" w:rsidRPr="007E6C92" w:rsidRDefault="00896CC6" w:rsidP="007E6C92">
      <w:pPr>
        <w:pStyle w:val="ListParagraph"/>
        <w:numPr>
          <w:ilvl w:val="0"/>
          <w:numId w:val="31"/>
        </w:numPr>
        <w:rPr>
          <w:rFonts w:ascii="Arial" w:hAnsi="Arial" w:cs="Arial"/>
          <w:sz w:val="24"/>
          <w:szCs w:val="24"/>
        </w:rPr>
      </w:pPr>
      <w:r w:rsidRPr="007E6C92">
        <w:rPr>
          <w:rFonts w:ascii="Arial" w:hAnsi="Arial" w:cs="Arial"/>
          <w:sz w:val="24"/>
          <w:szCs w:val="24"/>
        </w:rPr>
        <w:t>Supporting Diverse Classrooms: Practical Strategies and Resources</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Everyone is Able</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 xml:space="preserve">Intersectionality &amp; Anti-Oppressive Frameworks in Education </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 xml:space="preserve">Learning While Black: Addressing Anti-Black Racism in Education </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Possibilities: Addressing Poverty Issues in Elementary Schools</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Re-Thinking White Privilege</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Supporting Newcomers to the Classroom</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Cultural Appropriation vs Appreciation</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Being an Ally to Indigenous Peoples</w:t>
      </w:r>
    </w:p>
    <w:p w:rsidR="00896CC6" w:rsidRPr="007E6C92" w:rsidRDefault="00896CC6" w:rsidP="007E6C92">
      <w:pPr>
        <w:pStyle w:val="ListParagraph"/>
        <w:numPr>
          <w:ilvl w:val="0"/>
          <w:numId w:val="31"/>
        </w:numPr>
        <w:rPr>
          <w:rFonts w:ascii="Arial" w:hAnsi="Arial" w:cs="Arial"/>
          <w:sz w:val="24"/>
          <w:szCs w:val="24"/>
        </w:rPr>
      </w:pPr>
      <w:r w:rsidRPr="007E6C92">
        <w:rPr>
          <w:rFonts w:ascii="Arial" w:hAnsi="Arial" w:cs="Arial"/>
          <w:sz w:val="24"/>
          <w:szCs w:val="24"/>
        </w:rPr>
        <w:t xml:space="preserve">Engaging with Indigenous Families and Communities </w:t>
      </w:r>
    </w:p>
    <w:p w:rsidR="00896CC6" w:rsidRPr="007E6C92" w:rsidRDefault="00896CC6" w:rsidP="007E6C92">
      <w:pPr>
        <w:pStyle w:val="ListParagraph"/>
        <w:numPr>
          <w:ilvl w:val="0"/>
          <w:numId w:val="31"/>
        </w:numPr>
        <w:rPr>
          <w:rFonts w:ascii="Arial" w:hAnsi="Arial" w:cs="Arial"/>
          <w:i/>
          <w:iCs/>
          <w:sz w:val="24"/>
          <w:szCs w:val="24"/>
        </w:rPr>
      </w:pPr>
      <w:r w:rsidRPr="007E6C92">
        <w:rPr>
          <w:rFonts w:ascii="Arial" w:hAnsi="Arial" w:cs="Arial"/>
          <w:sz w:val="24"/>
          <w:szCs w:val="24"/>
        </w:rPr>
        <w:t>First Nations, Métis and Inuit Learners</w:t>
      </w:r>
    </w:p>
    <w:p w:rsidR="00896CC6" w:rsidRPr="007E6C92" w:rsidRDefault="00896CC6" w:rsidP="007E6C92">
      <w:pPr>
        <w:pStyle w:val="ListParagraph"/>
        <w:numPr>
          <w:ilvl w:val="0"/>
          <w:numId w:val="31"/>
        </w:numPr>
        <w:rPr>
          <w:rFonts w:ascii="Arial" w:hAnsi="Arial" w:cs="Arial"/>
          <w:sz w:val="24"/>
          <w:szCs w:val="24"/>
        </w:rPr>
      </w:pPr>
      <w:r w:rsidRPr="007E6C92">
        <w:rPr>
          <w:rFonts w:ascii="Arial" w:hAnsi="Arial" w:cs="Arial"/>
          <w:sz w:val="24"/>
          <w:szCs w:val="24"/>
        </w:rPr>
        <w:t xml:space="preserve">Residential Schools and Reconciliation Using Children’s Literature </w:t>
      </w:r>
    </w:p>
    <w:p w:rsidR="00896CC6" w:rsidRPr="00317981" w:rsidRDefault="00896CC6" w:rsidP="00317981">
      <w:pPr>
        <w:rPr>
          <w:rFonts w:ascii="Arial" w:hAnsi="Arial" w:cs="Arial"/>
          <w:i/>
          <w:iCs/>
          <w:sz w:val="24"/>
          <w:szCs w:val="24"/>
        </w:rPr>
      </w:pPr>
    </w:p>
    <w:p w:rsidR="00896CC6" w:rsidRPr="00317981" w:rsidRDefault="00896CC6" w:rsidP="00317981">
      <w:pPr>
        <w:rPr>
          <w:rFonts w:ascii="Arial" w:hAnsi="Arial" w:cs="Arial"/>
          <w:sz w:val="24"/>
          <w:szCs w:val="24"/>
        </w:rPr>
      </w:pPr>
      <w:r w:rsidRPr="00317981">
        <w:rPr>
          <w:rFonts w:ascii="Arial" w:hAnsi="Arial" w:cs="Arial"/>
          <w:sz w:val="24"/>
          <w:szCs w:val="24"/>
        </w:rPr>
        <w:t>Seven workshops were presented to various faculties of education across Ontario during 2020-2021.</w:t>
      </w:r>
    </w:p>
    <w:p w:rsidR="00896CC6" w:rsidRPr="00317981" w:rsidRDefault="00896CC6" w:rsidP="00317981">
      <w:pPr>
        <w:rPr>
          <w:rFonts w:ascii="Arial" w:hAnsi="Arial" w:cs="Arial"/>
          <w:color w:val="FF0000"/>
          <w:sz w:val="24"/>
          <w:szCs w:val="24"/>
          <w:lang w:val="en-CA"/>
        </w:rPr>
      </w:pPr>
    </w:p>
    <w:p w:rsidR="00896CC6" w:rsidRPr="007E6C92" w:rsidRDefault="00896CC6" w:rsidP="00896CC6">
      <w:pPr>
        <w:ind w:left="0" w:firstLine="274"/>
        <w:rPr>
          <w:color w:val="365F91"/>
        </w:rPr>
      </w:pPr>
      <w:r w:rsidRPr="007E6C92">
        <w:rPr>
          <w:rFonts w:ascii="Arial" w:hAnsi="Arial" w:cs="Arial"/>
          <w:b/>
          <w:bCs/>
          <w:color w:val="365F91"/>
          <w:sz w:val="24"/>
          <w:szCs w:val="24"/>
        </w:rPr>
        <w:t>Pride</w:t>
      </w:r>
    </w:p>
    <w:p w:rsidR="007E6C92" w:rsidRDefault="00896CC6" w:rsidP="00896CC6">
      <w:pPr>
        <w:ind w:right="180"/>
        <w:jc w:val="left"/>
        <w:rPr>
          <w:rFonts w:ascii="Arial" w:hAnsi="Arial" w:cs="Arial"/>
          <w:sz w:val="24"/>
          <w:szCs w:val="24"/>
        </w:rPr>
      </w:pPr>
      <w:r>
        <w:rPr>
          <w:rFonts w:ascii="Arial" w:hAnsi="Arial" w:cs="Arial"/>
          <w:sz w:val="24"/>
          <w:szCs w:val="24"/>
        </w:rPr>
        <w:t>E</w:t>
      </w:r>
      <w:r w:rsidRPr="00D95799">
        <w:rPr>
          <w:rFonts w:ascii="Arial" w:hAnsi="Arial" w:cs="Arial"/>
          <w:sz w:val="24"/>
          <w:szCs w:val="24"/>
        </w:rPr>
        <w:t>ach </w:t>
      </w:r>
      <w:r w:rsidRPr="00D95799">
        <w:rPr>
          <w:rFonts w:ascii="Arial" w:hAnsi="Arial" w:cs="Arial"/>
          <w:spacing w:val="-5"/>
          <w:sz w:val="24"/>
          <w:szCs w:val="24"/>
        </w:rPr>
        <w:t>year, </w:t>
      </w:r>
      <w:r w:rsidRPr="00D95799">
        <w:rPr>
          <w:rFonts w:ascii="Arial" w:hAnsi="Arial" w:cs="Arial"/>
          <w:sz w:val="24"/>
          <w:szCs w:val="24"/>
        </w:rPr>
        <w:t xml:space="preserve">Pride events are planned in many communities across Ontario. Pride is not just a parade. Many communities offer a variety of activities in which everyone – including ETFO locals, Gay Straight Alliance (GSA) committees and social justice clubs – can participate. Pride is about creating inclusive school places and communities. </w:t>
      </w:r>
    </w:p>
    <w:p w:rsidR="007E6C92" w:rsidRDefault="007E6C92" w:rsidP="00896CC6">
      <w:pPr>
        <w:ind w:right="180"/>
        <w:jc w:val="left"/>
        <w:rPr>
          <w:rFonts w:ascii="Arial" w:hAnsi="Arial" w:cs="Arial"/>
          <w:sz w:val="24"/>
          <w:szCs w:val="24"/>
        </w:rPr>
      </w:pPr>
    </w:p>
    <w:p w:rsidR="00896CC6" w:rsidRPr="00D95799" w:rsidRDefault="007E6C92" w:rsidP="00896CC6">
      <w:pPr>
        <w:ind w:right="180"/>
        <w:jc w:val="left"/>
        <w:rPr>
          <w:rFonts w:ascii="Arial" w:hAnsi="Arial" w:cs="Arial"/>
          <w:sz w:val="24"/>
          <w:lang w:val="en-CA"/>
        </w:rPr>
      </w:pPr>
      <w:r>
        <w:rPr>
          <w:rFonts w:ascii="Arial" w:hAnsi="Arial" w:cs="Arial"/>
          <w:sz w:val="24"/>
          <w:szCs w:val="24"/>
        </w:rPr>
        <w:t xml:space="preserve">It’s </w:t>
      </w:r>
      <w:r w:rsidR="00896CC6" w:rsidRPr="00D95799">
        <w:rPr>
          <w:rFonts w:ascii="Arial" w:hAnsi="Arial" w:cs="Arial"/>
          <w:sz w:val="24"/>
          <w:szCs w:val="24"/>
        </w:rPr>
        <w:t>an</w:t>
      </w:r>
      <w:r w:rsidR="00896CC6">
        <w:rPr>
          <w:rFonts w:ascii="Arial" w:hAnsi="Arial" w:cs="Arial"/>
          <w:sz w:val="24"/>
          <w:szCs w:val="24"/>
        </w:rPr>
        <w:t xml:space="preserve"> opportunity for two s</w:t>
      </w:r>
      <w:r w:rsidR="00896CC6" w:rsidRPr="00D95799">
        <w:rPr>
          <w:rFonts w:ascii="Arial" w:hAnsi="Arial" w:cs="Arial"/>
          <w:sz w:val="24"/>
          <w:szCs w:val="24"/>
        </w:rPr>
        <w:t xml:space="preserve">pirit, lesbian, </w:t>
      </w:r>
      <w:r w:rsidR="00896CC6" w:rsidRPr="00D95799">
        <w:rPr>
          <w:rFonts w:ascii="Arial" w:hAnsi="Arial" w:cs="Arial"/>
          <w:spacing w:val="-3"/>
          <w:sz w:val="24"/>
          <w:szCs w:val="24"/>
        </w:rPr>
        <w:t xml:space="preserve">gay, </w:t>
      </w:r>
      <w:r w:rsidR="00896CC6" w:rsidRPr="00D95799">
        <w:rPr>
          <w:rFonts w:ascii="Arial" w:hAnsi="Arial" w:cs="Arial"/>
          <w:sz w:val="24"/>
          <w:szCs w:val="24"/>
        </w:rPr>
        <w:t>bisexual, transgender, queer or questioning and additional identities (2SLGBTQ+) people and allies to challenge homophobia, biphobia and transphobia and promote social justice and</w:t>
      </w:r>
      <w:r w:rsidR="00896CC6">
        <w:rPr>
          <w:rFonts w:ascii="Arial" w:hAnsi="Arial" w:cs="Arial"/>
          <w:spacing w:val="35"/>
          <w:sz w:val="24"/>
          <w:szCs w:val="24"/>
        </w:rPr>
        <w:t xml:space="preserve"> </w:t>
      </w:r>
      <w:r w:rsidR="00896CC6" w:rsidRPr="00D95799">
        <w:rPr>
          <w:rFonts w:ascii="Arial" w:hAnsi="Arial" w:cs="Arial"/>
          <w:sz w:val="24"/>
          <w:szCs w:val="24"/>
        </w:rPr>
        <w:t>equity. Due to COVID-19 and the declared state of emergency, Pride events across Ontario were cancelled, postponed or moved to a virtual platform in 2021.</w:t>
      </w:r>
    </w:p>
    <w:p w:rsidR="00896CC6" w:rsidRDefault="00896CC6" w:rsidP="00896CC6">
      <w:pPr>
        <w:ind w:right="180"/>
        <w:jc w:val="left"/>
        <w:rPr>
          <w:rFonts w:ascii="Arial" w:hAnsi="Arial" w:cs="Arial"/>
          <w:color w:val="FF0000"/>
          <w:sz w:val="24"/>
          <w:lang w:val="en-CA"/>
        </w:rPr>
      </w:pPr>
      <w:bookmarkStart w:id="52" w:name="_Hlk42075881"/>
    </w:p>
    <w:p w:rsidR="00896CC6" w:rsidRPr="00786368" w:rsidRDefault="00896CC6" w:rsidP="00896CC6">
      <w:pPr>
        <w:ind w:right="180"/>
        <w:jc w:val="left"/>
        <w:rPr>
          <w:rFonts w:ascii="Arial" w:hAnsi="Arial" w:cs="Arial"/>
          <w:b/>
          <w:bCs/>
          <w:sz w:val="24"/>
          <w:szCs w:val="24"/>
          <w:lang w:val="en-CA"/>
        </w:rPr>
      </w:pPr>
      <w:r w:rsidRPr="007E6C92">
        <w:rPr>
          <w:rFonts w:ascii="Arial" w:hAnsi="Arial" w:cs="Arial"/>
          <w:b/>
          <w:bCs/>
          <w:color w:val="365F91"/>
          <w:sz w:val="24"/>
          <w:szCs w:val="24"/>
          <w:lang w:val="en-CA"/>
        </w:rPr>
        <w:t xml:space="preserve">Toronto Rape Crisis Centre/Multicultural Women Against Rape and White Ribbon </w:t>
      </w:r>
    </w:p>
    <w:p w:rsidR="00896CC6" w:rsidRDefault="00896CC6" w:rsidP="00896CC6">
      <w:pPr>
        <w:ind w:right="180"/>
        <w:jc w:val="left"/>
        <w:rPr>
          <w:rFonts w:ascii="Arial" w:hAnsi="Arial" w:cs="Arial"/>
          <w:sz w:val="24"/>
          <w:szCs w:val="24"/>
          <w:lang w:val="en-CA"/>
        </w:rPr>
      </w:pPr>
      <w:r>
        <w:rPr>
          <w:rFonts w:ascii="Arial" w:hAnsi="Arial" w:cs="Arial"/>
          <w:sz w:val="24"/>
          <w:szCs w:val="24"/>
          <w:lang w:val="en-CA"/>
        </w:rPr>
        <w:t>In 2020, Conscious Classrooms Responding to Gender-Based Violence was revised as a result of a new partnership with the Toronto Rape Crisis Centre/Multicultural Women Against Rape and White Ribbon. The new program included multiple strategies to address gender-based violence, foster gender-inclusiveness and create trauma-informed learning communities. The updated program kept the same program delivery model of three regional workshops offered to specific locals across Ontario.</w:t>
      </w:r>
    </w:p>
    <w:bookmarkEnd w:id="49"/>
    <w:bookmarkEnd w:id="52"/>
    <w:p w:rsidR="00896CC6" w:rsidRPr="00D803D9" w:rsidRDefault="00896CC6" w:rsidP="00896CC6">
      <w:pPr>
        <w:pStyle w:val="BodyText"/>
        <w:kinsoku w:val="0"/>
        <w:overflowPunct w:val="0"/>
        <w:ind w:right="180"/>
        <w:contextualSpacing/>
        <w:jc w:val="left"/>
        <w:rPr>
          <w:rFonts w:ascii="Arial" w:hAnsi="Arial" w:cs="Arial"/>
          <w:color w:val="FF0000"/>
          <w:sz w:val="24"/>
          <w:szCs w:val="24"/>
        </w:rPr>
      </w:pPr>
    </w:p>
    <w:p w:rsidR="00896CC6" w:rsidRPr="007440C8" w:rsidRDefault="00896CC6" w:rsidP="00896CC6">
      <w:pPr>
        <w:ind w:right="180"/>
        <w:rPr>
          <w:rFonts w:ascii="Arial" w:hAnsi="Arial" w:cs="Arial"/>
          <w:b/>
          <w:bCs/>
          <w:sz w:val="24"/>
          <w:szCs w:val="24"/>
        </w:rPr>
      </w:pPr>
      <w:bookmarkStart w:id="53" w:name="_Hlk35424429"/>
      <w:bookmarkEnd w:id="51"/>
      <w:r w:rsidRPr="007E6C92">
        <w:rPr>
          <w:rFonts w:ascii="Arial" w:hAnsi="Arial" w:cs="Arial"/>
          <w:b/>
          <w:bCs/>
          <w:color w:val="365F91"/>
          <w:sz w:val="24"/>
          <w:szCs w:val="24"/>
        </w:rPr>
        <w:t>White Ribbon Campaign</w:t>
      </w:r>
    </w:p>
    <w:p w:rsidR="00896CC6" w:rsidRPr="00D803D9" w:rsidRDefault="00896CC6" w:rsidP="008F5BBB">
      <w:pPr>
        <w:ind w:right="180"/>
        <w:jc w:val="left"/>
        <w:rPr>
          <w:rFonts w:ascii="Arial" w:hAnsi="Arial" w:cs="Arial"/>
          <w:color w:val="FF0000"/>
        </w:rPr>
      </w:pPr>
      <w:r w:rsidRPr="007440C8">
        <w:rPr>
          <w:rFonts w:ascii="Arial" w:hAnsi="Arial" w:cs="Arial"/>
          <w:sz w:val="24"/>
          <w:szCs w:val="24"/>
        </w:rPr>
        <w:t>ETFO, in partnership with the White Ribbon Campaign, provided support and resources to locals interested in raising awareness. Locals received incentive funding to organize a boys’ conference or teachers’ workshop that addressed gender equity, healthy masculinity and gender-based violence.</w:t>
      </w:r>
      <w:bookmarkEnd w:id="29"/>
      <w:r w:rsidR="008F5BBB" w:rsidRPr="00D803D9">
        <w:rPr>
          <w:rFonts w:ascii="Arial" w:hAnsi="Arial" w:cs="Arial"/>
          <w:color w:val="FF0000"/>
        </w:rPr>
        <w:t xml:space="preserve"> </w:t>
      </w:r>
    </w:p>
    <w:bookmarkEnd w:id="53"/>
    <w:p w:rsidR="00896CC6" w:rsidRPr="00D803D9" w:rsidRDefault="00896CC6" w:rsidP="00896CC6">
      <w:pPr>
        <w:ind w:right="180"/>
        <w:rPr>
          <w:rFonts w:ascii="Arial" w:hAnsi="Arial" w:cs="Arial"/>
          <w:b/>
          <w:color w:val="FF0000"/>
          <w:sz w:val="32"/>
          <w:szCs w:val="32"/>
        </w:rPr>
      </w:pPr>
      <w:r w:rsidRPr="00D803D9">
        <w:rPr>
          <w:rFonts w:ascii="Arial" w:hAnsi="Arial" w:cs="Arial"/>
          <w:b/>
          <w:color w:val="FF0000"/>
          <w:sz w:val="32"/>
          <w:szCs w:val="32"/>
        </w:rPr>
        <w:br w:type="page"/>
      </w:r>
    </w:p>
    <w:p w:rsidR="00896CC6" w:rsidRPr="00DB1002" w:rsidRDefault="00896CC6" w:rsidP="00DB1002">
      <w:pPr>
        <w:pStyle w:val="Heading1"/>
        <w:ind w:left="270" w:firstLine="4"/>
        <w:rPr>
          <w:sz w:val="40"/>
          <w:szCs w:val="40"/>
        </w:rPr>
      </w:pPr>
      <w:bookmarkStart w:id="54" w:name="_Hlk72341374"/>
      <w:bookmarkStart w:id="55" w:name="_Hlk68685466"/>
      <w:r w:rsidRPr="00DB1002">
        <w:rPr>
          <w:sz w:val="40"/>
          <w:szCs w:val="40"/>
        </w:rPr>
        <w:t>SUPPORT FOR</w:t>
      </w:r>
      <w:r w:rsidR="00682B97">
        <w:rPr>
          <w:sz w:val="40"/>
          <w:szCs w:val="40"/>
        </w:rPr>
        <w:t xml:space="preserve"> COMMUNITY INITIATIVES</w:t>
      </w:r>
    </w:p>
    <w:p w:rsidR="00896CC6" w:rsidRPr="0023019F" w:rsidRDefault="00896CC6" w:rsidP="00896CC6">
      <w:pPr>
        <w:ind w:right="180"/>
        <w:jc w:val="left"/>
        <w:rPr>
          <w:rFonts w:ascii="Arial" w:hAnsi="Arial" w:cs="Arial"/>
          <w:sz w:val="24"/>
          <w:szCs w:val="24"/>
          <w:lang w:eastAsia="en-CA"/>
        </w:rPr>
      </w:pPr>
    </w:p>
    <w:p w:rsidR="00896CC6" w:rsidRDefault="00896CC6" w:rsidP="00896CC6">
      <w:pPr>
        <w:pStyle w:val="BodyText"/>
        <w:kinsoku w:val="0"/>
        <w:overflowPunct w:val="0"/>
        <w:ind w:right="187"/>
        <w:contextualSpacing/>
        <w:rPr>
          <w:rFonts w:ascii="Arial" w:hAnsi="Arial" w:cs="Arial"/>
          <w:sz w:val="24"/>
          <w:szCs w:val="24"/>
        </w:rPr>
      </w:pPr>
      <w:r w:rsidRPr="0023019F">
        <w:rPr>
          <w:rFonts w:ascii="Arial" w:hAnsi="Arial" w:cs="Arial"/>
          <w:sz w:val="24"/>
          <w:szCs w:val="24"/>
        </w:rPr>
        <w:t xml:space="preserve">ETFO supports many community groups doing </w:t>
      </w:r>
      <w:r>
        <w:rPr>
          <w:rFonts w:ascii="Arial" w:hAnsi="Arial" w:cs="Arial"/>
          <w:sz w:val="24"/>
          <w:szCs w:val="24"/>
        </w:rPr>
        <w:t>equity and social justice work.</w:t>
      </w:r>
    </w:p>
    <w:p w:rsidR="00896CC6" w:rsidRPr="0023019F" w:rsidRDefault="00896CC6" w:rsidP="00896CC6">
      <w:pPr>
        <w:pStyle w:val="BodyText"/>
        <w:kinsoku w:val="0"/>
        <w:overflowPunct w:val="0"/>
        <w:ind w:right="187"/>
        <w:contextualSpacing/>
        <w:rPr>
          <w:rFonts w:ascii="Arial" w:hAnsi="Arial" w:cs="Arial"/>
          <w:sz w:val="24"/>
          <w:szCs w:val="24"/>
        </w:rPr>
      </w:pPr>
    </w:p>
    <w:p w:rsidR="00896CC6" w:rsidRPr="00DB1002" w:rsidRDefault="00896CC6" w:rsidP="00C27CA7">
      <w:pPr>
        <w:pStyle w:val="Heading2"/>
        <w:spacing w:before="0"/>
        <w:ind w:right="187"/>
        <w:contextualSpacing/>
        <w:jc w:val="left"/>
        <w:rPr>
          <w:rFonts w:ascii="Arial" w:hAnsi="Arial" w:cs="Arial"/>
          <w:b/>
          <w:iCs/>
          <w:color w:val="auto"/>
          <w:sz w:val="24"/>
          <w:szCs w:val="24"/>
        </w:rPr>
      </w:pPr>
      <w:r w:rsidRPr="00DB1002">
        <w:rPr>
          <w:rFonts w:ascii="Arial" w:hAnsi="Arial" w:cs="Arial"/>
          <w:b/>
          <w:iCs/>
          <w:color w:val="365F91"/>
          <w:sz w:val="24"/>
          <w:szCs w:val="24"/>
        </w:rPr>
        <w:t>Anti-Homophobia and Heterosexism Initiatives Grant</w:t>
      </w:r>
    </w:p>
    <w:p w:rsidR="00896CC6" w:rsidRPr="0023019F" w:rsidRDefault="00896CC6" w:rsidP="00C27CA7">
      <w:pPr>
        <w:ind w:right="180"/>
        <w:jc w:val="left"/>
        <w:rPr>
          <w:rFonts w:ascii="Arial" w:hAnsi="Arial" w:cs="Arial"/>
          <w:sz w:val="24"/>
          <w:szCs w:val="24"/>
        </w:rPr>
      </w:pPr>
      <w:r w:rsidRPr="0023019F">
        <w:rPr>
          <w:rFonts w:ascii="Arial" w:hAnsi="Arial" w:cs="Arial"/>
          <w:sz w:val="24"/>
          <w:szCs w:val="24"/>
        </w:rPr>
        <w:t xml:space="preserve">This grant is provided to ETFO locals to assist with the costs of providing training on, awareness of, and/or participation in events that address homophobia </w:t>
      </w:r>
      <w:r>
        <w:rPr>
          <w:rFonts w:ascii="Arial" w:hAnsi="Arial" w:cs="Arial"/>
          <w:sz w:val="24"/>
          <w:szCs w:val="24"/>
        </w:rPr>
        <w:t xml:space="preserve">and heterosexism. In 2020-2021, </w:t>
      </w:r>
      <w:r w:rsidRPr="0023019F">
        <w:rPr>
          <w:rFonts w:ascii="Arial" w:hAnsi="Arial" w:cs="Arial"/>
          <w:sz w:val="24"/>
          <w:szCs w:val="24"/>
        </w:rPr>
        <w:t>10 locals accessed this funding support.</w:t>
      </w:r>
    </w:p>
    <w:p w:rsidR="00896CC6" w:rsidRPr="0023019F" w:rsidRDefault="00896CC6" w:rsidP="00C27CA7">
      <w:pPr>
        <w:ind w:right="180"/>
        <w:jc w:val="left"/>
        <w:rPr>
          <w:rFonts w:ascii="Arial" w:hAnsi="Arial" w:cs="Arial"/>
          <w:sz w:val="24"/>
          <w:szCs w:val="24"/>
        </w:rPr>
      </w:pPr>
    </w:p>
    <w:p w:rsidR="00896CC6" w:rsidRPr="00D115E6" w:rsidRDefault="00896CC6" w:rsidP="00D115E6">
      <w:pPr>
        <w:pStyle w:val="Heading2"/>
        <w:rPr>
          <w:rFonts w:ascii="Arial" w:hAnsi="Arial" w:cs="Arial"/>
          <w:b/>
          <w:sz w:val="24"/>
          <w:szCs w:val="24"/>
          <w:lang w:eastAsia="ja-JP"/>
        </w:rPr>
      </w:pPr>
      <w:r w:rsidRPr="00D115E6">
        <w:rPr>
          <w:rFonts w:ascii="Arial" w:hAnsi="Arial" w:cs="Arial"/>
          <w:b/>
          <w:sz w:val="24"/>
          <w:szCs w:val="24"/>
          <w:lang w:eastAsia="ja-JP"/>
        </w:rPr>
        <w:t>Anti-Poverty Groups</w:t>
      </w:r>
    </w:p>
    <w:p w:rsidR="008F5BBB" w:rsidRDefault="00896CC6" w:rsidP="008F5BBB">
      <w:pPr>
        <w:autoSpaceDE w:val="0"/>
        <w:autoSpaceDN w:val="0"/>
        <w:adjustRightInd w:val="0"/>
        <w:ind w:right="180"/>
        <w:jc w:val="left"/>
        <w:rPr>
          <w:rFonts w:ascii="Arial" w:hAnsi="Arial" w:cs="Arial"/>
          <w:sz w:val="24"/>
          <w:szCs w:val="24"/>
        </w:rPr>
      </w:pPr>
      <w:r w:rsidRPr="0023019F">
        <w:rPr>
          <w:rFonts w:ascii="Arial" w:hAnsi="Arial" w:cs="Arial"/>
          <w:sz w:val="24"/>
          <w:szCs w:val="24"/>
        </w:rPr>
        <w:t>In 2020-2021, ETFO made donations totaling $10,000 to grassroots level groups working on poverty issues, undertaking political ac</w:t>
      </w:r>
      <w:r>
        <w:rPr>
          <w:rFonts w:ascii="Arial" w:hAnsi="Arial" w:cs="Arial"/>
          <w:sz w:val="24"/>
          <w:szCs w:val="24"/>
        </w:rPr>
        <w:t>tivities to further their cause</w:t>
      </w:r>
      <w:r w:rsidRPr="0023019F">
        <w:rPr>
          <w:rFonts w:ascii="Arial" w:hAnsi="Arial" w:cs="Arial"/>
          <w:sz w:val="24"/>
          <w:szCs w:val="24"/>
        </w:rPr>
        <w:t xml:space="preserve"> or working directly to benefit those living in </w:t>
      </w:r>
      <w:r w:rsidR="00A15D06">
        <w:rPr>
          <w:rFonts w:ascii="Arial" w:hAnsi="Arial" w:cs="Arial"/>
          <w:sz w:val="24"/>
          <w:szCs w:val="24"/>
        </w:rPr>
        <w:t>poverty in their communities.</w:t>
      </w:r>
    </w:p>
    <w:p w:rsidR="00A15D06" w:rsidRDefault="00A15D06" w:rsidP="008F5BBB">
      <w:pPr>
        <w:autoSpaceDE w:val="0"/>
        <w:autoSpaceDN w:val="0"/>
        <w:adjustRightInd w:val="0"/>
        <w:ind w:right="180"/>
        <w:jc w:val="left"/>
        <w:rPr>
          <w:rFonts w:ascii="Arial" w:hAnsi="Arial" w:cs="Arial"/>
          <w:sz w:val="24"/>
          <w:szCs w:val="24"/>
        </w:rPr>
      </w:pPr>
    </w:p>
    <w:p w:rsidR="00896CC6" w:rsidRPr="008F5BBB" w:rsidRDefault="00A15D06" w:rsidP="008F5BBB">
      <w:pPr>
        <w:autoSpaceDE w:val="0"/>
        <w:autoSpaceDN w:val="0"/>
        <w:adjustRightInd w:val="0"/>
        <w:ind w:right="180"/>
        <w:jc w:val="left"/>
        <w:rPr>
          <w:rFonts w:ascii="Arial" w:hAnsi="Arial" w:cs="Arial"/>
          <w:sz w:val="24"/>
          <w:szCs w:val="24"/>
        </w:rPr>
      </w:pPr>
      <w:r>
        <w:rPr>
          <w:rFonts w:ascii="Arial" w:hAnsi="Arial" w:cs="Arial"/>
          <w:b/>
          <w:iCs/>
          <w:color w:val="365F91"/>
          <w:sz w:val="24"/>
          <w:szCs w:val="24"/>
        </w:rPr>
        <w:t>L</w:t>
      </w:r>
      <w:r w:rsidR="008F5BBB" w:rsidRPr="008F5BBB">
        <w:rPr>
          <w:rFonts w:ascii="Arial" w:hAnsi="Arial" w:cs="Arial"/>
          <w:b/>
          <w:iCs/>
          <w:color w:val="365F91"/>
          <w:sz w:val="24"/>
          <w:szCs w:val="24"/>
        </w:rPr>
        <w:t>o</w:t>
      </w:r>
      <w:r w:rsidR="00896CC6" w:rsidRPr="008F5BBB">
        <w:rPr>
          <w:rFonts w:ascii="Arial" w:hAnsi="Arial" w:cs="Arial"/>
          <w:b/>
          <w:iCs/>
          <w:color w:val="365F91"/>
          <w:sz w:val="24"/>
          <w:szCs w:val="24"/>
        </w:rPr>
        <w:t>cal Incentive Funding WP</w:t>
      </w:r>
    </w:p>
    <w:p w:rsidR="00896CC6" w:rsidRPr="0023019F" w:rsidRDefault="00896CC6" w:rsidP="00896CC6">
      <w:pPr>
        <w:ind w:right="180"/>
        <w:jc w:val="left"/>
        <w:rPr>
          <w:rFonts w:ascii="Arial" w:hAnsi="Arial" w:cs="Arial"/>
          <w:sz w:val="24"/>
          <w:szCs w:val="24"/>
        </w:rPr>
      </w:pPr>
      <w:r w:rsidRPr="0023019F">
        <w:rPr>
          <w:rFonts w:ascii="Arial" w:hAnsi="Arial" w:cs="Arial"/>
          <w:sz w:val="24"/>
          <w:szCs w:val="24"/>
        </w:rPr>
        <w:t xml:space="preserve">This program provides flexible funding to locals for a variety of events and activities related to the </w:t>
      </w:r>
      <w:r>
        <w:rPr>
          <w:rFonts w:ascii="Arial" w:hAnsi="Arial" w:cs="Arial"/>
          <w:sz w:val="24"/>
          <w:szCs w:val="24"/>
        </w:rPr>
        <w:t>status of women. In 2020-2021, nine</w:t>
      </w:r>
      <w:r w:rsidRPr="0023019F">
        <w:rPr>
          <w:rFonts w:ascii="Arial" w:hAnsi="Arial" w:cs="Arial"/>
          <w:sz w:val="24"/>
          <w:szCs w:val="24"/>
        </w:rPr>
        <w:t xml:space="preserve"> locals accessed almost $40,000 for women’s programs. </w:t>
      </w:r>
    </w:p>
    <w:p w:rsidR="00896CC6" w:rsidRPr="0023019F" w:rsidRDefault="00896CC6" w:rsidP="00896CC6">
      <w:pPr>
        <w:ind w:right="180"/>
        <w:jc w:val="left"/>
        <w:rPr>
          <w:rFonts w:ascii="Arial" w:hAnsi="Arial" w:cs="Arial"/>
          <w:sz w:val="24"/>
          <w:szCs w:val="24"/>
        </w:rPr>
      </w:pPr>
    </w:p>
    <w:p w:rsidR="00896CC6" w:rsidRPr="00DB1002" w:rsidRDefault="00896CC6" w:rsidP="00DB1002">
      <w:pPr>
        <w:ind w:right="180"/>
        <w:jc w:val="left"/>
        <w:rPr>
          <w:rFonts w:ascii="Arial" w:hAnsi="Arial" w:cs="Arial"/>
          <w:b/>
          <w:iCs/>
          <w:sz w:val="24"/>
          <w:szCs w:val="24"/>
        </w:rPr>
      </w:pPr>
      <w:r w:rsidRPr="00DB1002">
        <w:rPr>
          <w:rFonts w:ascii="Arial" w:hAnsi="Arial" w:cs="Arial"/>
          <w:b/>
          <w:iCs/>
          <w:color w:val="365F91"/>
          <w:sz w:val="24"/>
          <w:szCs w:val="24"/>
        </w:rPr>
        <w:t xml:space="preserve">International Assistance/International Donations </w:t>
      </w:r>
    </w:p>
    <w:p w:rsidR="00896CC6" w:rsidRPr="0023019F" w:rsidRDefault="00896CC6" w:rsidP="00896CC6">
      <w:pPr>
        <w:ind w:right="180"/>
        <w:jc w:val="left"/>
        <w:rPr>
          <w:rFonts w:ascii="Arial" w:hAnsi="Arial" w:cs="Arial"/>
          <w:sz w:val="24"/>
          <w:szCs w:val="24"/>
        </w:rPr>
      </w:pPr>
      <w:r w:rsidRPr="0023019F">
        <w:rPr>
          <w:rFonts w:ascii="Arial" w:hAnsi="Arial" w:cs="Arial"/>
          <w:sz w:val="24"/>
          <w:szCs w:val="24"/>
        </w:rPr>
        <w:t>ETFO contributed $67,500 and supported projects funded through the Canadian Teachers’ Federation (CTF) Trust Fund Initiatives an</w:t>
      </w:r>
      <w:r>
        <w:rPr>
          <w:rFonts w:ascii="Arial" w:hAnsi="Arial" w:cs="Arial"/>
          <w:sz w:val="24"/>
          <w:szCs w:val="24"/>
        </w:rPr>
        <w:t>d MATCH International Centre and the</w:t>
      </w:r>
      <w:r w:rsidRPr="0023019F">
        <w:rPr>
          <w:rFonts w:ascii="Arial" w:hAnsi="Arial" w:cs="Arial"/>
          <w:sz w:val="24"/>
          <w:szCs w:val="24"/>
        </w:rPr>
        <w:t xml:space="preserve"> Canadian Organization for Development Through Education</w:t>
      </w:r>
      <w:r>
        <w:rPr>
          <w:rFonts w:ascii="Arial" w:hAnsi="Arial" w:cs="Arial"/>
          <w:sz w:val="24"/>
          <w:szCs w:val="24"/>
        </w:rPr>
        <w:t xml:space="preserve"> (</w:t>
      </w:r>
      <w:r w:rsidRPr="0023019F">
        <w:rPr>
          <w:rFonts w:ascii="Arial" w:hAnsi="Arial" w:cs="Arial"/>
          <w:sz w:val="24"/>
          <w:szCs w:val="24"/>
        </w:rPr>
        <w:t>CODE</w:t>
      </w:r>
      <w:r>
        <w:rPr>
          <w:rFonts w:ascii="Arial" w:hAnsi="Arial" w:cs="Arial"/>
          <w:sz w:val="24"/>
          <w:szCs w:val="24"/>
        </w:rPr>
        <w:t>)</w:t>
      </w:r>
      <w:r w:rsidRPr="0023019F">
        <w:rPr>
          <w:rFonts w:ascii="Arial" w:hAnsi="Arial" w:cs="Arial"/>
          <w:sz w:val="24"/>
          <w:szCs w:val="24"/>
        </w:rPr>
        <w:t>.</w:t>
      </w:r>
    </w:p>
    <w:p w:rsidR="00896CC6" w:rsidRDefault="00896CC6" w:rsidP="00896CC6">
      <w:pPr>
        <w:ind w:right="180"/>
        <w:jc w:val="left"/>
        <w:rPr>
          <w:rFonts w:ascii="Arial" w:hAnsi="Arial" w:cs="Arial"/>
          <w:sz w:val="24"/>
          <w:szCs w:val="24"/>
        </w:rPr>
      </w:pPr>
    </w:p>
    <w:p w:rsidR="00896CC6" w:rsidRPr="00BB53E7" w:rsidRDefault="00896CC6" w:rsidP="00896CC6">
      <w:pPr>
        <w:pStyle w:val="ListParagraph"/>
        <w:numPr>
          <w:ilvl w:val="0"/>
          <w:numId w:val="21"/>
        </w:numPr>
        <w:ind w:right="180"/>
        <w:jc w:val="left"/>
        <w:rPr>
          <w:rFonts w:ascii="Arial" w:hAnsi="Arial" w:cs="Arial"/>
          <w:sz w:val="24"/>
          <w:szCs w:val="24"/>
        </w:rPr>
      </w:pPr>
      <w:r w:rsidRPr="00BB53E7">
        <w:rPr>
          <w:rFonts w:ascii="Arial" w:hAnsi="Arial" w:cs="Arial"/>
          <w:sz w:val="24"/>
          <w:szCs w:val="24"/>
        </w:rPr>
        <w:t>Teachers’ Action for Teaching (TAT)</w:t>
      </w:r>
    </w:p>
    <w:p w:rsidR="00896CC6" w:rsidRPr="00BB53E7" w:rsidRDefault="00896CC6" w:rsidP="00896CC6">
      <w:pPr>
        <w:pStyle w:val="ListParagraph"/>
        <w:numPr>
          <w:ilvl w:val="0"/>
          <w:numId w:val="22"/>
        </w:numPr>
        <w:ind w:right="180"/>
        <w:jc w:val="left"/>
        <w:rPr>
          <w:rFonts w:ascii="Arial" w:hAnsi="Arial" w:cs="Arial"/>
          <w:sz w:val="24"/>
          <w:szCs w:val="24"/>
        </w:rPr>
      </w:pPr>
      <w:r w:rsidRPr="00BB53E7">
        <w:rPr>
          <w:rFonts w:ascii="Arial" w:hAnsi="Arial" w:cs="Arial"/>
          <w:sz w:val="24"/>
          <w:szCs w:val="24"/>
        </w:rPr>
        <w:t>Teachers’ Action for Teacher Organizations (TATO)</w:t>
      </w:r>
    </w:p>
    <w:p w:rsidR="00896CC6" w:rsidRDefault="00896CC6" w:rsidP="00896CC6">
      <w:pPr>
        <w:pStyle w:val="ListParagraph"/>
        <w:numPr>
          <w:ilvl w:val="0"/>
          <w:numId w:val="22"/>
        </w:numPr>
        <w:ind w:right="180"/>
        <w:jc w:val="left"/>
        <w:rPr>
          <w:rFonts w:ascii="Arial" w:hAnsi="Arial" w:cs="Arial"/>
          <w:sz w:val="24"/>
          <w:szCs w:val="24"/>
        </w:rPr>
      </w:pPr>
      <w:r w:rsidRPr="00BB53E7">
        <w:rPr>
          <w:rFonts w:ascii="Arial" w:hAnsi="Arial" w:cs="Arial"/>
          <w:sz w:val="24"/>
          <w:szCs w:val="24"/>
        </w:rPr>
        <w:t>Teachers’ Action for Gender Equity (TAGE)</w:t>
      </w:r>
    </w:p>
    <w:p w:rsidR="00896CC6" w:rsidRDefault="00896CC6" w:rsidP="00DB1002">
      <w:pPr>
        <w:pStyle w:val="ListParagraph"/>
        <w:numPr>
          <w:ilvl w:val="0"/>
          <w:numId w:val="22"/>
        </w:numPr>
        <w:ind w:right="180"/>
        <w:jc w:val="left"/>
        <w:rPr>
          <w:rFonts w:ascii="Arial" w:hAnsi="Arial" w:cs="Arial"/>
          <w:sz w:val="24"/>
          <w:szCs w:val="24"/>
        </w:rPr>
      </w:pPr>
      <w:r w:rsidRPr="00DB1002">
        <w:rPr>
          <w:rFonts w:ascii="Arial" w:hAnsi="Arial" w:cs="Arial"/>
          <w:sz w:val="24"/>
          <w:szCs w:val="24"/>
        </w:rPr>
        <w:t>MATCH International – Equality Fund</w:t>
      </w:r>
    </w:p>
    <w:p w:rsidR="00896CC6" w:rsidRDefault="00DB1002" w:rsidP="00DB1002">
      <w:pPr>
        <w:pStyle w:val="ListParagraph"/>
        <w:numPr>
          <w:ilvl w:val="0"/>
          <w:numId w:val="22"/>
        </w:numPr>
        <w:ind w:right="180"/>
        <w:jc w:val="left"/>
        <w:rPr>
          <w:rFonts w:ascii="Arial" w:hAnsi="Arial" w:cs="Arial"/>
          <w:sz w:val="24"/>
          <w:szCs w:val="24"/>
        </w:rPr>
      </w:pPr>
      <w:r>
        <w:rPr>
          <w:rFonts w:ascii="Arial" w:hAnsi="Arial" w:cs="Arial"/>
          <w:sz w:val="24"/>
          <w:szCs w:val="24"/>
        </w:rPr>
        <w:t xml:space="preserve">CODE </w:t>
      </w:r>
      <w:r w:rsidR="00896CC6" w:rsidRPr="00DB1002">
        <w:rPr>
          <w:rFonts w:ascii="Arial" w:hAnsi="Arial" w:cs="Arial"/>
          <w:sz w:val="24"/>
          <w:szCs w:val="24"/>
        </w:rPr>
        <w:t>– Canadian Organization for Development Through Education</w:t>
      </w:r>
    </w:p>
    <w:p w:rsidR="00DB1002" w:rsidRPr="00DB1002" w:rsidRDefault="00DB1002" w:rsidP="00DB1002">
      <w:pPr>
        <w:pStyle w:val="ListParagraph"/>
        <w:numPr>
          <w:ilvl w:val="0"/>
          <w:numId w:val="22"/>
        </w:numPr>
        <w:ind w:right="180"/>
        <w:jc w:val="left"/>
        <w:rPr>
          <w:rFonts w:ascii="Arial" w:hAnsi="Arial" w:cs="Arial"/>
          <w:sz w:val="24"/>
          <w:szCs w:val="24"/>
        </w:rPr>
      </w:pPr>
      <w:r>
        <w:rPr>
          <w:rFonts w:ascii="Arial" w:hAnsi="Arial" w:cs="Arial"/>
          <w:sz w:val="24"/>
          <w:szCs w:val="24"/>
        </w:rPr>
        <w:t>Status of Women Donations</w:t>
      </w:r>
    </w:p>
    <w:p w:rsidR="00896CC6" w:rsidRPr="0023019F" w:rsidRDefault="00896CC6" w:rsidP="00896CC6">
      <w:pPr>
        <w:ind w:right="180"/>
        <w:jc w:val="left"/>
        <w:rPr>
          <w:rFonts w:ascii="Arial" w:hAnsi="Arial" w:cs="Arial"/>
          <w:sz w:val="24"/>
          <w:szCs w:val="24"/>
        </w:rPr>
      </w:pPr>
    </w:p>
    <w:p w:rsidR="00896CC6" w:rsidRPr="00E86858" w:rsidRDefault="00896CC6" w:rsidP="00896CC6">
      <w:pPr>
        <w:ind w:right="180"/>
        <w:jc w:val="left"/>
        <w:rPr>
          <w:rFonts w:ascii="Arial" w:hAnsi="Arial" w:cs="Arial"/>
          <w:sz w:val="24"/>
          <w:szCs w:val="24"/>
        </w:rPr>
      </w:pPr>
      <w:r w:rsidRPr="00E86858">
        <w:rPr>
          <w:rFonts w:ascii="Arial" w:hAnsi="Arial" w:cs="Arial"/>
          <w:sz w:val="24"/>
          <w:szCs w:val="24"/>
        </w:rPr>
        <w:t>ETFO allocates $20,000 for Status of Women Donations. These donations are made to organizations whose goals are to improve the status of women and/or girls in Ontario or Canada.  Women’s organizations that received funding this year include:</w:t>
      </w:r>
    </w:p>
    <w:p w:rsidR="00896CC6" w:rsidRPr="00E86858" w:rsidRDefault="00896CC6" w:rsidP="00896CC6">
      <w:pPr>
        <w:ind w:right="180"/>
        <w:jc w:val="left"/>
        <w:rPr>
          <w:rFonts w:ascii="Arial" w:hAnsi="Arial" w:cs="Arial"/>
          <w:sz w:val="24"/>
          <w:szCs w:val="24"/>
        </w:rPr>
      </w:pPr>
    </w:p>
    <w:p w:rsidR="00896CC6" w:rsidRPr="00D115E6" w:rsidRDefault="00896CC6" w:rsidP="00D115E6">
      <w:pPr>
        <w:pStyle w:val="ListParagraph"/>
        <w:numPr>
          <w:ilvl w:val="0"/>
          <w:numId w:val="36"/>
        </w:numPr>
        <w:rPr>
          <w:rFonts w:ascii="Arial" w:hAnsi="Arial" w:cs="Arial"/>
          <w:sz w:val="24"/>
          <w:szCs w:val="24"/>
          <w:lang w:eastAsia="ja-JP"/>
        </w:rPr>
      </w:pPr>
      <w:r w:rsidRPr="00D115E6">
        <w:rPr>
          <w:rFonts w:ascii="Arial" w:hAnsi="Arial" w:cs="Arial"/>
          <w:sz w:val="24"/>
          <w:szCs w:val="24"/>
          <w:lang w:eastAsia="ja-JP"/>
        </w:rPr>
        <w:t>Canadian Women’s Foundation</w:t>
      </w:r>
      <w:r w:rsidRPr="00D115E6">
        <w:rPr>
          <w:rFonts w:ascii="Arial" w:hAnsi="Arial" w:cs="Arial"/>
          <w:sz w:val="24"/>
          <w:szCs w:val="24"/>
          <w:lang w:eastAsia="ja-JP"/>
        </w:rPr>
        <w:tab/>
        <w:t>$5,000</w:t>
      </w:r>
    </w:p>
    <w:p w:rsidR="00896CC6" w:rsidRPr="00F77D1A" w:rsidRDefault="00896CC6" w:rsidP="00896CC6">
      <w:pPr>
        <w:pStyle w:val="ListParagraph"/>
        <w:numPr>
          <w:ilvl w:val="0"/>
          <w:numId w:val="23"/>
        </w:numPr>
        <w:ind w:right="180"/>
        <w:rPr>
          <w:rFonts w:ascii="Arial" w:hAnsi="Arial" w:cs="Arial"/>
          <w:sz w:val="24"/>
          <w:szCs w:val="24"/>
          <w:lang w:eastAsia="ja-JP"/>
        </w:rPr>
      </w:pPr>
      <w:r w:rsidRPr="00F77D1A">
        <w:rPr>
          <w:rFonts w:ascii="Arial" w:hAnsi="Arial" w:cs="Arial"/>
          <w:sz w:val="24"/>
          <w:szCs w:val="24"/>
          <w:lang w:eastAsia="ja-JP"/>
        </w:rPr>
        <w:t>Indigo Girls Group</w:t>
      </w:r>
      <w:r w:rsidRPr="00F77D1A">
        <w:rPr>
          <w:rFonts w:ascii="Arial" w:hAnsi="Arial" w:cs="Arial"/>
          <w:sz w:val="24"/>
          <w:szCs w:val="24"/>
          <w:lang w:eastAsia="ja-JP"/>
        </w:rPr>
        <w:tab/>
      </w:r>
      <w:r w:rsidRPr="00F77D1A">
        <w:rPr>
          <w:rFonts w:ascii="Arial" w:hAnsi="Arial" w:cs="Arial"/>
          <w:sz w:val="24"/>
          <w:szCs w:val="24"/>
          <w:lang w:eastAsia="ja-JP"/>
        </w:rPr>
        <w:tab/>
      </w:r>
      <w:r w:rsidRPr="00F77D1A">
        <w:rPr>
          <w:rFonts w:ascii="Arial" w:hAnsi="Arial" w:cs="Arial"/>
          <w:sz w:val="24"/>
          <w:szCs w:val="24"/>
          <w:lang w:eastAsia="ja-JP"/>
        </w:rPr>
        <w:tab/>
        <w:t>$5,000</w:t>
      </w:r>
    </w:p>
    <w:p w:rsidR="00896CC6" w:rsidRDefault="00896CC6" w:rsidP="00896CC6">
      <w:pPr>
        <w:pStyle w:val="Heading4"/>
        <w:spacing w:before="0"/>
        <w:ind w:left="0" w:right="180"/>
        <w:jc w:val="left"/>
        <w:rPr>
          <w:rFonts w:ascii="Arial" w:hAnsi="Arial" w:cs="Arial"/>
          <w:i w:val="0"/>
          <w:iCs w:val="0"/>
          <w:color w:val="auto"/>
          <w:sz w:val="24"/>
          <w:szCs w:val="24"/>
          <w:u w:val="single"/>
          <w:lang w:eastAsia="ja-JP"/>
        </w:rPr>
      </w:pPr>
    </w:p>
    <w:p w:rsidR="00896CC6" w:rsidRPr="00464F03" w:rsidRDefault="00896CC6" w:rsidP="00896CC6">
      <w:pPr>
        <w:pStyle w:val="Heading4"/>
        <w:spacing w:before="0"/>
        <w:ind w:right="180"/>
        <w:jc w:val="left"/>
        <w:rPr>
          <w:rFonts w:ascii="Arial" w:hAnsi="Arial" w:cs="Arial"/>
          <w:i w:val="0"/>
          <w:iCs w:val="0"/>
          <w:color w:val="auto"/>
          <w:sz w:val="2"/>
          <w:szCs w:val="2"/>
          <w:u w:val="single"/>
          <w:lang w:eastAsia="ja-JP"/>
        </w:rPr>
      </w:pPr>
    </w:p>
    <w:p w:rsidR="00896CC6" w:rsidRPr="00DB1002" w:rsidRDefault="00896CC6" w:rsidP="00896CC6">
      <w:pPr>
        <w:pStyle w:val="Heading4"/>
        <w:spacing w:before="0"/>
        <w:ind w:right="180"/>
        <w:jc w:val="left"/>
        <w:rPr>
          <w:rFonts w:ascii="Arial" w:hAnsi="Arial" w:cs="Arial"/>
          <w:b/>
          <w:i w:val="0"/>
          <w:iCs w:val="0"/>
          <w:color w:val="auto"/>
          <w:sz w:val="24"/>
          <w:szCs w:val="24"/>
          <w:lang w:eastAsia="ja-JP"/>
        </w:rPr>
      </w:pPr>
      <w:r w:rsidRPr="00DB1002">
        <w:rPr>
          <w:rFonts w:ascii="Arial" w:hAnsi="Arial" w:cs="Arial"/>
          <w:b/>
          <w:i w:val="0"/>
          <w:iCs w:val="0"/>
          <w:color w:val="365F91"/>
          <w:sz w:val="24"/>
          <w:szCs w:val="24"/>
          <w:lang w:eastAsia="ja-JP"/>
        </w:rPr>
        <w:t>Women’s Crisis Centres</w:t>
      </w:r>
    </w:p>
    <w:p w:rsidR="00896CC6" w:rsidRPr="0023019F" w:rsidRDefault="00896CC6" w:rsidP="00896CC6">
      <w:pPr>
        <w:ind w:right="180"/>
        <w:jc w:val="left"/>
        <w:rPr>
          <w:rFonts w:ascii="Arial" w:hAnsi="Arial" w:cs="Arial"/>
          <w:sz w:val="24"/>
          <w:szCs w:val="24"/>
          <w:lang w:eastAsia="ja-JP"/>
        </w:rPr>
      </w:pPr>
      <w:r w:rsidRPr="0023019F">
        <w:rPr>
          <w:rFonts w:ascii="Arial" w:hAnsi="Arial" w:cs="Arial"/>
          <w:sz w:val="24"/>
          <w:szCs w:val="24"/>
          <w:lang w:eastAsia="ja-JP"/>
        </w:rPr>
        <w:t>In 2020-2021</w:t>
      </w:r>
      <w:r>
        <w:rPr>
          <w:rFonts w:ascii="Arial" w:hAnsi="Arial" w:cs="Arial"/>
          <w:sz w:val="24"/>
          <w:szCs w:val="24"/>
          <w:lang w:eastAsia="ja-JP"/>
        </w:rPr>
        <w:t>,</w:t>
      </w:r>
      <w:r w:rsidRPr="0023019F">
        <w:rPr>
          <w:rFonts w:ascii="Arial" w:hAnsi="Arial" w:cs="Arial"/>
          <w:sz w:val="24"/>
          <w:szCs w:val="24"/>
          <w:lang w:eastAsia="ja-JP"/>
        </w:rPr>
        <w:t xml:space="preserve"> ETFO made donations totaling $70,000 to 94 women’s crisis centres across Ontario. </w:t>
      </w:r>
    </w:p>
    <w:p w:rsidR="00896CC6" w:rsidRPr="0023019F" w:rsidRDefault="00896CC6" w:rsidP="00896CC6">
      <w:pPr>
        <w:ind w:right="180"/>
        <w:jc w:val="left"/>
        <w:rPr>
          <w:rFonts w:ascii="Arial" w:hAnsi="Arial" w:cs="Arial"/>
          <w:sz w:val="24"/>
          <w:szCs w:val="24"/>
          <w:lang w:eastAsia="ja-JP"/>
        </w:rPr>
      </w:pPr>
    </w:p>
    <w:bookmarkEnd w:id="54"/>
    <w:p w:rsidR="00896CC6" w:rsidRPr="00DB1002" w:rsidRDefault="00896CC6" w:rsidP="00DB1002">
      <w:pPr>
        <w:pStyle w:val="Heading2"/>
        <w:rPr>
          <w:b/>
          <w:caps/>
        </w:rPr>
      </w:pPr>
      <w:r w:rsidRPr="00DB1002">
        <w:rPr>
          <w:b/>
          <w:caps/>
          <w:lang w:val="en-CA"/>
        </w:rPr>
        <w:t xml:space="preserve">Overseas Scholarships WP and Women &amp; Girls International Projects </w:t>
      </w:r>
    </w:p>
    <w:p w:rsidR="00896CC6" w:rsidRDefault="00896CC6" w:rsidP="00896CC6">
      <w:pPr>
        <w:ind w:right="180"/>
        <w:jc w:val="left"/>
        <w:rPr>
          <w:rFonts w:ascii="Arial" w:hAnsi="Arial" w:cs="Arial"/>
          <w:b/>
          <w:i/>
          <w:sz w:val="24"/>
          <w:szCs w:val="24"/>
        </w:rPr>
      </w:pPr>
    </w:p>
    <w:p w:rsidR="00896CC6" w:rsidRPr="00DB1002" w:rsidRDefault="00896CC6" w:rsidP="00896CC6">
      <w:pPr>
        <w:ind w:right="180"/>
        <w:jc w:val="left"/>
        <w:rPr>
          <w:rFonts w:ascii="Arial" w:hAnsi="Arial" w:cs="Arial"/>
          <w:b/>
          <w:color w:val="365F91"/>
          <w:sz w:val="24"/>
          <w:szCs w:val="24"/>
        </w:rPr>
      </w:pPr>
      <w:r w:rsidRPr="00DB1002">
        <w:rPr>
          <w:rFonts w:ascii="Arial" w:hAnsi="Arial" w:cs="Arial"/>
          <w:b/>
          <w:color w:val="365F91"/>
          <w:sz w:val="24"/>
          <w:szCs w:val="24"/>
        </w:rPr>
        <w:t>Overseas Scholarships for Women and Girls</w:t>
      </w:r>
    </w:p>
    <w:p w:rsidR="00896CC6" w:rsidRDefault="00896CC6" w:rsidP="00896CC6">
      <w:pPr>
        <w:ind w:right="180"/>
        <w:jc w:val="left"/>
        <w:rPr>
          <w:rFonts w:ascii="Arial" w:hAnsi="Arial" w:cs="Arial"/>
          <w:sz w:val="24"/>
          <w:szCs w:val="24"/>
        </w:rPr>
      </w:pPr>
      <w:r>
        <w:rPr>
          <w:rFonts w:ascii="Arial" w:hAnsi="Arial" w:cs="Arial"/>
          <w:sz w:val="24"/>
          <w:szCs w:val="24"/>
        </w:rPr>
        <w:t>ETFO continues to provide scholarship funding to organizations overseas for women teachers to further their teacher qualifications and to offer women and girls the opportunity to attend primary, secondary and post-secondary education. Overseas scholarships were provided for women teachers in Burkina Faso, Ghana, Haiti, India, Sierra Leone, Swaziland, Togo and Uganda. Scholarships were also provided for young women and girls to attend secondary school and post-secondary education in Rwanda.</w:t>
      </w:r>
    </w:p>
    <w:p w:rsidR="00896CC6" w:rsidRDefault="00896CC6" w:rsidP="00896CC6">
      <w:pPr>
        <w:ind w:right="180"/>
        <w:jc w:val="left"/>
        <w:rPr>
          <w:rFonts w:ascii="Arial" w:hAnsi="Arial" w:cs="Arial"/>
          <w:sz w:val="24"/>
          <w:szCs w:val="24"/>
        </w:rPr>
      </w:pPr>
    </w:p>
    <w:p w:rsidR="00896CC6" w:rsidRDefault="00896CC6" w:rsidP="00896CC6">
      <w:pPr>
        <w:ind w:right="180"/>
        <w:jc w:val="left"/>
        <w:rPr>
          <w:rFonts w:ascii="Arial" w:eastAsia="Times New Roman" w:hAnsi="Arial" w:cs="Arial"/>
          <w:b/>
          <w:sz w:val="24"/>
          <w:szCs w:val="24"/>
        </w:rPr>
      </w:pPr>
      <w:r w:rsidRPr="00DB1002">
        <w:rPr>
          <w:rFonts w:ascii="Arial" w:eastAsia="Times New Roman" w:hAnsi="Arial" w:cs="Arial"/>
          <w:b/>
          <w:color w:val="365F91"/>
          <w:sz w:val="24"/>
          <w:szCs w:val="24"/>
        </w:rPr>
        <w:t>Colombia Support for Women and Girls</w:t>
      </w:r>
    </w:p>
    <w:p w:rsidR="00896CC6" w:rsidRPr="000A1780" w:rsidRDefault="00896CC6" w:rsidP="00896CC6">
      <w:pPr>
        <w:ind w:right="180"/>
        <w:jc w:val="left"/>
        <w:rPr>
          <w:rFonts w:ascii="Arial" w:eastAsia="Times New Roman" w:hAnsi="Arial" w:cs="Arial"/>
          <w:color w:val="000000" w:themeColor="text1"/>
          <w:sz w:val="24"/>
          <w:szCs w:val="24"/>
        </w:rPr>
      </w:pPr>
      <w:r w:rsidRPr="000A1780">
        <w:rPr>
          <w:rFonts w:ascii="Arial" w:eastAsia="Times New Roman" w:hAnsi="Arial" w:cs="Arial"/>
          <w:color w:val="000000" w:themeColor="text1"/>
          <w:sz w:val="24"/>
          <w:szCs w:val="24"/>
        </w:rPr>
        <w:t>ETFO continues to fund literacy projects for women and girls in Medellin, Colombia in partnership with the Fundación Ratón de Biblioteca. In 2020-21, our funding has supported the Fundacion’s Girls and Women Re-inventing Their Reality project, including reading clubs for four hundred girls and women in the community libraries in four areas of Medellin, including Villa Guadalupe, Raizal, La Esperanza and Villatina.</w:t>
      </w:r>
    </w:p>
    <w:p w:rsidR="00896CC6" w:rsidRPr="000A1780" w:rsidRDefault="00896CC6" w:rsidP="00896CC6">
      <w:pPr>
        <w:ind w:right="180"/>
        <w:jc w:val="left"/>
        <w:rPr>
          <w:rFonts w:ascii="Arial" w:hAnsi="Arial" w:cs="Arial"/>
          <w:b/>
          <w:color w:val="000000" w:themeColor="text1"/>
          <w:sz w:val="24"/>
          <w:szCs w:val="24"/>
        </w:rPr>
      </w:pPr>
    </w:p>
    <w:p w:rsidR="00896CC6" w:rsidRPr="000A1780" w:rsidRDefault="00896CC6" w:rsidP="00896CC6">
      <w:pPr>
        <w:ind w:right="180"/>
        <w:jc w:val="left"/>
        <w:rPr>
          <w:rFonts w:ascii="Arial" w:hAnsi="Arial" w:cs="Arial"/>
          <w:bCs/>
          <w:color w:val="000000" w:themeColor="text1"/>
          <w:sz w:val="24"/>
          <w:szCs w:val="24"/>
        </w:rPr>
      </w:pPr>
      <w:r w:rsidRPr="000A1780">
        <w:rPr>
          <w:rFonts w:ascii="Arial" w:hAnsi="Arial" w:cs="Arial"/>
          <w:bCs/>
          <w:color w:val="000000" w:themeColor="text1"/>
          <w:sz w:val="24"/>
          <w:szCs w:val="24"/>
        </w:rPr>
        <w:t>ETFO provided support for a new project for Colombian grandmothers left raising young girls in Monteria in the absence of their parents who were forced to travel farther away into Colombia and Venezuela to find employment. The project provides entrepreneurial skills workshops for the grandmothers, and programs for young and teenage girls including practical literacy programs and health care education.</w:t>
      </w:r>
    </w:p>
    <w:p w:rsidR="00896CC6" w:rsidRDefault="00896CC6" w:rsidP="00896CC6">
      <w:pPr>
        <w:ind w:right="180"/>
        <w:jc w:val="left"/>
        <w:rPr>
          <w:rFonts w:ascii="Arial" w:hAnsi="Arial" w:cs="Arial"/>
          <w:bCs/>
          <w:sz w:val="24"/>
          <w:szCs w:val="24"/>
        </w:rPr>
      </w:pPr>
    </w:p>
    <w:p w:rsidR="00896CC6" w:rsidRPr="00DB1002" w:rsidRDefault="00896CC6" w:rsidP="00896CC6">
      <w:pPr>
        <w:ind w:right="180"/>
        <w:jc w:val="left"/>
        <w:rPr>
          <w:rFonts w:ascii="Arial" w:hAnsi="Arial" w:cs="Arial"/>
          <w:b/>
          <w:color w:val="365F91"/>
          <w:sz w:val="24"/>
          <w:szCs w:val="24"/>
        </w:rPr>
      </w:pPr>
      <w:r w:rsidRPr="00DB1002">
        <w:rPr>
          <w:rFonts w:ascii="Arial" w:hAnsi="Arial" w:cs="Arial"/>
          <w:b/>
          <w:color w:val="365F91"/>
          <w:sz w:val="24"/>
          <w:szCs w:val="24"/>
        </w:rPr>
        <w:t>Cambodia Support for Girls</w:t>
      </w:r>
    </w:p>
    <w:p w:rsidR="00896CC6" w:rsidRPr="000A1780" w:rsidRDefault="00896CC6" w:rsidP="00896CC6">
      <w:pPr>
        <w:ind w:right="180"/>
        <w:jc w:val="left"/>
        <w:rPr>
          <w:rFonts w:ascii="Arial" w:hAnsi="Arial" w:cs="Arial"/>
          <w:color w:val="000000" w:themeColor="text1"/>
          <w:sz w:val="24"/>
          <w:szCs w:val="24"/>
        </w:rPr>
      </w:pPr>
      <w:r w:rsidRPr="000A1780">
        <w:rPr>
          <w:rFonts w:ascii="Arial" w:hAnsi="Arial" w:cs="Arial"/>
          <w:color w:val="000000" w:themeColor="text1"/>
          <w:sz w:val="24"/>
          <w:szCs w:val="24"/>
        </w:rPr>
        <w:t xml:space="preserve">ETFO continues its work with Partners for Rural Development (PRD) in Northwest Cambodia to provide funding for its </w:t>
      </w:r>
      <w:r w:rsidRPr="000A1780">
        <w:rPr>
          <w:rFonts w:ascii="Arial" w:hAnsi="Arial" w:cs="Arial"/>
          <w:i/>
          <w:color w:val="000000" w:themeColor="text1"/>
          <w:sz w:val="24"/>
          <w:szCs w:val="24"/>
        </w:rPr>
        <w:t>Education for Change</w:t>
      </w:r>
      <w:r w:rsidRPr="000A1780">
        <w:rPr>
          <w:rFonts w:ascii="Arial" w:hAnsi="Arial" w:cs="Arial"/>
          <w:color w:val="000000" w:themeColor="text1"/>
          <w:sz w:val="24"/>
          <w:szCs w:val="24"/>
        </w:rPr>
        <w:t xml:space="preserve"> project. This provides an education to rural and vulnerable girls and to improve the quality of general education services for all children in rural communities. In 2020-21, during periods of time when restrictions imposed due to the COVID-19 pandemic had been relaxed, PRD provided education awareness activities in rural communities focusing on the elimination of all forms of domestic violence and positive parenting workshops. Professional development workshops for 53 teachers including school principals in five primary schools in Samkout and Pailin were held. The ETFO funding supported the continuation of English, sports, Eco-clubs for young girls and supported the establishment of a mobile library. </w:t>
      </w:r>
    </w:p>
    <w:p w:rsidR="00896CC6" w:rsidRDefault="00896CC6" w:rsidP="00896CC6">
      <w:pPr>
        <w:ind w:right="180"/>
        <w:jc w:val="left"/>
        <w:rPr>
          <w:rFonts w:ascii="Arial" w:hAnsi="Arial" w:cs="Arial"/>
          <w:b/>
          <w:sz w:val="24"/>
          <w:szCs w:val="24"/>
        </w:rPr>
      </w:pPr>
    </w:p>
    <w:p w:rsidR="00896CC6" w:rsidRPr="00DB1002" w:rsidRDefault="00896CC6" w:rsidP="00DB1002">
      <w:pPr>
        <w:ind w:right="180"/>
        <w:jc w:val="left"/>
        <w:rPr>
          <w:rFonts w:ascii="Arial" w:hAnsi="Arial" w:cs="Arial"/>
          <w:b/>
          <w:sz w:val="24"/>
          <w:szCs w:val="24"/>
        </w:rPr>
      </w:pPr>
      <w:r w:rsidRPr="00DB1002">
        <w:rPr>
          <w:rFonts w:ascii="Arial" w:hAnsi="Arial" w:cs="Arial"/>
          <w:b/>
          <w:color w:val="365F91"/>
          <w:sz w:val="24"/>
          <w:szCs w:val="24"/>
        </w:rPr>
        <w:t>Carib</w:t>
      </w:r>
      <w:r w:rsidR="00DB1002" w:rsidRPr="00DB1002">
        <w:rPr>
          <w:rFonts w:ascii="Arial" w:hAnsi="Arial" w:cs="Arial"/>
          <w:b/>
          <w:color w:val="365F91"/>
          <w:sz w:val="24"/>
          <w:szCs w:val="24"/>
        </w:rPr>
        <w:t>bean Support for Women Teachers</w:t>
      </w:r>
    </w:p>
    <w:p w:rsidR="00896CC6" w:rsidRDefault="00896CC6" w:rsidP="00896CC6">
      <w:pPr>
        <w:ind w:right="180"/>
        <w:jc w:val="left"/>
        <w:rPr>
          <w:rFonts w:ascii="Arial" w:hAnsi="Arial" w:cs="Arial"/>
          <w:sz w:val="24"/>
          <w:szCs w:val="24"/>
        </w:rPr>
      </w:pPr>
      <w:r>
        <w:rPr>
          <w:rFonts w:ascii="Arial" w:hAnsi="Arial" w:cs="Arial"/>
          <w:sz w:val="24"/>
          <w:szCs w:val="24"/>
        </w:rPr>
        <w:t>ETFO continues to partner with Education International (EI) to provide assistance for the Caribbean Union of Teachers (CUT) to engage in gender equality programs across the Caribbean region. The ETFO funding supported activities that included the development of a gender policy to guide the achievement of gender equality, justice and non-discrimination within the union. Flyers, songs, jingles, social media shareables and a video promoting non-violent conflict resolution and mediation were created to educate members. The Caribbean Union of Teachers also held a regional workshop for young union members on gender issues.</w:t>
      </w:r>
    </w:p>
    <w:p w:rsidR="00896CC6" w:rsidRDefault="00896CC6" w:rsidP="00896CC6">
      <w:pPr>
        <w:ind w:right="180"/>
        <w:jc w:val="left"/>
        <w:rPr>
          <w:rFonts w:ascii="Arial" w:hAnsi="Arial" w:cs="Arial"/>
          <w:sz w:val="24"/>
          <w:szCs w:val="24"/>
        </w:rPr>
      </w:pPr>
    </w:p>
    <w:p w:rsidR="00896CC6" w:rsidRPr="00DB1002" w:rsidRDefault="00896CC6" w:rsidP="00896CC6">
      <w:pPr>
        <w:ind w:right="180"/>
        <w:jc w:val="left"/>
        <w:rPr>
          <w:rFonts w:ascii="Arial" w:hAnsi="Arial" w:cs="Arial"/>
          <w:b/>
          <w:color w:val="365F91"/>
          <w:sz w:val="24"/>
          <w:szCs w:val="24"/>
        </w:rPr>
      </w:pPr>
      <w:r w:rsidRPr="00DB1002">
        <w:rPr>
          <w:rFonts w:ascii="Arial" w:hAnsi="Arial" w:cs="Arial"/>
          <w:b/>
          <w:color w:val="365F91"/>
          <w:sz w:val="24"/>
          <w:szCs w:val="24"/>
        </w:rPr>
        <w:t>Ugandan Support for Women Teachers</w:t>
      </w:r>
    </w:p>
    <w:p w:rsidR="00682B97" w:rsidRDefault="00896CC6" w:rsidP="00896CC6">
      <w:pPr>
        <w:ind w:right="180"/>
        <w:jc w:val="left"/>
        <w:rPr>
          <w:rFonts w:ascii="Arial" w:hAnsi="Arial" w:cs="Arial"/>
          <w:sz w:val="24"/>
          <w:szCs w:val="24"/>
        </w:rPr>
      </w:pPr>
      <w:r>
        <w:rPr>
          <w:rFonts w:ascii="Arial" w:hAnsi="Arial" w:cs="Arial"/>
          <w:sz w:val="24"/>
          <w:szCs w:val="24"/>
        </w:rPr>
        <w:t>ETFO continues to partner with the Uganda National Teachers’ Union (UNATU) with funding to support its women leadership programs. UNATU provided a leadership program for 65 women teachers from the grassroots in the South Western Region, held training workshops for young girls in Rwampara and Isingiro districts and created resources for members attending these training sessions.</w:t>
      </w:r>
    </w:p>
    <w:p w:rsidR="00682B97" w:rsidRDefault="00682B97" w:rsidP="00682B97">
      <w:r>
        <w:br w:type="page"/>
      </w:r>
    </w:p>
    <w:p w:rsidR="00896CC6" w:rsidRPr="00DB1002" w:rsidRDefault="00682B97" w:rsidP="00682B97">
      <w:pPr>
        <w:pStyle w:val="Heading1"/>
        <w:ind w:left="0" w:firstLine="274"/>
        <w:rPr>
          <w:sz w:val="40"/>
          <w:szCs w:val="40"/>
        </w:rPr>
      </w:pPr>
      <w:bookmarkStart w:id="56" w:name="_Hlk68685536"/>
      <w:bookmarkEnd w:id="55"/>
      <w:r>
        <w:rPr>
          <w:sz w:val="40"/>
          <w:szCs w:val="40"/>
        </w:rPr>
        <w:t>E</w:t>
      </w:r>
      <w:r w:rsidR="00896CC6" w:rsidRPr="00DB1002">
        <w:rPr>
          <w:sz w:val="40"/>
          <w:szCs w:val="40"/>
        </w:rPr>
        <w:t>TFO EQUITY AWARDS AND BURSARIES 2020-2021</w:t>
      </w:r>
    </w:p>
    <w:p w:rsidR="00896CC6" w:rsidRPr="0056745C" w:rsidRDefault="00896CC6" w:rsidP="00896CC6">
      <w:pPr>
        <w:ind w:right="180"/>
        <w:jc w:val="left"/>
        <w:rPr>
          <w:rFonts w:ascii="Arial" w:hAnsi="Arial" w:cs="Arial"/>
          <w:b/>
          <w:sz w:val="36"/>
          <w:szCs w:val="36"/>
        </w:rPr>
      </w:pPr>
    </w:p>
    <w:p w:rsidR="00896CC6" w:rsidRPr="00514106" w:rsidRDefault="00896CC6" w:rsidP="00896CC6">
      <w:pPr>
        <w:pStyle w:val="PlainText"/>
        <w:ind w:left="274" w:right="180"/>
        <w:rPr>
          <w:rFonts w:ascii="Arial" w:hAnsi="Arial" w:cs="Arial"/>
          <w:sz w:val="24"/>
          <w:szCs w:val="24"/>
        </w:rPr>
      </w:pPr>
      <w:r w:rsidRPr="00514106">
        <w:rPr>
          <w:rFonts w:ascii="Arial" w:hAnsi="Arial" w:cs="Arial"/>
          <w:sz w:val="24"/>
          <w:szCs w:val="24"/>
        </w:rPr>
        <w:t>ETFO members make an outstanding contribution in the area of equity and women's issues. ETFO offers financial support for a variety of awards, scholarships and bursaries for members who self-identify from a designated g</w:t>
      </w:r>
      <w:r>
        <w:rPr>
          <w:rFonts w:ascii="Arial" w:hAnsi="Arial" w:cs="Arial"/>
          <w:sz w:val="24"/>
          <w:szCs w:val="24"/>
        </w:rPr>
        <w:t>roup, FNMI, racialized or woman.</w:t>
      </w:r>
      <w:r w:rsidRPr="00514106">
        <w:rPr>
          <w:rFonts w:ascii="Arial" w:hAnsi="Arial" w:cs="Arial"/>
          <w:sz w:val="24"/>
          <w:szCs w:val="24"/>
        </w:rPr>
        <w:t xml:space="preserve"> Below is a list of the Awards, Scholarship and Bursaries available. For more information on ETFO Awards, Scholarships and Bursaries please visit </w:t>
      </w:r>
      <w:hyperlink r:id="rId18" w:history="1">
        <w:r w:rsidR="00EB2E20" w:rsidRPr="00EB2E20">
          <w:rPr>
            <w:rStyle w:val="Hyperlink"/>
            <w:rFonts w:ascii="Arial" w:hAnsi="Arial" w:cs="Arial"/>
            <w:sz w:val="24"/>
            <w:szCs w:val="24"/>
          </w:rPr>
          <w:t>Awards</w:t>
        </w:r>
      </w:hyperlink>
      <w:r w:rsidR="00EB2E20">
        <w:rPr>
          <w:rFonts w:ascii="Arial" w:hAnsi="Arial" w:cs="Arial"/>
          <w:sz w:val="24"/>
          <w:szCs w:val="24"/>
        </w:rPr>
        <w:t>.</w:t>
      </w:r>
      <w:r w:rsidRPr="0013222E">
        <w:rPr>
          <w:rFonts w:ascii="Arial" w:hAnsi="Arial" w:cs="Arial"/>
          <w:sz w:val="24"/>
          <w:szCs w:val="24"/>
        </w:rPr>
        <w:t xml:space="preserve"> </w:t>
      </w:r>
    </w:p>
    <w:p w:rsidR="00896CC6" w:rsidRPr="00542968" w:rsidRDefault="00896CC6" w:rsidP="00896CC6">
      <w:pPr>
        <w:pStyle w:val="PlainText"/>
        <w:ind w:left="274" w:right="180"/>
        <w:rPr>
          <w:b/>
          <w:sz w:val="28"/>
          <w:szCs w:val="28"/>
        </w:rPr>
      </w:pPr>
    </w:p>
    <w:p w:rsidR="000C66E8" w:rsidRPr="000C66E8" w:rsidRDefault="000C66E8" w:rsidP="00896CC6">
      <w:pPr>
        <w:pStyle w:val="PlainText"/>
        <w:ind w:left="274" w:right="180"/>
        <w:rPr>
          <w:rFonts w:ascii="Arial" w:hAnsi="Arial" w:cs="Arial"/>
          <w:b/>
          <w:sz w:val="26"/>
          <w:szCs w:val="26"/>
        </w:rPr>
      </w:pPr>
      <w:r w:rsidRPr="000C66E8">
        <w:rPr>
          <w:rFonts w:ascii="Arial" w:hAnsi="Arial" w:cs="Arial"/>
          <w:b/>
          <w:color w:val="365F91"/>
          <w:sz w:val="26"/>
          <w:szCs w:val="26"/>
        </w:rPr>
        <w:t>Awards</w:t>
      </w:r>
    </w:p>
    <w:p w:rsidR="00896CC6" w:rsidRPr="000C66E8" w:rsidRDefault="00896CC6" w:rsidP="00896CC6">
      <w:pPr>
        <w:pStyle w:val="PlainText"/>
        <w:ind w:left="274" w:right="180"/>
        <w:rPr>
          <w:rFonts w:ascii="Arial" w:hAnsi="Arial" w:cs="Arial"/>
          <w:sz w:val="24"/>
          <w:szCs w:val="24"/>
        </w:rPr>
      </w:pPr>
      <w:r w:rsidRPr="006B26FF">
        <w:rPr>
          <w:rFonts w:ascii="Arial" w:hAnsi="Arial" w:cs="Arial"/>
          <w:color w:val="365F91"/>
          <w:sz w:val="24"/>
          <w:szCs w:val="24"/>
        </w:rPr>
        <w:t>Deadline to apply is February 1 of each school year.</w:t>
      </w:r>
    </w:p>
    <w:p w:rsidR="00896CC6" w:rsidRPr="00FE4A0A" w:rsidRDefault="00896CC6" w:rsidP="00896CC6">
      <w:pPr>
        <w:pStyle w:val="PlainText"/>
        <w:ind w:left="274" w:right="180"/>
        <w:rPr>
          <w:rFonts w:ascii="Arial" w:hAnsi="Arial" w:cs="Arial"/>
          <w:b/>
          <w:sz w:val="28"/>
          <w:szCs w:val="28"/>
        </w:rPr>
      </w:pP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*Anti-Bias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*Anti-Racist and Equity Activism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*Anti-Racist and Equity Activism Award – WP</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*Arts and Culture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*Children's Literature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*Environmental Education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*ETFO Anti-Poverty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*Health and Safety Activist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*International Humanitarian Award for an ETFO Member</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*International Humanitarian Award for a non-ETFO Member</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*Local Humanitarian Award for an ETFO Member</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*Local Humanitarian Award for a non-ETFO Member</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*Member Service and Engagement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*New Member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*Outstanding Role Model for Women Award – WP</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*Political Activist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*Professional Learning and Curriculum Development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*Professional Learning and Curriculum Development Award – WP</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*Rainbow Visions Awards</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*Women Who Develop Special Projects in Science and Technology Award – WP</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*Women Working in Social Activism on Behalf of Women and Children Award – WP</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*Writers Award</w:t>
      </w:r>
    </w:p>
    <w:p w:rsidR="00896CC6" w:rsidRPr="00FE4A0A" w:rsidRDefault="00896CC6" w:rsidP="00EE5724">
      <w:pPr>
        <w:pStyle w:val="PlainText"/>
        <w:spacing w:line="360" w:lineRule="auto"/>
        <w:ind w:left="274" w:right="187"/>
        <w:rPr>
          <w:rFonts w:ascii="Arial" w:hAnsi="Arial" w:cs="Arial"/>
          <w:sz w:val="24"/>
          <w:szCs w:val="24"/>
        </w:rPr>
      </w:pPr>
      <w:r w:rsidRPr="00FE4A0A">
        <w:rPr>
          <w:rFonts w:ascii="Arial" w:hAnsi="Arial" w:cs="Arial"/>
          <w:sz w:val="24"/>
          <w:szCs w:val="24"/>
        </w:rPr>
        <w:t xml:space="preserve">*Writers Award – WP </w:t>
      </w:r>
    </w:p>
    <w:p w:rsidR="00896CC6" w:rsidRPr="00254194" w:rsidRDefault="00896CC6" w:rsidP="00896CC6">
      <w:pPr>
        <w:pStyle w:val="PlainText"/>
        <w:ind w:left="274" w:right="180"/>
        <w:rPr>
          <w:rFonts w:ascii="Arial" w:hAnsi="Arial" w:cs="Arial"/>
          <w:sz w:val="28"/>
          <w:szCs w:val="28"/>
        </w:rPr>
      </w:pPr>
    </w:p>
    <w:p w:rsidR="00400298" w:rsidRDefault="00400298">
      <w:pPr>
        <w:rPr>
          <w:rFonts w:ascii="Arial" w:hAnsi="Arial" w:cs="Arial"/>
          <w:b/>
          <w:color w:val="365F91"/>
          <w:sz w:val="26"/>
          <w:szCs w:val="26"/>
          <w:lang w:val="en-CA"/>
        </w:rPr>
      </w:pPr>
      <w:r>
        <w:rPr>
          <w:rFonts w:ascii="Arial" w:hAnsi="Arial" w:cs="Arial"/>
          <w:b/>
          <w:color w:val="365F91"/>
          <w:sz w:val="26"/>
          <w:szCs w:val="26"/>
        </w:rPr>
        <w:br w:type="page"/>
      </w:r>
    </w:p>
    <w:p w:rsidR="006B26FF" w:rsidRPr="006B26FF" w:rsidRDefault="00896CC6" w:rsidP="00896CC6">
      <w:pPr>
        <w:pStyle w:val="PlainText"/>
        <w:ind w:left="274" w:right="180"/>
        <w:rPr>
          <w:rFonts w:ascii="Arial" w:hAnsi="Arial" w:cs="Arial"/>
          <w:b/>
          <w:color w:val="365F91"/>
          <w:sz w:val="26"/>
          <w:szCs w:val="26"/>
        </w:rPr>
      </w:pPr>
      <w:r w:rsidRPr="006B26FF">
        <w:rPr>
          <w:rFonts w:ascii="Arial" w:hAnsi="Arial" w:cs="Arial"/>
          <w:b/>
          <w:color w:val="365F91"/>
          <w:sz w:val="26"/>
          <w:szCs w:val="26"/>
        </w:rPr>
        <w:t>ET</w:t>
      </w:r>
      <w:r w:rsidR="006B26FF" w:rsidRPr="006B26FF">
        <w:rPr>
          <w:rFonts w:ascii="Arial" w:hAnsi="Arial" w:cs="Arial"/>
          <w:b/>
          <w:color w:val="365F91"/>
          <w:sz w:val="26"/>
          <w:szCs w:val="26"/>
        </w:rPr>
        <w:t>FO Scholarships and Bursaries</w:t>
      </w:r>
    </w:p>
    <w:p w:rsidR="00896CC6" w:rsidRPr="00254194" w:rsidRDefault="00896CC6" w:rsidP="00896CC6">
      <w:pPr>
        <w:pStyle w:val="PlainText"/>
        <w:ind w:left="274" w:right="180"/>
        <w:rPr>
          <w:rFonts w:ascii="Arial" w:hAnsi="Arial" w:cs="Arial"/>
          <w:b/>
          <w:sz w:val="28"/>
          <w:szCs w:val="28"/>
        </w:rPr>
      </w:pPr>
      <w:r w:rsidRPr="006B26FF">
        <w:rPr>
          <w:rFonts w:ascii="Arial" w:hAnsi="Arial" w:cs="Arial"/>
          <w:color w:val="365F91"/>
          <w:sz w:val="24"/>
          <w:szCs w:val="24"/>
        </w:rPr>
        <w:t>Deadline to apply is April 30 of each school year</w:t>
      </w:r>
      <w:r w:rsidR="006B26FF">
        <w:rPr>
          <w:rFonts w:ascii="Arial" w:hAnsi="Arial" w:cs="Arial"/>
          <w:color w:val="365F91"/>
          <w:sz w:val="24"/>
          <w:szCs w:val="24"/>
        </w:rPr>
        <w:t>.</w:t>
      </w:r>
    </w:p>
    <w:p w:rsidR="00896CC6" w:rsidRPr="00254194" w:rsidRDefault="00896CC6" w:rsidP="00896CC6">
      <w:pPr>
        <w:pStyle w:val="PlainText"/>
        <w:ind w:left="274" w:right="180"/>
        <w:rPr>
          <w:rFonts w:ascii="Arial" w:hAnsi="Arial" w:cs="Arial"/>
          <w:sz w:val="28"/>
          <w:szCs w:val="28"/>
        </w:rPr>
      </w:pP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*Bachelor of Education Bursaries for Children of ETFO Members</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*Black Educator Bursary</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*Black Educator Bursary</w:t>
      </w:r>
      <w:r>
        <w:rPr>
          <w:rFonts w:ascii="Arial" w:hAnsi="Arial" w:cs="Arial"/>
          <w:sz w:val="24"/>
          <w:szCs w:val="24"/>
        </w:rPr>
        <w:t xml:space="preserve"> – </w:t>
      </w:r>
      <w:r w:rsidRPr="00514106">
        <w:rPr>
          <w:rFonts w:ascii="Arial" w:hAnsi="Arial" w:cs="Arial"/>
          <w:sz w:val="24"/>
          <w:szCs w:val="24"/>
        </w:rPr>
        <w:t>WP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*Bursaries for Members of Designated Groups</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*Bursaries for Members of Designated Groups – WP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 xml:space="preserve">*Doctoral Scholarship </w:t>
      </w:r>
    </w:p>
    <w:p w:rsidR="00896CC6" w:rsidRPr="00514106" w:rsidRDefault="00896CC6" w:rsidP="00EE5724">
      <w:pPr>
        <w:pStyle w:val="PlainText"/>
        <w:spacing w:line="360" w:lineRule="auto"/>
        <w:ind w:left="274" w:right="187"/>
        <w:rPr>
          <w:rFonts w:ascii="Arial" w:hAnsi="Arial" w:cs="Arial"/>
          <w:sz w:val="24"/>
          <w:szCs w:val="24"/>
        </w:rPr>
      </w:pPr>
      <w:r>
        <w:rPr>
          <w:rFonts w:ascii="Arial" w:hAnsi="Arial" w:cs="Arial"/>
          <w:sz w:val="24"/>
          <w:szCs w:val="24"/>
        </w:rPr>
        <w:t xml:space="preserve">*Doctoral Scholarship – </w:t>
      </w:r>
      <w:r w:rsidRPr="00514106">
        <w:rPr>
          <w:rFonts w:ascii="Arial" w:hAnsi="Arial" w:cs="Arial"/>
          <w:sz w:val="24"/>
          <w:szCs w:val="24"/>
        </w:rPr>
        <w:t>WP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*ETFO Member Bursary</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*First Nations, Métis and Inuit (FNMI) Professional Learning Bursary</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*First Nations, Métis and Inuit (FNMI) Scholarship – WP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*First Nations, Métis and Inuit (FNMI) Women in Education Bursary – WP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*Learning and Leadership Bursary – WP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*Master's Scholarship</w:t>
      </w:r>
    </w:p>
    <w:p w:rsidR="00896CC6" w:rsidRPr="00514106" w:rsidRDefault="00896CC6" w:rsidP="00EE5724">
      <w:pPr>
        <w:pStyle w:val="PlainText"/>
        <w:spacing w:line="360" w:lineRule="auto"/>
        <w:ind w:left="274" w:right="187"/>
        <w:rPr>
          <w:rFonts w:ascii="Arial" w:hAnsi="Arial" w:cs="Arial"/>
          <w:sz w:val="24"/>
          <w:szCs w:val="24"/>
        </w:rPr>
      </w:pPr>
      <w:r w:rsidRPr="00514106">
        <w:rPr>
          <w:rFonts w:ascii="Arial" w:hAnsi="Arial" w:cs="Arial"/>
          <w:sz w:val="24"/>
          <w:szCs w:val="24"/>
        </w:rPr>
        <w:t>*Master's Scholarship – WP</w:t>
      </w:r>
    </w:p>
    <w:bookmarkEnd w:id="56"/>
    <w:p w:rsidR="00896CC6" w:rsidRDefault="00896CC6">
      <w:pPr>
        <w:ind w:left="0"/>
        <w:jc w:val="left"/>
        <w:rPr>
          <w:rFonts w:ascii="Arial" w:eastAsiaTheme="majorEastAsia" w:hAnsi="Arial" w:cs="Arial"/>
          <w:b/>
          <w:bCs/>
          <w:sz w:val="32"/>
          <w:szCs w:val="32"/>
        </w:rPr>
        <w:pPrChange w:id="57" w:author="Erin Orida" w:date="2021-06-08T15:14:00Z">
          <w:pPr>
            <w:spacing w:after="160" w:line="259" w:lineRule="auto"/>
            <w:ind w:left="0"/>
            <w:jc w:val="left"/>
          </w:pPr>
        </w:pPrChange>
      </w:pPr>
      <w:r>
        <w:rPr>
          <w:rFonts w:ascii="Arial" w:hAnsi="Arial" w:cs="Arial"/>
          <w:sz w:val="32"/>
          <w:szCs w:val="32"/>
        </w:rPr>
        <w:br w:type="page"/>
      </w:r>
    </w:p>
    <w:p w:rsidR="00896CC6" w:rsidRPr="00EC37D6" w:rsidRDefault="00896CC6" w:rsidP="00EC37D6">
      <w:pPr>
        <w:pStyle w:val="Heading1"/>
        <w:jc w:val="right"/>
      </w:pPr>
      <w:r w:rsidRPr="00EC37D6">
        <w:t>APPENDIX A</w:t>
      </w:r>
    </w:p>
    <w:p w:rsidR="00EE5724" w:rsidRDefault="00EE5724" w:rsidP="00896CC6">
      <w:pPr>
        <w:pStyle w:val="Heading2"/>
        <w:spacing w:before="0"/>
        <w:ind w:right="180"/>
        <w:rPr>
          <w:rFonts w:ascii="Arial" w:hAnsi="Arial" w:cs="Arial"/>
          <w:b/>
          <w:color w:val="auto"/>
          <w:sz w:val="28"/>
          <w:szCs w:val="28"/>
        </w:rPr>
      </w:pPr>
    </w:p>
    <w:p w:rsidR="009A009F" w:rsidRPr="00253C6A" w:rsidRDefault="00896CC6" w:rsidP="00253C6A">
      <w:pPr>
        <w:pStyle w:val="Heading1"/>
        <w:ind w:left="0" w:firstLine="274"/>
        <w:rPr>
          <w:caps/>
          <w:sz w:val="40"/>
          <w:szCs w:val="40"/>
        </w:rPr>
      </w:pPr>
      <w:r w:rsidRPr="00EE5724">
        <w:rPr>
          <w:caps/>
          <w:sz w:val="40"/>
          <w:szCs w:val="40"/>
        </w:rPr>
        <w:t>ETFO Statement on Social Justice and Equity</w:t>
      </w:r>
    </w:p>
    <w:p w:rsidR="00253C6A" w:rsidRDefault="00253C6A" w:rsidP="00253C6A">
      <w:pPr>
        <w:rPr>
          <w:rFonts w:ascii="Arial" w:hAnsi="Arial" w:cs="Arial"/>
          <w:sz w:val="24"/>
          <w:szCs w:val="24"/>
        </w:rPr>
      </w:pPr>
    </w:p>
    <w:p w:rsidR="00896CC6" w:rsidRPr="00253C6A" w:rsidRDefault="00896CC6" w:rsidP="00253C6A">
      <w:pPr>
        <w:rPr>
          <w:rFonts w:ascii="Arial" w:hAnsi="Arial" w:cs="Arial"/>
          <w:caps/>
          <w:sz w:val="24"/>
          <w:szCs w:val="24"/>
        </w:rPr>
      </w:pPr>
      <w:r w:rsidRPr="00253C6A">
        <w:rPr>
          <w:rFonts w:ascii="Arial" w:hAnsi="Arial" w:cs="Arial"/>
          <w:sz w:val="24"/>
          <w:szCs w:val="24"/>
        </w:rPr>
        <w:t>The objects of the Federation shall be:</w:t>
      </w:r>
    </w:p>
    <w:p w:rsidR="00896CC6" w:rsidRPr="006F061B" w:rsidRDefault="00896CC6" w:rsidP="00896CC6">
      <w:pPr>
        <w:pStyle w:val="BodyText"/>
        <w:kinsoku w:val="0"/>
        <w:overflowPunct w:val="0"/>
        <w:ind w:right="180"/>
        <w:rPr>
          <w:rFonts w:ascii="Arial" w:hAnsi="Arial" w:cs="Arial"/>
          <w:w w:val="110"/>
          <w:position w:val="-4"/>
          <w:sz w:val="24"/>
          <w:szCs w:val="24"/>
        </w:rPr>
      </w:pPr>
    </w:p>
    <w:p w:rsidR="00896CC6" w:rsidRPr="00C83DEE" w:rsidRDefault="00896CC6" w:rsidP="00EE5724">
      <w:pPr>
        <w:pStyle w:val="BodyText"/>
        <w:numPr>
          <w:ilvl w:val="0"/>
          <w:numId w:val="33"/>
        </w:numPr>
        <w:tabs>
          <w:tab w:val="left" w:pos="10170"/>
        </w:tabs>
        <w:kinsoku w:val="0"/>
        <w:overflowPunct w:val="0"/>
        <w:ind w:right="180"/>
        <w:jc w:val="left"/>
        <w:rPr>
          <w:rFonts w:ascii="Arial" w:hAnsi="Arial" w:cs="Arial"/>
          <w:w w:val="90"/>
          <w:sz w:val="24"/>
          <w:szCs w:val="24"/>
        </w:rPr>
      </w:pPr>
      <w:r w:rsidRPr="00EE5724">
        <w:rPr>
          <w:rFonts w:ascii="Arial" w:hAnsi="Arial" w:cs="Arial"/>
          <w:b/>
          <w:sz w:val="24"/>
          <w:szCs w:val="24"/>
        </w:rPr>
        <w:t>to foster a climate of social justice in Ontario and continue a leadership role in such areas as anti-poverty, non-violence and equity.</w:t>
      </w:r>
      <w:r w:rsidRPr="006F061B">
        <w:rPr>
          <w:rFonts w:ascii="Arial" w:hAnsi="Arial" w:cs="Arial"/>
          <w:sz w:val="24"/>
          <w:szCs w:val="24"/>
        </w:rPr>
        <w:t xml:space="preserve"> (</w:t>
      </w:r>
      <w:r w:rsidRPr="00C83DEE">
        <w:rPr>
          <w:rFonts w:ascii="Arial" w:hAnsi="Arial" w:cs="Arial"/>
          <w:sz w:val="24"/>
          <w:szCs w:val="24"/>
        </w:rPr>
        <w:t xml:space="preserve">ETFO </w:t>
      </w:r>
      <w:r w:rsidRPr="00C83DEE">
        <w:rPr>
          <w:rFonts w:ascii="Arial" w:hAnsi="Arial" w:cs="Arial"/>
          <w:iCs/>
          <w:sz w:val="24"/>
          <w:szCs w:val="24"/>
        </w:rPr>
        <w:t>Constitution, Article lll, Objects, 3.</w:t>
      </w:r>
      <w:r w:rsidRPr="00C83DEE">
        <w:rPr>
          <w:rFonts w:ascii="Arial" w:hAnsi="Arial" w:cs="Arial"/>
          <w:sz w:val="24"/>
          <w:szCs w:val="24"/>
        </w:rPr>
        <w:t>4)</w:t>
      </w:r>
    </w:p>
    <w:p w:rsidR="00896CC6" w:rsidRPr="00EE5724" w:rsidRDefault="00896CC6" w:rsidP="00896CC6">
      <w:pPr>
        <w:pStyle w:val="PlainText"/>
        <w:ind w:left="274" w:right="180"/>
        <w:rPr>
          <w:rFonts w:ascii="Arial" w:hAnsi="Arial" w:cs="Arial"/>
          <w:b/>
          <w:sz w:val="24"/>
          <w:szCs w:val="24"/>
        </w:rPr>
      </w:pPr>
    </w:p>
    <w:p w:rsidR="00896CC6" w:rsidRPr="00EE5724" w:rsidRDefault="00896CC6" w:rsidP="00896CC6">
      <w:pPr>
        <w:pStyle w:val="BodyText"/>
        <w:kinsoku w:val="0"/>
        <w:overflowPunct w:val="0"/>
        <w:ind w:right="180"/>
        <w:rPr>
          <w:rFonts w:ascii="Arial" w:hAnsi="Arial" w:cs="Arial"/>
          <w:b/>
          <w:sz w:val="24"/>
          <w:szCs w:val="24"/>
        </w:rPr>
      </w:pPr>
      <w:r w:rsidRPr="00EE5724">
        <w:rPr>
          <w:rFonts w:ascii="Arial" w:hAnsi="Arial" w:cs="Arial"/>
          <w:b/>
          <w:sz w:val="24"/>
          <w:szCs w:val="24"/>
        </w:rPr>
        <w:t>A member shall:</w:t>
      </w:r>
    </w:p>
    <w:p w:rsidR="00896CC6" w:rsidRPr="00EE5724" w:rsidRDefault="00896CC6" w:rsidP="00896CC6">
      <w:pPr>
        <w:pStyle w:val="BodyText"/>
        <w:kinsoku w:val="0"/>
        <w:overflowPunct w:val="0"/>
        <w:ind w:right="180"/>
        <w:rPr>
          <w:rFonts w:ascii="Arial" w:hAnsi="Arial" w:cs="Arial"/>
          <w:b/>
          <w:w w:val="105"/>
          <w:position w:val="-4"/>
          <w:sz w:val="24"/>
          <w:szCs w:val="24"/>
        </w:rPr>
      </w:pPr>
    </w:p>
    <w:p w:rsidR="00896CC6" w:rsidRPr="00EE5724" w:rsidRDefault="00896CC6" w:rsidP="00896CC6">
      <w:pPr>
        <w:pStyle w:val="BodyText"/>
        <w:numPr>
          <w:ilvl w:val="0"/>
          <w:numId w:val="18"/>
        </w:numPr>
        <w:kinsoku w:val="0"/>
        <w:overflowPunct w:val="0"/>
        <w:ind w:right="180"/>
        <w:jc w:val="left"/>
        <w:rPr>
          <w:rFonts w:ascii="Arial" w:hAnsi="Arial" w:cs="Arial"/>
          <w:b/>
          <w:w w:val="105"/>
          <w:sz w:val="24"/>
          <w:szCs w:val="24"/>
        </w:rPr>
      </w:pPr>
      <w:r w:rsidRPr="00EE5724">
        <w:rPr>
          <w:rFonts w:ascii="Arial" w:hAnsi="Arial" w:cs="Arial"/>
          <w:b/>
          <w:w w:val="105"/>
          <w:sz w:val="24"/>
          <w:szCs w:val="24"/>
        </w:rPr>
        <w:t>strive to eliminate all forms of harassment between individuals in the educational system;</w:t>
      </w:r>
    </w:p>
    <w:p w:rsidR="00896CC6" w:rsidRPr="00C83DEE" w:rsidRDefault="00896CC6" w:rsidP="00896CC6">
      <w:pPr>
        <w:pStyle w:val="BodyText"/>
        <w:numPr>
          <w:ilvl w:val="0"/>
          <w:numId w:val="18"/>
        </w:numPr>
        <w:kinsoku w:val="0"/>
        <w:overflowPunct w:val="0"/>
        <w:ind w:right="180"/>
        <w:jc w:val="left"/>
        <w:rPr>
          <w:rFonts w:ascii="Arial" w:hAnsi="Arial" w:cs="Arial"/>
          <w:w w:val="105"/>
          <w:sz w:val="24"/>
          <w:szCs w:val="24"/>
        </w:rPr>
      </w:pPr>
      <w:r w:rsidRPr="00EE5724">
        <w:rPr>
          <w:rFonts w:ascii="Arial" w:hAnsi="Arial" w:cs="Arial"/>
          <w:b/>
          <w:w w:val="105"/>
          <w:sz w:val="24"/>
          <w:szCs w:val="24"/>
        </w:rPr>
        <w:t xml:space="preserve">endeavour to ensure equity and </w:t>
      </w:r>
      <w:r w:rsidRPr="00EE5724">
        <w:rPr>
          <w:rFonts w:ascii="Arial" w:hAnsi="Arial" w:cs="Arial"/>
          <w:b/>
          <w:sz w:val="24"/>
          <w:szCs w:val="24"/>
        </w:rPr>
        <w:t>inclusiveness in the workplace.</w:t>
      </w:r>
      <w:r w:rsidRPr="00C83DEE">
        <w:rPr>
          <w:rFonts w:ascii="Arial" w:hAnsi="Arial" w:cs="Arial"/>
          <w:sz w:val="24"/>
          <w:szCs w:val="24"/>
        </w:rPr>
        <w:t xml:space="preserve"> </w:t>
      </w:r>
    </w:p>
    <w:p w:rsidR="00896CC6" w:rsidRPr="00C83DEE" w:rsidRDefault="00896CC6" w:rsidP="00896CC6">
      <w:pPr>
        <w:pStyle w:val="BodyText"/>
        <w:kinsoku w:val="0"/>
        <w:overflowPunct w:val="0"/>
        <w:ind w:right="180"/>
        <w:rPr>
          <w:rFonts w:ascii="Arial" w:hAnsi="Arial" w:cs="Arial"/>
          <w:sz w:val="24"/>
          <w:szCs w:val="24"/>
        </w:rPr>
      </w:pPr>
    </w:p>
    <w:p w:rsidR="00EE5724" w:rsidRDefault="00896CC6" w:rsidP="00896CC6">
      <w:pPr>
        <w:pStyle w:val="BodyText"/>
        <w:tabs>
          <w:tab w:val="left" w:pos="180"/>
        </w:tabs>
        <w:kinsoku w:val="0"/>
        <w:overflowPunct w:val="0"/>
        <w:ind w:right="180"/>
        <w:contextualSpacing/>
        <w:jc w:val="left"/>
        <w:rPr>
          <w:rFonts w:ascii="Arial" w:hAnsi="Arial" w:cs="Arial"/>
          <w:sz w:val="24"/>
          <w:szCs w:val="24"/>
        </w:rPr>
      </w:pPr>
      <w:r w:rsidRPr="006F061B">
        <w:rPr>
          <w:rFonts w:ascii="Arial" w:hAnsi="Arial" w:cs="Arial"/>
          <w:sz w:val="24"/>
          <w:szCs w:val="24"/>
        </w:rPr>
        <w:t>ETFO recognizes that we live in a society characterized by individual and systemic discrimination against particular groups. Within this context ETFO defines equity as fairness achieved through proactive measures whi</w:t>
      </w:r>
      <w:r w:rsidR="00EE5724">
        <w:rPr>
          <w:rFonts w:ascii="Arial" w:hAnsi="Arial" w:cs="Arial"/>
          <w:sz w:val="24"/>
          <w:szCs w:val="24"/>
        </w:rPr>
        <w:t xml:space="preserve">ch result in equality for all. </w:t>
      </w:r>
    </w:p>
    <w:p w:rsidR="00EE5724" w:rsidRDefault="00EE5724" w:rsidP="00896CC6">
      <w:pPr>
        <w:pStyle w:val="BodyText"/>
        <w:tabs>
          <w:tab w:val="left" w:pos="180"/>
        </w:tabs>
        <w:kinsoku w:val="0"/>
        <w:overflowPunct w:val="0"/>
        <w:ind w:right="180"/>
        <w:contextualSpacing/>
        <w:jc w:val="left"/>
        <w:rPr>
          <w:rFonts w:ascii="Arial" w:hAnsi="Arial" w:cs="Arial"/>
          <w:sz w:val="24"/>
          <w:szCs w:val="24"/>
        </w:rPr>
      </w:pPr>
      <w:r w:rsidRPr="00C83DEE">
        <w:rPr>
          <w:rFonts w:ascii="Arial" w:hAnsi="Arial" w:cs="Arial"/>
          <w:sz w:val="24"/>
          <w:szCs w:val="24"/>
        </w:rPr>
        <w:t xml:space="preserve">(ETFO </w:t>
      </w:r>
      <w:r w:rsidRPr="00C83DEE">
        <w:rPr>
          <w:rFonts w:ascii="Arial" w:hAnsi="Arial" w:cs="Arial"/>
          <w:iCs/>
          <w:sz w:val="24"/>
          <w:szCs w:val="24"/>
        </w:rPr>
        <w:t>Constitution, Article VI, Code of Professional Conduct, 6.1.6</w:t>
      </w:r>
      <w:r>
        <w:rPr>
          <w:rFonts w:ascii="Arial" w:hAnsi="Arial" w:cs="Arial"/>
          <w:iCs/>
          <w:sz w:val="24"/>
          <w:szCs w:val="24"/>
        </w:rPr>
        <w:t>–</w:t>
      </w:r>
      <w:r w:rsidRPr="00C83DEE">
        <w:rPr>
          <w:rFonts w:ascii="Arial" w:hAnsi="Arial" w:cs="Arial"/>
          <w:iCs/>
          <w:sz w:val="24"/>
          <w:szCs w:val="24"/>
        </w:rPr>
        <w:t>6.1.7</w:t>
      </w:r>
      <w:r w:rsidRPr="00C83DEE">
        <w:rPr>
          <w:rFonts w:ascii="Arial" w:hAnsi="Arial" w:cs="Arial"/>
          <w:sz w:val="24"/>
          <w:szCs w:val="24"/>
        </w:rPr>
        <w:t>)</w:t>
      </w:r>
      <w:r>
        <w:rPr>
          <w:rFonts w:ascii="Arial" w:hAnsi="Arial" w:cs="Arial"/>
          <w:sz w:val="24"/>
          <w:szCs w:val="24"/>
        </w:rPr>
        <w:t>.</w:t>
      </w:r>
    </w:p>
    <w:p w:rsidR="00EE5724" w:rsidRDefault="00EE5724" w:rsidP="00896CC6">
      <w:pPr>
        <w:pStyle w:val="BodyText"/>
        <w:tabs>
          <w:tab w:val="left" w:pos="180"/>
        </w:tabs>
        <w:kinsoku w:val="0"/>
        <w:overflowPunct w:val="0"/>
        <w:ind w:right="180"/>
        <w:contextualSpacing/>
        <w:jc w:val="left"/>
        <w:rPr>
          <w:rFonts w:ascii="Arial" w:hAnsi="Arial" w:cs="Arial"/>
          <w:sz w:val="24"/>
          <w:szCs w:val="24"/>
        </w:rPr>
      </w:pP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r w:rsidRPr="006F061B">
        <w:rPr>
          <w:rFonts w:ascii="Arial" w:hAnsi="Arial" w:cs="Arial"/>
          <w:sz w:val="24"/>
          <w:szCs w:val="24"/>
        </w:rPr>
        <w:t>Definition of ‘equity’ adopted b</w:t>
      </w:r>
      <w:r w:rsidR="00EE5724">
        <w:rPr>
          <w:rFonts w:ascii="Arial" w:hAnsi="Arial" w:cs="Arial"/>
          <w:sz w:val="24"/>
          <w:szCs w:val="24"/>
        </w:rPr>
        <w:t>y ETFO Executive, October 1999.</w:t>
      </w: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p>
    <w:p w:rsidR="00EE5724" w:rsidRDefault="00EE5724" w:rsidP="00896CC6">
      <w:pPr>
        <w:pStyle w:val="BodyText"/>
        <w:tabs>
          <w:tab w:val="left" w:pos="180"/>
        </w:tabs>
        <w:kinsoku w:val="0"/>
        <w:overflowPunct w:val="0"/>
        <w:ind w:right="180"/>
        <w:contextualSpacing/>
        <w:jc w:val="left"/>
        <w:rPr>
          <w:rFonts w:ascii="Arial" w:hAnsi="Arial" w:cs="Arial"/>
          <w:sz w:val="24"/>
          <w:szCs w:val="24"/>
        </w:rPr>
      </w:pP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r w:rsidRPr="006F061B">
        <w:rPr>
          <w:rFonts w:ascii="Arial" w:hAnsi="Arial" w:cs="Arial"/>
          <w:sz w:val="24"/>
          <w:szCs w:val="24"/>
        </w:rPr>
        <w:t xml:space="preserve">ETFO’s </w:t>
      </w:r>
      <w:r w:rsidRPr="00464FD2">
        <w:rPr>
          <w:rFonts w:ascii="Arial" w:hAnsi="Arial" w:cs="Arial"/>
          <w:iCs/>
          <w:sz w:val="24"/>
          <w:szCs w:val="24"/>
        </w:rPr>
        <w:t xml:space="preserve">Constitution </w:t>
      </w:r>
      <w:r w:rsidRPr="006F061B">
        <w:rPr>
          <w:rFonts w:ascii="Arial" w:hAnsi="Arial" w:cs="Arial"/>
          <w:sz w:val="24"/>
          <w:szCs w:val="24"/>
        </w:rPr>
        <w:t>clearly states its commitment to social justice and equity. In articulating this commitment in the following statement, ETFO is acting from an understanding of itself as an agent for social change.</w:t>
      </w: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r w:rsidRPr="006F061B">
        <w:rPr>
          <w:rFonts w:ascii="Arial" w:hAnsi="Arial" w:cs="Arial"/>
          <w:sz w:val="24"/>
          <w:szCs w:val="24"/>
        </w:rPr>
        <w:t>ETFO is a union committed to protecting and furthering the interests of its members. We see these interests as all-encompassing, not narrowly economic. Teachers and education workers look to their union to support their learning, growth, personal identities, professionalism, working conditions and livelihood.</w:t>
      </w: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p>
    <w:p w:rsidR="00EE5724" w:rsidRDefault="00896CC6" w:rsidP="00896CC6">
      <w:pPr>
        <w:pStyle w:val="BodyText"/>
        <w:tabs>
          <w:tab w:val="left" w:pos="180"/>
        </w:tabs>
        <w:kinsoku w:val="0"/>
        <w:overflowPunct w:val="0"/>
        <w:ind w:right="180"/>
        <w:contextualSpacing/>
        <w:jc w:val="left"/>
        <w:rPr>
          <w:rFonts w:ascii="Arial" w:hAnsi="Arial" w:cs="Arial"/>
          <w:sz w:val="24"/>
          <w:szCs w:val="24"/>
        </w:rPr>
      </w:pPr>
      <w:r w:rsidRPr="006F061B">
        <w:rPr>
          <w:rFonts w:ascii="Arial" w:hAnsi="Arial" w:cs="Arial"/>
          <w:sz w:val="24"/>
          <w:szCs w:val="24"/>
        </w:rPr>
        <w:t>ETFO is a union whose members, in their work with children in schools can perpetuate the current organization of society or can, by education and example, foster a posi</w:t>
      </w:r>
      <w:r>
        <w:rPr>
          <w:rFonts w:ascii="Arial" w:hAnsi="Arial" w:cs="Arial"/>
          <w:sz w:val="24"/>
          <w:szCs w:val="24"/>
        </w:rPr>
        <w:t xml:space="preserve">tive social transformation. </w:t>
      </w:r>
    </w:p>
    <w:p w:rsidR="00EE5724" w:rsidRDefault="00EE5724" w:rsidP="00896CC6">
      <w:pPr>
        <w:pStyle w:val="BodyText"/>
        <w:tabs>
          <w:tab w:val="left" w:pos="180"/>
        </w:tabs>
        <w:kinsoku w:val="0"/>
        <w:overflowPunct w:val="0"/>
        <w:ind w:right="180"/>
        <w:contextualSpacing/>
        <w:jc w:val="left"/>
        <w:rPr>
          <w:rFonts w:ascii="Arial" w:hAnsi="Arial" w:cs="Arial"/>
          <w:sz w:val="24"/>
          <w:szCs w:val="24"/>
        </w:rPr>
      </w:pP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r>
        <w:rPr>
          <w:rFonts w:ascii="Arial" w:hAnsi="Arial" w:cs="Arial"/>
          <w:sz w:val="24"/>
          <w:szCs w:val="24"/>
        </w:rPr>
        <w:t xml:space="preserve">We </w:t>
      </w:r>
      <w:r w:rsidRPr="006F061B">
        <w:rPr>
          <w:rFonts w:ascii="Arial" w:hAnsi="Arial" w:cs="Arial"/>
          <w:sz w:val="24"/>
          <w:szCs w:val="24"/>
        </w:rPr>
        <w:t>choose to support each other in learning to change the beliefs, behaviours and systems that damage all of us by excluding and harming some of</w:t>
      </w:r>
      <w:r w:rsidRPr="006F061B">
        <w:rPr>
          <w:rFonts w:ascii="Arial" w:hAnsi="Arial" w:cs="Arial"/>
          <w:spacing w:val="36"/>
          <w:sz w:val="24"/>
          <w:szCs w:val="24"/>
        </w:rPr>
        <w:t xml:space="preserve"> </w:t>
      </w:r>
      <w:r w:rsidRPr="006F061B">
        <w:rPr>
          <w:rFonts w:ascii="Arial" w:hAnsi="Arial" w:cs="Arial"/>
          <w:sz w:val="24"/>
          <w:szCs w:val="24"/>
        </w:rPr>
        <w:t>us.</w:t>
      </w:r>
    </w:p>
    <w:p w:rsidR="00896CC6" w:rsidRPr="006F061B" w:rsidRDefault="00896CC6" w:rsidP="00896CC6">
      <w:pPr>
        <w:pStyle w:val="BodyText"/>
        <w:tabs>
          <w:tab w:val="left" w:pos="180"/>
        </w:tabs>
        <w:kinsoku w:val="0"/>
        <w:overflowPunct w:val="0"/>
        <w:ind w:right="180"/>
        <w:contextualSpacing/>
        <w:jc w:val="left"/>
        <w:rPr>
          <w:rFonts w:ascii="Arial" w:hAnsi="Arial" w:cs="Arial"/>
          <w:sz w:val="24"/>
          <w:szCs w:val="24"/>
        </w:rPr>
      </w:pPr>
    </w:p>
    <w:p w:rsidR="00896CC6" w:rsidRPr="00EE5724" w:rsidRDefault="00896CC6" w:rsidP="00896CC6">
      <w:pPr>
        <w:pStyle w:val="ListParagraph"/>
        <w:numPr>
          <w:ilvl w:val="0"/>
          <w:numId w:val="24"/>
        </w:numPr>
        <w:ind w:right="180" w:hanging="724"/>
        <w:rPr>
          <w:rStyle w:val="Strong"/>
          <w:rFonts w:ascii="Arial" w:hAnsi="Arial" w:cs="Arial"/>
          <w:sz w:val="24"/>
          <w:szCs w:val="24"/>
        </w:rPr>
      </w:pPr>
      <w:r w:rsidRPr="00EE5724">
        <w:rPr>
          <w:rStyle w:val="Strong"/>
          <w:rFonts w:ascii="Arial" w:hAnsi="Arial" w:cs="Arial"/>
          <w:color w:val="365F91"/>
          <w:sz w:val="24"/>
          <w:szCs w:val="24"/>
        </w:rPr>
        <w:t>ETFO recognizes that discrimination is a fundamental, defining feature of our society and takes many forms.</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Discrimination against particular groups of people is one of the central organizing principles by which resources and power are allocated in our society.</w:t>
      </w:r>
    </w:p>
    <w:p w:rsidR="00896CC6" w:rsidRPr="00464FD2" w:rsidRDefault="00896CC6" w:rsidP="00896CC6">
      <w:pPr>
        <w:pStyle w:val="BodyText"/>
        <w:kinsoku w:val="0"/>
        <w:overflowPunct w:val="0"/>
        <w:ind w:right="180"/>
        <w:contextualSpacing/>
        <w:jc w:val="left"/>
        <w:rPr>
          <w:rFonts w:ascii="Arial" w:hAnsi="Arial" w:cs="Arial"/>
          <w:sz w:val="24"/>
          <w:szCs w:val="24"/>
        </w:rPr>
      </w:pPr>
    </w:p>
    <w:p w:rsidR="00896CC6" w:rsidRPr="00464FD2" w:rsidRDefault="00896CC6" w:rsidP="00896CC6">
      <w:pPr>
        <w:pStyle w:val="BodyText"/>
        <w:kinsoku w:val="0"/>
        <w:overflowPunct w:val="0"/>
        <w:ind w:right="180"/>
        <w:contextualSpacing/>
        <w:jc w:val="left"/>
        <w:rPr>
          <w:rFonts w:ascii="Arial" w:hAnsi="Arial" w:cs="Arial"/>
          <w:sz w:val="24"/>
          <w:szCs w:val="24"/>
        </w:rPr>
      </w:pPr>
      <w:r w:rsidRPr="00464FD2">
        <w:rPr>
          <w:rFonts w:ascii="Arial" w:hAnsi="Arial" w:cs="Arial"/>
          <w:sz w:val="24"/>
          <w:szCs w:val="24"/>
        </w:rPr>
        <w:t xml:space="preserve">Individuals can and do consciously and unconsciously practice discrimination. Discriminatory practices will not be accepted within ETFO. ETFO’s </w:t>
      </w:r>
      <w:r w:rsidRPr="00464FD2">
        <w:rPr>
          <w:rFonts w:ascii="Arial" w:hAnsi="Arial" w:cs="Arial"/>
          <w:iCs/>
          <w:sz w:val="24"/>
          <w:szCs w:val="24"/>
        </w:rPr>
        <w:t xml:space="preserve">Constitution </w:t>
      </w:r>
      <w:r w:rsidRPr="00464FD2">
        <w:rPr>
          <w:rFonts w:ascii="Arial" w:hAnsi="Arial" w:cs="Arial"/>
          <w:sz w:val="24"/>
          <w:szCs w:val="24"/>
        </w:rPr>
        <w:t xml:space="preserve">sets out a complaint and discipline procedure in </w:t>
      </w:r>
      <w:r w:rsidRPr="00464FD2">
        <w:rPr>
          <w:rFonts w:ascii="Arial" w:hAnsi="Arial" w:cs="Arial"/>
          <w:iCs/>
          <w:sz w:val="24"/>
          <w:szCs w:val="24"/>
        </w:rPr>
        <w:t>Article VII: Disciplinary Procedures</w:t>
      </w:r>
      <w:r w:rsidRPr="00464FD2">
        <w:rPr>
          <w:rFonts w:ascii="Arial" w:hAnsi="Arial" w:cs="Arial"/>
          <w:sz w:val="24"/>
          <w:szCs w:val="24"/>
        </w:rPr>
        <w:t>.</w:t>
      </w:r>
    </w:p>
    <w:p w:rsidR="00896CC6" w:rsidRPr="00464FD2" w:rsidRDefault="00896CC6" w:rsidP="00896CC6">
      <w:pPr>
        <w:pStyle w:val="BodyText"/>
        <w:kinsoku w:val="0"/>
        <w:overflowPunct w:val="0"/>
        <w:ind w:right="180"/>
        <w:contextualSpacing/>
        <w:jc w:val="left"/>
        <w:rPr>
          <w:rFonts w:ascii="Arial" w:hAnsi="Arial" w:cs="Arial"/>
          <w:sz w:val="24"/>
          <w:szCs w:val="24"/>
        </w:rPr>
      </w:pPr>
    </w:p>
    <w:p w:rsidR="00896CC6" w:rsidRPr="006F061B" w:rsidRDefault="00896CC6" w:rsidP="00EE5724">
      <w:pPr>
        <w:pStyle w:val="BodyText"/>
        <w:tabs>
          <w:tab w:val="left" w:pos="720"/>
        </w:tabs>
        <w:kinsoku w:val="0"/>
        <w:overflowPunct w:val="0"/>
        <w:ind w:right="180"/>
        <w:contextualSpacing/>
        <w:jc w:val="left"/>
        <w:rPr>
          <w:rFonts w:ascii="Arial" w:hAnsi="Arial" w:cs="Arial"/>
          <w:sz w:val="24"/>
          <w:szCs w:val="24"/>
        </w:rPr>
      </w:pPr>
      <w:r w:rsidRPr="00464FD2">
        <w:rPr>
          <w:rFonts w:ascii="Arial" w:hAnsi="Arial" w:cs="Arial"/>
          <w:sz w:val="24"/>
          <w:szCs w:val="24"/>
        </w:rPr>
        <w:t xml:space="preserve">Discrimination is also </w:t>
      </w:r>
      <w:r w:rsidRPr="00464FD2">
        <w:rPr>
          <w:rFonts w:ascii="Arial" w:hAnsi="Arial" w:cs="Arial"/>
          <w:spacing w:val="-3"/>
          <w:sz w:val="24"/>
          <w:szCs w:val="24"/>
        </w:rPr>
        <w:t xml:space="preserve">‘systemic’, </w:t>
      </w:r>
      <w:r w:rsidRPr="00464FD2">
        <w:rPr>
          <w:rFonts w:ascii="Arial" w:hAnsi="Arial" w:cs="Arial"/>
          <w:sz w:val="24"/>
          <w:szCs w:val="24"/>
        </w:rPr>
        <w:t xml:space="preserve">the result of seemingly neutral policies or practices that, </w:t>
      </w:r>
      <w:r w:rsidRPr="00464FD2">
        <w:rPr>
          <w:rFonts w:ascii="Arial" w:hAnsi="Arial" w:cs="Arial"/>
          <w:spacing w:val="-6"/>
          <w:sz w:val="24"/>
          <w:szCs w:val="24"/>
        </w:rPr>
        <w:t xml:space="preserve">because </w:t>
      </w:r>
      <w:r w:rsidRPr="00464FD2">
        <w:rPr>
          <w:rFonts w:ascii="Arial" w:hAnsi="Arial" w:cs="Arial"/>
          <w:spacing w:val="-5"/>
          <w:sz w:val="24"/>
          <w:szCs w:val="24"/>
        </w:rPr>
        <w:t xml:space="preserve">they </w:t>
      </w:r>
      <w:r w:rsidRPr="00464FD2">
        <w:rPr>
          <w:rFonts w:ascii="Arial" w:hAnsi="Arial" w:cs="Arial"/>
          <w:spacing w:val="-7"/>
          <w:sz w:val="24"/>
          <w:szCs w:val="24"/>
        </w:rPr>
        <w:t xml:space="preserve">are grounded </w:t>
      </w:r>
      <w:r w:rsidRPr="00464FD2">
        <w:rPr>
          <w:rFonts w:ascii="Arial" w:hAnsi="Arial" w:cs="Arial"/>
          <w:spacing w:val="-3"/>
          <w:sz w:val="24"/>
          <w:szCs w:val="24"/>
        </w:rPr>
        <w:t xml:space="preserve">in </w:t>
      </w:r>
      <w:r w:rsidRPr="00464FD2">
        <w:rPr>
          <w:rFonts w:ascii="Arial" w:hAnsi="Arial" w:cs="Arial"/>
          <w:spacing w:val="-4"/>
          <w:sz w:val="24"/>
          <w:szCs w:val="24"/>
        </w:rPr>
        <w:t xml:space="preserve">the </w:t>
      </w:r>
      <w:r w:rsidRPr="00464FD2">
        <w:rPr>
          <w:rFonts w:ascii="Arial" w:hAnsi="Arial" w:cs="Arial"/>
          <w:spacing w:val="-7"/>
          <w:sz w:val="24"/>
          <w:szCs w:val="24"/>
        </w:rPr>
        <w:t>understa</w:t>
      </w:r>
      <w:r w:rsidRPr="006F061B">
        <w:rPr>
          <w:rFonts w:ascii="Arial" w:hAnsi="Arial" w:cs="Arial"/>
          <w:spacing w:val="-7"/>
          <w:sz w:val="24"/>
          <w:szCs w:val="24"/>
        </w:rPr>
        <w:t xml:space="preserve">ndings </w:t>
      </w:r>
      <w:r w:rsidRPr="006F061B">
        <w:rPr>
          <w:rFonts w:ascii="Arial" w:hAnsi="Arial" w:cs="Arial"/>
          <w:sz w:val="24"/>
          <w:szCs w:val="24"/>
        </w:rPr>
        <w:t>of the dominant group, exclude or otherwise disadv</w:t>
      </w:r>
      <w:r w:rsidR="00EE5724">
        <w:rPr>
          <w:rFonts w:ascii="Arial" w:hAnsi="Arial" w:cs="Arial"/>
          <w:sz w:val="24"/>
          <w:szCs w:val="24"/>
        </w:rPr>
        <w:t xml:space="preserve">antage members of other groups. </w:t>
      </w:r>
      <w:r w:rsidRPr="006F061B">
        <w:rPr>
          <w:rFonts w:ascii="Arial" w:hAnsi="Arial" w:cs="Arial"/>
          <w:sz w:val="24"/>
          <w:szCs w:val="24"/>
        </w:rPr>
        <w:t>ETFO’s members live and work within these discriminatory systems; some benefit from them, some are disadvantaged. As a union committed to social justice and equity, ETFO works actively to change these systems internally, in education and in society.</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D20FEB" w:rsidRDefault="00896CC6" w:rsidP="00896CC6">
      <w:pPr>
        <w:pStyle w:val="ListParagraph"/>
        <w:numPr>
          <w:ilvl w:val="0"/>
          <w:numId w:val="24"/>
        </w:numPr>
        <w:ind w:right="180" w:hanging="724"/>
        <w:rPr>
          <w:rStyle w:val="Strong"/>
          <w:rFonts w:ascii="Arial" w:hAnsi="Arial" w:cs="Arial"/>
          <w:color w:val="365F91"/>
          <w:sz w:val="24"/>
          <w:szCs w:val="24"/>
        </w:rPr>
      </w:pPr>
      <w:r w:rsidRPr="00D20FEB">
        <w:rPr>
          <w:rStyle w:val="Strong"/>
          <w:rFonts w:ascii="Arial" w:hAnsi="Arial" w:cs="Arial"/>
          <w:color w:val="365F91"/>
          <w:sz w:val="24"/>
          <w:szCs w:val="24"/>
        </w:rPr>
        <w:t>Discrimination is experienced differently by different groups, each of which requires support designed to meet its particular needs.</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Groups that experience discrimination in Ontario today include:</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6F061B" w:rsidRDefault="00896CC6" w:rsidP="00D20FEB">
      <w:pPr>
        <w:pStyle w:val="ColorfulList-Accent11"/>
        <w:numPr>
          <w:ilvl w:val="0"/>
          <w:numId w:val="34"/>
        </w:numPr>
        <w:tabs>
          <w:tab w:val="left" w:pos="810"/>
        </w:tabs>
        <w:kinsoku w:val="0"/>
        <w:overflowPunct w:val="0"/>
        <w:spacing w:line="360" w:lineRule="auto"/>
        <w:ind w:left="1267" w:right="187"/>
        <w:contextualSpacing/>
        <w:jc w:val="left"/>
        <w:rPr>
          <w:rFonts w:ascii="Arial" w:hAnsi="Arial" w:cs="Arial"/>
        </w:rPr>
      </w:pPr>
      <w:r w:rsidRPr="006F061B">
        <w:rPr>
          <w:rFonts w:ascii="Arial" w:hAnsi="Arial" w:cs="Arial"/>
        </w:rPr>
        <w:t>women;</w:t>
      </w:r>
    </w:p>
    <w:p w:rsidR="00896CC6" w:rsidRPr="006F061B" w:rsidRDefault="00896CC6" w:rsidP="00D20FEB">
      <w:pPr>
        <w:pStyle w:val="ColorfulList-Accent11"/>
        <w:numPr>
          <w:ilvl w:val="0"/>
          <w:numId w:val="34"/>
        </w:numPr>
        <w:tabs>
          <w:tab w:val="left" w:pos="810"/>
        </w:tabs>
        <w:kinsoku w:val="0"/>
        <w:overflowPunct w:val="0"/>
        <w:spacing w:line="360" w:lineRule="auto"/>
        <w:ind w:left="1267" w:right="187"/>
        <w:contextualSpacing/>
        <w:jc w:val="left"/>
        <w:rPr>
          <w:rFonts w:ascii="Arial" w:hAnsi="Arial" w:cs="Arial"/>
        </w:rPr>
      </w:pPr>
      <w:r w:rsidRPr="006F061B">
        <w:rPr>
          <w:rFonts w:ascii="Arial" w:hAnsi="Arial" w:cs="Arial"/>
        </w:rPr>
        <w:t>racialized</w:t>
      </w:r>
      <w:r w:rsidRPr="006F061B">
        <w:rPr>
          <w:rFonts w:ascii="Arial" w:hAnsi="Arial" w:cs="Arial"/>
          <w:spacing w:val="16"/>
        </w:rPr>
        <w:t xml:space="preserve"> </w:t>
      </w:r>
      <w:r w:rsidRPr="006F061B">
        <w:rPr>
          <w:rFonts w:ascii="Arial" w:hAnsi="Arial" w:cs="Arial"/>
        </w:rPr>
        <w:t>people;</w:t>
      </w:r>
    </w:p>
    <w:p w:rsidR="00896CC6" w:rsidRPr="006F061B" w:rsidRDefault="00896CC6" w:rsidP="00D20FEB">
      <w:pPr>
        <w:pStyle w:val="ColorfulList-Accent11"/>
        <w:numPr>
          <w:ilvl w:val="0"/>
          <w:numId w:val="34"/>
        </w:numPr>
        <w:tabs>
          <w:tab w:val="left" w:pos="810"/>
        </w:tabs>
        <w:kinsoku w:val="0"/>
        <w:overflowPunct w:val="0"/>
        <w:spacing w:line="360" w:lineRule="auto"/>
        <w:ind w:left="1267" w:right="187"/>
        <w:contextualSpacing/>
        <w:rPr>
          <w:rFonts w:ascii="Arial" w:hAnsi="Arial" w:cs="Arial"/>
        </w:rPr>
      </w:pPr>
      <w:r w:rsidRPr="006F061B">
        <w:rPr>
          <w:rFonts w:ascii="Arial" w:hAnsi="Arial" w:cs="Arial"/>
        </w:rPr>
        <w:t>Indigenous</w:t>
      </w:r>
      <w:r w:rsidRPr="006F061B">
        <w:rPr>
          <w:rFonts w:ascii="Arial" w:hAnsi="Arial" w:cs="Arial"/>
          <w:spacing w:val="28"/>
        </w:rPr>
        <w:t xml:space="preserve"> </w:t>
      </w:r>
      <w:r w:rsidR="00D20FEB">
        <w:rPr>
          <w:rFonts w:ascii="Arial" w:hAnsi="Arial" w:cs="Arial"/>
          <w:spacing w:val="28"/>
        </w:rPr>
        <w:t>P</w:t>
      </w:r>
      <w:r w:rsidRPr="00633870">
        <w:rPr>
          <w:rFonts w:ascii="Arial" w:hAnsi="Arial" w:cs="Arial"/>
        </w:rPr>
        <w:t>eoples</w:t>
      </w:r>
      <w:r w:rsidRPr="006F061B">
        <w:rPr>
          <w:rFonts w:ascii="Arial" w:hAnsi="Arial" w:cs="Arial"/>
        </w:rPr>
        <w:t>;</w:t>
      </w:r>
    </w:p>
    <w:p w:rsidR="00896CC6" w:rsidRPr="006F061B" w:rsidRDefault="00896CC6" w:rsidP="00D20FEB">
      <w:pPr>
        <w:pStyle w:val="ColorfulList-Accent11"/>
        <w:numPr>
          <w:ilvl w:val="0"/>
          <w:numId w:val="34"/>
        </w:numPr>
        <w:tabs>
          <w:tab w:val="left" w:pos="810"/>
        </w:tabs>
        <w:kinsoku w:val="0"/>
        <w:overflowPunct w:val="0"/>
        <w:spacing w:line="360" w:lineRule="auto"/>
        <w:ind w:left="1267" w:right="187"/>
        <w:contextualSpacing/>
        <w:jc w:val="left"/>
        <w:rPr>
          <w:rFonts w:ascii="Arial" w:hAnsi="Arial" w:cs="Arial"/>
        </w:rPr>
      </w:pPr>
      <w:r w:rsidRPr="006F061B">
        <w:rPr>
          <w:rFonts w:ascii="Arial" w:hAnsi="Arial" w:cs="Arial"/>
        </w:rPr>
        <w:t>people with</w:t>
      </w:r>
      <w:r w:rsidRPr="006F061B">
        <w:rPr>
          <w:rFonts w:ascii="Arial" w:hAnsi="Arial" w:cs="Arial"/>
          <w:spacing w:val="25"/>
        </w:rPr>
        <w:t xml:space="preserve"> </w:t>
      </w:r>
      <w:r w:rsidRPr="006F061B">
        <w:rPr>
          <w:rFonts w:ascii="Arial" w:hAnsi="Arial" w:cs="Arial"/>
        </w:rPr>
        <w:t>disabilities;</w:t>
      </w:r>
    </w:p>
    <w:p w:rsidR="00896CC6" w:rsidRPr="006F061B" w:rsidRDefault="00896CC6" w:rsidP="00FF4DDD">
      <w:pPr>
        <w:pStyle w:val="ColorfulList-Accent11"/>
        <w:numPr>
          <w:ilvl w:val="0"/>
          <w:numId w:val="34"/>
        </w:numPr>
        <w:tabs>
          <w:tab w:val="left" w:pos="810"/>
        </w:tabs>
        <w:kinsoku w:val="0"/>
        <w:overflowPunct w:val="0"/>
        <w:ind w:left="1267" w:right="187"/>
        <w:contextualSpacing/>
        <w:jc w:val="left"/>
        <w:rPr>
          <w:rFonts w:ascii="Arial" w:hAnsi="Arial" w:cs="Arial"/>
        </w:rPr>
      </w:pPr>
      <w:r>
        <w:rPr>
          <w:rFonts w:ascii="Arial" w:hAnsi="Arial" w:cs="Arial"/>
          <w:spacing w:val="-3"/>
        </w:rPr>
        <w:t>two s</w:t>
      </w:r>
      <w:r w:rsidRPr="006F061B">
        <w:rPr>
          <w:rFonts w:ascii="Arial" w:hAnsi="Arial" w:cs="Arial"/>
          <w:spacing w:val="-3"/>
        </w:rPr>
        <w:t xml:space="preserve">pirit, gay, </w:t>
      </w:r>
      <w:r w:rsidRPr="006F061B">
        <w:rPr>
          <w:rFonts w:ascii="Arial" w:hAnsi="Arial" w:cs="Arial"/>
        </w:rPr>
        <w:t>lesbian, bisexual, transgender, queer</w:t>
      </w:r>
      <w:r>
        <w:rPr>
          <w:rFonts w:ascii="Arial" w:hAnsi="Arial" w:cs="Arial"/>
        </w:rPr>
        <w:t>/</w:t>
      </w:r>
      <w:r w:rsidRPr="006F061B">
        <w:rPr>
          <w:rFonts w:ascii="Arial" w:hAnsi="Arial" w:cs="Arial"/>
        </w:rPr>
        <w:t>questioning people</w:t>
      </w:r>
      <w:r>
        <w:rPr>
          <w:rFonts w:ascii="Arial" w:hAnsi="Arial" w:cs="Arial"/>
        </w:rPr>
        <w:t xml:space="preserve">, </w:t>
      </w:r>
      <w:r w:rsidRPr="006F061B">
        <w:rPr>
          <w:rFonts w:ascii="Arial" w:hAnsi="Arial" w:cs="Arial"/>
        </w:rPr>
        <w:t xml:space="preserve">additional identities; and </w:t>
      </w:r>
    </w:p>
    <w:p w:rsidR="00896CC6" w:rsidRPr="006F061B" w:rsidRDefault="00896CC6" w:rsidP="00FF4DDD">
      <w:pPr>
        <w:pStyle w:val="ColorfulList-Accent11"/>
        <w:numPr>
          <w:ilvl w:val="0"/>
          <w:numId w:val="34"/>
        </w:numPr>
        <w:tabs>
          <w:tab w:val="left" w:pos="810"/>
        </w:tabs>
        <w:kinsoku w:val="0"/>
        <w:overflowPunct w:val="0"/>
        <w:spacing w:line="360" w:lineRule="auto"/>
        <w:ind w:left="1267" w:right="187"/>
        <w:contextualSpacing/>
        <w:jc w:val="left"/>
        <w:rPr>
          <w:rFonts w:ascii="Arial" w:hAnsi="Arial" w:cs="Arial"/>
        </w:rPr>
      </w:pPr>
      <w:r w:rsidRPr="006F061B">
        <w:rPr>
          <w:rFonts w:ascii="Arial" w:hAnsi="Arial" w:cs="Arial"/>
        </w:rPr>
        <w:t>people living in</w:t>
      </w:r>
      <w:r w:rsidRPr="006F061B">
        <w:rPr>
          <w:rFonts w:ascii="Arial" w:hAnsi="Arial" w:cs="Arial"/>
          <w:spacing w:val="20"/>
        </w:rPr>
        <w:t xml:space="preserve"> </w:t>
      </w:r>
      <w:r w:rsidRPr="006F061B">
        <w:rPr>
          <w:rFonts w:ascii="Arial" w:hAnsi="Arial" w:cs="Arial"/>
        </w:rPr>
        <w:t>poverty.</w:t>
      </w:r>
    </w:p>
    <w:p w:rsidR="00896CC6" w:rsidRPr="006F061B" w:rsidRDefault="00896CC6" w:rsidP="00FF4DDD">
      <w:pPr>
        <w:pStyle w:val="ColorfulList-Accent11"/>
        <w:tabs>
          <w:tab w:val="left" w:pos="810"/>
        </w:tabs>
        <w:kinsoku w:val="0"/>
        <w:overflowPunct w:val="0"/>
        <w:spacing w:line="360" w:lineRule="auto"/>
        <w:ind w:left="274" w:right="180" w:hanging="1620"/>
        <w:contextualSpacing/>
        <w:jc w:val="left"/>
        <w:rPr>
          <w:rFonts w:ascii="Arial" w:hAnsi="Arial" w:cs="Arial"/>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Members of these groups are in the best position to identify and analyze the differences in issues and needs. ETFO commits to recognize and accommodate these</w:t>
      </w:r>
      <w:r w:rsidRPr="006F061B">
        <w:rPr>
          <w:rFonts w:ascii="Arial" w:hAnsi="Arial" w:cs="Arial"/>
          <w:spacing w:val="51"/>
          <w:sz w:val="24"/>
          <w:szCs w:val="24"/>
        </w:rPr>
        <w:t xml:space="preserve"> </w:t>
      </w:r>
      <w:r w:rsidRPr="006F061B">
        <w:rPr>
          <w:rFonts w:ascii="Arial" w:hAnsi="Arial" w:cs="Arial"/>
          <w:sz w:val="24"/>
          <w:szCs w:val="24"/>
        </w:rPr>
        <w:t>differences between people and groups. ETFO will modify programs and will develop and provide special programs for particular groups</w:t>
      </w:r>
      <w:r w:rsidRPr="006F061B">
        <w:rPr>
          <w:rFonts w:ascii="Arial" w:hAnsi="Arial" w:cs="Arial"/>
          <w:spacing w:val="40"/>
          <w:sz w:val="24"/>
          <w:szCs w:val="24"/>
        </w:rPr>
        <w:t xml:space="preserve"> </w:t>
      </w:r>
      <w:r w:rsidRPr="006F061B">
        <w:rPr>
          <w:rFonts w:ascii="Arial" w:hAnsi="Arial" w:cs="Arial"/>
          <w:sz w:val="24"/>
          <w:szCs w:val="24"/>
        </w:rPr>
        <w:t>where necessary, since in an unequal world, ignoring differences perpetuates inequality.</w:t>
      </w:r>
    </w:p>
    <w:p w:rsidR="00896CC6" w:rsidRPr="006F061B" w:rsidRDefault="00896CC6" w:rsidP="00896CC6">
      <w:pPr>
        <w:pStyle w:val="BodyText"/>
        <w:kinsoku w:val="0"/>
        <w:overflowPunct w:val="0"/>
        <w:ind w:right="180"/>
        <w:contextualSpacing/>
        <w:jc w:val="left"/>
        <w:rPr>
          <w:rFonts w:ascii="Arial" w:hAnsi="Arial" w:cs="Arial"/>
          <w:b/>
          <w:sz w:val="24"/>
          <w:szCs w:val="24"/>
        </w:rPr>
      </w:pPr>
    </w:p>
    <w:p w:rsidR="00896CC6" w:rsidRPr="00FF4DDD" w:rsidRDefault="00896CC6" w:rsidP="00896CC6">
      <w:pPr>
        <w:pStyle w:val="ListParagraph"/>
        <w:numPr>
          <w:ilvl w:val="0"/>
          <w:numId w:val="24"/>
        </w:numPr>
        <w:ind w:right="180" w:hanging="724"/>
        <w:rPr>
          <w:rStyle w:val="Strong"/>
          <w:rFonts w:ascii="Arial" w:hAnsi="Arial" w:cs="Arial"/>
          <w:sz w:val="24"/>
          <w:szCs w:val="24"/>
        </w:rPr>
      </w:pPr>
      <w:r w:rsidRPr="00FF4DDD">
        <w:rPr>
          <w:rStyle w:val="Strong"/>
          <w:rFonts w:ascii="Arial" w:hAnsi="Arial" w:cs="Arial"/>
          <w:color w:val="365F91"/>
          <w:sz w:val="24"/>
          <w:szCs w:val="24"/>
        </w:rPr>
        <w:t>Growth means change and change is difficult.</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FF4DDD" w:rsidRDefault="00896CC6" w:rsidP="00FF4DDD">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Equity work requires planning, commitment and continual reflection. It is multifaceted and to be effective, involves ‘walking the talk’, changing</w:t>
      </w:r>
      <w:r w:rsidR="00FF4DDD">
        <w:rPr>
          <w:rFonts w:ascii="Arial" w:hAnsi="Arial" w:cs="Arial"/>
          <w:sz w:val="24"/>
          <w:szCs w:val="24"/>
        </w:rPr>
        <w:t xml:space="preserve"> the self as well as the world. </w:t>
      </w:r>
      <w:r w:rsidRPr="006F061B">
        <w:rPr>
          <w:rFonts w:ascii="Arial" w:hAnsi="Arial" w:cs="Arial"/>
          <w:sz w:val="24"/>
          <w:szCs w:val="24"/>
        </w:rPr>
        <w:t>It is controversial.</w:t>
      </w:r>
    </w:p>
    <w:p w:rsidR="00FF4DDD" w:rsidRDefault="00FF4DDD" w:rsidP="00FF4DDD">
      <w:pPr>
        <w:pStyle w:val="BodyText"/>
        <w:kinsoku w:val="0"/>
        <w:overflowPunct w:val="0"/>
        <w:ind w:right="180"/>
        <w:contextualSpacing/>
        <w:jc w:val="left"/>
        <w:rPr>
          <w:rFonts w:ascii="Arial" w:hAnsi="Arial" w:cs="Arial"/>
          <w:sz w:val="24"/>
          <w:szCs w:val="24"/>
        </w:rPr>
      </w:pPr>
    </w:p>
    <w:p w:rsidR="00896CC6" w:rsidRPr="006F061B" w:rsidRDefault="00896CC6" w:rsidP="00FF4DDD">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 xml:space="preserve">Equity work is about fundamental change which is often vigorously resisted. Those who benefit from the way society is currently organized, or who </w:t>
      </w:r>
      <w:r w:rsidRPr="006F061B">
        <w:rPr>
          <w:rFonts w:ascii="Arial" w:hAnsi="Arial" w:cs="Arial"/>
          <w:spacing w:val="-3"/>
          <w:sz w:val="24"/>
          <w:szCs w:val="24"/>
        </w:rPr>
        <w:t xml:space="preserve">are </w:t>
      </w:r>
      <w:r w:rsidRPr="006F061B">
        <w:rPr>
          <w:rFonts w:ascii="Arial" w:hAnsi="Arial" w:cs="Arial"/>
          <w:sz w:val="24"/>
          <w:szCs w:val="24"/>
        </w:rPr>
        <w:t>unaware of the pervasiveness of</w:t>
      </w:r>
      <w:r w:rsidRPr="006F061B">
        <w:rPr>
          <w:rFonts w:ascii="Arial" w:hAnsi="Arial" w:cs="Arial"/>
          <w:spacing w:val="-31"/>
          <w:sz w:val="24"/>
          <w:szCs w:val="24"/>
        </w:rPr>
        <w:t xml:space="preserve"> </w:t>
      </w:r>
      <w:r w:rsidRPr="006F061B">
        <w:rPr>
          <w:rFonts w:ascii="Arial" w:hAnsi="Arial" w:cs="Arial"/>
          <w:sz w:val="24"/>
          <w:szCs w:val="24"/>
        </w:rPr>
        <w:t xml:space="preserve">discrimination, or who </w:t>
      </w:r>
      <w:r w:rsidRPr="006F061B">
        <w:rPr>
          <w:rFonts w:ascii="Arial" w:hAnsi="Arial" w:cs="Arial"/>
          <w:spacing w:val="-3"/>
          <w:sz w:val="24"/>
          <w:szCs w:val="24"/>
        </w:rPr>
        <w:t xml:space="preserve">are </w:t>
      </w:r>
      <w:r w:rsidRPr="006F061B">
        <w:rPr>
          <w:rFonts w:ascii="Arial" w:hAnsi="Arial" w:cs="Arial"/>
          <w:sz w:val="24"/>
          <w:szCs w:val="24"/>
        </w:rPr>
        <w:t xml:space="preserve">simply comfortable with the status quo, </w:t>
      </w:r>
      <w:r w:rsidRPr="006F061B">
        <w:rPr>
          <w:rFonts w:ascii="Arial" w:hAnsi="Arial" w:cs="Arial"/>
          <w:spacing w:val="-3"/>
          <w:sz w:val="24"/>
          <w:szCs w:val="24"/>
        </w:rPr>
        <w:t xml:space="preserve">are </w:t>
      </w:r>
      <w:r w:rsidRPr="006F061B">
        <w:rPr>
          <w:rFonts w:ascii="Arial" w:hAnsi="Arial" w:cs="Arial"/>
          <w:sz w:val="24"/>
          <w:szCs w:val="24"/>
        </w:rPr>
        <w:t>often reluctant to contemplate new ways of doing</w:t>
      </w:r>
      <w:r w:rsidRPr="006F061B">
        <w:rPr>
          <w:rFonts w:ascii="Arial" w:hAnsi="Arial" w:cs="Arial"/>
          <w:spacing w:val="-11"/>
          <w:sz w:val="24"/>
          <w:szCs w:val="24"/>
        </w:rPr>
        <w:t xml:space="preserve"> </w:t>
      </w:r>
      <w:r w:rsidR="00FF4DDD">
        <w:rPr>
          <w:rFonts w:ascii="Arial" w:hAnsi="Arial" w:cs="Arial"/>
          <w:sz w:val="24"/>
          <w:szCs w:val="24"/>
        </w:rPr>
        <w:t xml:space="preserve">things. </w:t>
      </w:r>
      <w:r w:rsidRPr="006F061B">
        <w:rPr>
          <w:rFonts w:ascii="Arial" w:hAnsi="Arial" w:cs="Arial"/>
          <w:sz w:val="24"/>
          <w:szCs w:val="24"/>
        </w:rPr>
        <w:t>ETFO embraces the need for change and is committed to moving forward on equity and social justice. Members and staff will be supported by ETFO in the learning that is necessary to effect change.</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FF4DDD" w:rsidRDefault="00896CC6" w:rsidP="00896CC6">
      <w:pPr>
        <w:pStyle w:val="ListParagraph"/>
        <w:numPr>
          <w:ilvl w:val="0"/>
          <w:numId w:val="24"/>
        </w:numPr>
        <w:ind w:right="180" w:hanging="724"/>
        <w:rPr>
          <w:rStyle w:val="Strong"/>
          <w:rFonts w:ascii="Arial" w:hAnsi="Arial" w:cs="Arial"/>
          <w:sz w:val="24"/>
          <w:szCs w:val="24"/>
        </w:rPr>
      </w:pPr>
      <w:r w:rsidRPr="00FF4DDD">
        <w:rPr>
          <w:rStyle w:val="Strong"/>
          <w:rFonts w:ascii="Arial" w:hAnsi="Arial" w:cs="Arial"/>
          <w:color w:val="365F91"/>
          <w:sz w:val="24"/>
          <w:szCs w:val="24"/>
        </w:rPr>
        <w:t>ETFO devotes time, staff and other resources to work for social justice and equity at all levels of the organization.</w:t>
      </w:r>
    </w:p>
    <w:p w:rsidR="00896CC6" w:rsidRPr="006F061B" w:rsidRDefault="00896CC6" w:rsidP="00896CC6">
      <w:pPr>
        <w:ind w:right="180"/>
        <w:rPr>
          <w:rFonts w:ascii="Arial" w:hAnsi="Arial" w:cs="Arial"/>
          <w:sz w:val="24"/>
          <w:szCs w:val="24"/>
        </w:rPr>
      </w:pPr>
    </w:p>
    <w:p w:rsidR="00896CC6" w:rsidRDefault="00896CC6" w:rsidP="00896CC6">
      <w:pPr>
        <w:pStyle w:val="BodyText"/>
        <w:kinsoku w:val="0"/>
        <w:overflowPunct w:val="0"/>
        <w:ind w:right="180"/>
        <w:contextualSpacing/>
        <w:jc w:val="left"/>
        <w:rPr>
          <w:rFonts w:ascii="Arial" w:hAnsi="Arial" w:cs="Arial"/>
          <w:spacing w:val="-7"/>
          <w:sz w:val="24"/>
          <w:szCs w:val="24"/>
        </w:rPr>
      </w:pPr>
      <w:r w:rsidRPr="006F061B">
        <w:rPr>
          <w:rFonts w:ascii="Arial" w:hAnsi="Arial" w:cs="Arial"/>
          <w:sz w:val="24"/>
          <w:szCs w:val="24"/>
        </w:rPr>
        <w:t xml:space="preserve">ETFO has identified eight goals as part of an </w:t>
      </w:r>
      <w:r w:rsidRPr="006F061B">
        <w:rPr>
          <w:rFonts w:ascii="Arial" w:hAnsi="Arial" w:cs="Arial"/>
          <w:spacing w:val="-6"/>
          <w:sz w:val="24"/>
          <w:szCs w:val="24"/>
        </w:rPr>
        <w:t xml:space="preserve">ongoing, long-range </w:t>
      </w:r>
      <w:r w:rsidRPr="006F061B">
        <w:rPr>
          <w:rFonts w:ascii="Arial" w:hAnsi="Arial" w:cs="Arial"/>
          <w:spacing w:val="-5"/>
          <w:sz w:val="24"/>
          <w:szCs w:val="24"/>
        </w:rPr>
        <w:t xml:space="preserve">equity </w:t>
      </w:r>
      <w:r w:rsidRPr="006F061B">
        <w:rPr>
          <w:rFonts w:ascii="Arial" w:hAnsi="Arial" w:cs="Arial"/>
          <w:spacing w:val="-6"/>
          <w:sz w:val="24"/>
          <w:szCs w:val="24"/>
        </w:rPr>
        <w:t xml:space="preserve">implementation </w:t>
      </w:r>
      <w:r w:rsidRPr="006F061B">
        <w:rPr>
          <w:rFonts w:ascii="Arial" w:hAnsi="Arial" w:cs="Arial"/>
          <w:spacing w:val="-7"/>
          <w:sz w:val="24"/>
          <w:szCs w:val="24"/>
        </w:rPr>
        <w:t>plan:</w:t>
      </w:r>
    </w:p>
    <w:p w:rsidR="00896CC6" w:rsidRPr="006F061B" w:rsidRDefault="00896CC6" w:rsidP="00896CC6">
      <w:pPr>
        <w:pStyle w:val="BodyText"/>
        <w:kinsoku w:val="0"/>
        <w:overflowPunct w:val="0"/>
        <w:ind w:right="180"/>
        <w:contextualSpacing/>
        <w:jc w:val="left"/>
        <w:rPr>
          <w:rFonts w:ascii="Arial" w:hAnsi="Arial" w:cs="Arial"/>
          <w:spacing w:val="-7"/>
          <w:sz w:val="24"/>
          <w:szCs w:val="24"/>
        </w:rPr>
      </w:pPr>
    </w:p>
    <w:p w:rsidR="00FF4DDD" w:rsidRDefault="00896CC6" w:rsidP="00FF4DDD">
      <w:pPr>
        <w:pStyle w:val="BodyText"/>
        <w:kinsoku w:val="0"/>
        <w:overflowPunct w:val="0"/>
        <w:ind w:left="270" w:right="180"/>
        <w:contextualSpacing/>
        <w:jc w:val="left"/>
        <w:rPr>
          <w:rFonts w:ascii="Arial" w:hAnsi="Arial" w:cs="Arial"/>
          <w:w w:val="105"/>
          <w:sz w:val="24"/>
          <w:szCs w:val="24"/>
        </w:rPr>
      </w:pPr>
      <w:r w:rsidRPr="00FF4DDD">
        <w:rPr>
          <w:rFonts w:ascii="Arial" w:hAnsi="Arial" w:cs="Arial"/>
          <w:b/>
          <w:bCs/>
          <w:color w:val="365F91"/>
          <w:w w:val="105"/>
          <w:sz w:val="24"/>
          <w:szCs w:val="24"/>
        </w:rPr>
        <w:t>Policy Development</w:t>
      </w:r>
      <w:r w:rsidRPr="00FF4DDD">
        <w:rPr>
          <w:rFonts w:ascii="Arial" w:hAnsi="Arial" w:cs="Arial"/>
          <w:color w:val="365F91"/>
          <w:w w:val="105"/>
          <w:sz w:val="24"/>
          <w:szCs w:val="24"/>
        </w:rPr>
        <w:t>:</w:t>
      </w:r>
      <w:r w:rsidRPr="006F061B">
        <w:rPr>
          <w:rFonts w:ascii="Arial" w:hAnsi="Arial" w:cs="Arial"/>
          <w:w w:val="105"/>
          <w:sz w:val="24"/>
          <w:szCs w:val="24"/>
        </w:rPr>
        <w:t xml:space="preserve"> </w:t>
      </w:r>
    </w:p>
    <w:p w:rsidR="00896CC6" w:rsidRDefault="00896CC6" w:rsidP="00FF4DDD">
      <w:pPr>
        <w:pStyle w:val="BodyText"/>
        <w:kinsoku w:val="0"/>
        <w:overflowPunct w:val="0"/>
        <w:ind w:left="270" w:right="180"/>
        <w:contextualSpacing/>
        <w:jc w:val="left"/>
        <w:rPr>
          <w:rFonts w:ascii="Arial" w:hAnsi="Arial" w:cs="Arial"/>
          <w:sz w:val="24"/>
          <w:szCs w:val="24"/>
        </w:rPr>
      </w:pPr>
      <w:r w:rsidRPr="006F061B">
        <w:rPr>
          <w:rFonts w:ascii="Arial" w:hAnsi="Arial" w:cs="Arial"/>
          <w:w w:val="105"/>
          <w:sz w:val="24"/>
          <w:szCs w:val="24"/>
        </w:rPr>
        <w:t xml:space="preserve">ETFO’s own policies and practices must be exemplary and </w:t>
      </w:r>
      <w:r w:rsidRPr="006F061B">
        <w:rPr>
          <w:rFonts w:ascii="Arial" w:hAnsi="Arial" w:cs="Arial"/>
          <w:sz w:val="24"/>
          <w:szCs w:val="24"/>
        </w:rPr>
        <w:t>as such, will support our members’ own equity work as well as positively</w:t>
      </w:r>
      <w:r w:rsidRPr="006F061B">
        <w:rPr>
          <w:rFonts w:ascii="Arial" w:hAnsi="Arial" w:cs="Arial"/>
          <w:w w:val="105"/>
          <w:sz w:val="24"/>
          <w:szCs w:val="24"/>
        </w:rPr>
        <w:t xml:space="preserve"> </w:t>
      </w:r>
      <w:r w:rsidRPr="006F061B">
        <w:rPr>
          <w:rFonts w:ascii="Arial" w:hAnsi="Arial" w:cs="Arial"/>
          <w:sz w:val="24"/>
          <w:szCs w:val="24"/>
        </w:rPr>
        <w:t>influencing the policies of other groups.</w:t>
      </w:r>
    </w:p>
    <w:p w:rsidR="00896CC6" w:rsidRPr="006F061B" w:rsidRDefault="00896CC6" w:rsidP="00FF4DDD">
      <w:pPr>
        <w:pStyle w:val="BodyText"/>
        <w:kinsoku w:val="0"/>
        <w:overflowPunct w:val="0"/>
        <w:ind w:left="270" w:right="180"/>
        <w:contextualSpacing/>
        <w:jc w:val="left"/>
        <w:rPr>
          <w:rFonts w:ascii="Arial" w:hAnsi="Arial" w:cs="Arial"/>
          <w:sz w:val="24"/>
          <w:szCs w:val="24"/>
        </w:rPr>
      </w:pPr>
    </w:p>
    <w:p w:rsidR="00FF4DDD" w:rsidRDefault="00896CC6" w:rsidP="00FF4DDD">
      <w:pPr>
        <w:pStyle w:val="BodyText"/>
        <w:kinsoku w:val="0"/>
        <w:overflowPunct w:val="0"/>
        <w:ind w:left="270" w:right="180"/>
        <w:contextualSpacing/>
        <w:jc w:val="left"/>
        <w:rPr>
          <w:rFonts w:ascii="Arial" w:hAnsi="Arial" w:cs="Arial"/>
          <w:w w:val="105"/>
          <w:sz w:val="24"/>
          <w:szCs w:val="24"/>
        </w:rPr>
      </w:pPr>
      <w:r w:rsidRPr="00FF4DDD">
        <w:rPr>
          <w:rFonts w:ascii="Arial" w:hAnsi="Arial" w:cs="Arial"/>
          <w:b/>
          <w:bCs/>
          <w:color w:val="365F91"/>
          <w:w w:val="105"/>
          <w:sz w:val="24"/>
          <w:szCs w:val="24"/>
        </w:rPr>
        <w:t>Accountability</w:t>
      </w:r>
      <w:r w:rsidRPr="00FF4DDD">
        <w:rPr>
          <w:rFonts w:ascii="Arial" w:hAnsi="Arial" w:cs="Arial"/>
          <w:color w:val="365F91"/>
          <w:w w:val="105"/>
          <w:sz w:val="24"/>
          <w:szCs w:val="24"/>
        </w:rPr>
        <w:t xml:space="preserve">: </w:t>
      </w:r>
    </w:p>
    <w:p w:rsidR="00896CC6" w:rsidRDefault="00896CC6" w:rsidP="00FF4DDD">
      <w:pPr>
        <w:pStyle w:val="BodyText"/>
        <w:kinsoku w:val="0"/>
        <w:overflowPunct w:val="0"/>
        <w:ind w:left="270" w:right="180"/>
        <w:contextualSpacing/>
        <w:jc w:val="left"/>
        <w:rPr>
          <w:rFonts w:ascii="Arial" w:hAnsi="Arial" w:cs="Arial"/>
          <w:sz w:val="24"/>
          <w:szCs w:val="24"/>
        </w:rPr>
      </w:pPr>
      <w:r w:rsidRPr="006F061B">
        <w:rPr>
          <w:rFonts w:ascii="Arial" w:hAnsi="Arial" w:cs="Arial"/>
          <w:w w:val="105"/>
          <w:sz w:val="24"/>
          <w:szCs w:val="24"/>
        </w:rPr>
        <w:t>ETFO must develop clear</w:t>
      </w:r>
      <w:r w:rsidRPr="006F061B">
        <w:rPr>
          <w:rFonts w:ascii="Arial" w:hAnsi="Arial" w:cs="Arial"/>
          <w:spacing w:val="-37"/>
          <w:w w:val="105"/>
          <w:sz w:val="24"/>
          <w:szCs w:val="24"/>
        </w:rPr>
        <w:t xml:space="preserve"> </w:t>
      </w:r>
      <w:r w:rsidRPr="006F061B">
        <w:rPr>
          <w:rFonts w:ascii="Arial" w:hAnsi="Arial" w:cs="Arial"/>
          <w:w w:val="105"/>
          <w:sz w:val="24"/>
          <w:szCs w:val="24"/>
        </w:rPr>
        <w:t>indicators</w:t>
      </w:r>
      <w:r w:rsidRPr="006F061B">
        <w:rPr>
          <w:rFonts w:ascii="Arial" w:hAnsi="Arial" w:cs="Arial"/>
          <w:spacing w:val="-37"/>
          <w:w w:val="105"/>
          <w:sz w:val="24"/>
          <w:szCs w:val="24"/>
        </w:rPr>
        <w:t xml:space="preserve"> </w:t>
      </w:r>
      <w:r w:rsidRPr="006F061B">
        <w:rPr>
          <w:rFonts w:ascii="Arial" w:hAnsi="Arial" w:cs="Arial"/>
          <w:w w:val="105"/>
          <w:sz w:val="24"/>
          <w:szCs w:val="24"/>
        </w:rPr>
        <w:t>(for</w:t>
      </w:r>
      <w:r w:rsidRPr="006F061B">
        <w:rPr>
          <w:rFonts w:ascii="Arial" w:hAnsi="Arial" w:cs="Arial"/>
          <w:spacing w:val="-38"/>
          <w:w w:val="105"/>
          <w:sz w:val="24"/>
          <w:szCs w:val="24"/>
        </w:rPr>
        <w:t xml:space="preserve"> </w:t>
      </w:r>
      <w:r w:rsidRPr="006F061B">
        <w:rPr>
          <w:rFonts w:ascii="Arial" w:hAnsi="Arial" w:cs="Arial"/>
          <w:w w:val="105"/>
          <w:sz w:val="24"/>
          <w:szCs w:val="24"/>
        </w:rPr>
        <w:t>example,</w:t>
      </w:r>
      <w:r w:rsidRPr="006F061B">
        <w:rPr>
          <w:rFonts w:ascii="Arial" w:hAnsi="Arial" w:cs="Arial"/>
          <w:spacing w:val="-37"/>
          <w:w w:val="105"/>
          <w:sz w:val="24"/>
          <w:szCs w:val="24"/>
        </w:rPr>
        <w:t xml:space="preserve"> </w:t>
      </w:r>
      <w:r w:rsidRPr="006F061B">
        <w:rPr>
          <w:rFonts w:ascii="Arial" w:hAnsi="Arial" w:cs="Arial"/>
          <w:w w:val="105"/>
          <w:sz w:val="24"/>
          <w:szCs w:val="24"/>
        </w:rPr>
        <w:t>data</w:t>
      </w:r>
      <w:r w:rsidRPr="006F061B">
        <w:rPr>
          <w:rFonts w:ascii="Arial" w:hAnsi="Arial" w:cs="Arial"/>
          <w:spacing w:val="-38"/>
          <w:w w:val="105"/>
          <w:sz w:val="24"/>
          <w:szCs w:val="24"/>
        </w:rPr>
        <w:t xml:space="preserve"> </w:t>
      </w:r>
      <w:r w:rsidRPr="006F061B">
        <w:rPr>
          <w:rFonts w:ascii="Arial" w:hAnsi="Arial" w:cs="Arial"/>
          <w:w w:val="105"/>
          <w:sz w:val="24"/>
          <w:szCs w:val="24"/>
        </w:rPr>
        <w:t xml:space="preserve">on </w:t>
      </w:r>
      <w:r w:rsidRPr="006F061B">
        <w:rPr>
          <w:rFonts w:ascii="Arial" w:hAnsi="Arial" w:cs="Arial"/>
          <w:sz w:val="24"/>
          <w:szCs w:val="24"/>
        </w:rPr>
        <w:t>participation of members of equity-seeking</w:t>
      </w:r>
      <w:r w:rsidRPr="006F061B">
        <w:rPr>
          <w:rFonts w:ascii="Arial" w:hAnsi="Arial" w:cs="Arial"/>
          <w:w w:val="105"/>
          <w:sz w:val="24"/>
          <w:szCs w:val="24"/>
        </w:rPr>
        <w:t xml:space="preserve"> </w:t>
      </w:r>
      <w:r w:rsidRPr="006F061B">
        <w:rPr>
          <w:rFonts w:ascii="Arial" w:hAnsi="Arial" w:cs="Arial"/>
          <w:sz w:val="24"/>
          <w:szCs w:val="24"/>
        </w:rPr>
        <w:t>groups in ETFO programs, leadership</w:t>
      </w:r>
      <w:r w:rsidRPr="006F061B">
        <w:rPr>
          <w:rFonts w:ascii="Arial" w:hAnsi="Arial" w:cs="Arial"/>
          <w:spacing w:val="-34"/>
          <w:sz w:val="24"/>
          <w:szCs w:val="24"/>
        </w:rPr>
        <w:t xml:space="preserve"> </w:t>
      </w:r>
      <w:r w:rsidRPr="006F061B">
        <w:rPr>
          <w:rFonts w:ascii="Arial" w:hAnsi="Arial" w:cs="Arial"/>
          <w:sz w:val="24"/>
          <w:szCs w:val="24"/>
        </w:rPr>
        <w:t>and staff) by which our progress in equity can be measured and report regularly on progress to the</w:t>
      </w:r>
      <w:r w:rsidRPr="006F061B">
        <w:rPr>
          <w:rFonts w:ascii="Arial" w:hAnsi="Arial" w:cs="Arial"/>
          <w:spacing w:val="-25"/>
          <w:sz w:val="24"/>
          <w:szCs w:val="24"/>
        </w:rPr>
        <w:t xml:space="preserve"> </w:t>
      </w:r>
      <w:r w:rsidRPr="006F061B">
        <w:rPr>
          <w:rFonts w:ascii="Arial" w:hAnsi="Arial" w:cs="Arial"/>
          <w:sz w:val="24"/>
          <w:szCs w:val="24"/>
        </w:rPr>
        <w:t>membership.</w:t>
      </w:r>
    </w:p>
    <w:p w:rsidR="00896CC6" w:rsidRPr="006F061B" w:rsidRDefault="00896CC6" w:rsidP="00FF4DDD">
      <w:pPr>
        <w:pStyle w:val="BodyText"/>
        <w:kinsoku w:val="0"/>
        <w:overflowPunct w:val="0"/>
        <w:ind w:left="270" w:right="180"/>
        <w:contextualSpacing/>
        <w:jc w:val="left"/>
        <w:rPr>
          <w:rFonts w:ascii="Arial" w:hAnsi="Arial" w:cs="Arial"/>
          <w:sz w:val="24"/>
          <w:szCs w:val="24"/>
        </w:rPr>
      </w:pPr>
    </w:p>
    <w:p w:rsidR="00FF4DDD" w:rsidRDefault="00896CC6" w:rsidP="00FF4DDD">
      <w:pPr>
        <w:ind w:left="270" w:right="180"/>
        <w:jc w:val="left"/>
        <w:rPr>
          <w:rFonts w:ascii="Arial" w:hAnsi="Arial" w:cs="Arial"/>
          <w:w w:val="105"/>
          <w:sz w:val="24"/>
          <w:szCs w:val="24"/>
        </w:rPr>
      </w:pPr>
      <w:r w:rsidRPr="00FF4DDD">
        <w:rPr>
          <w:rFonts w:ascii="Arial" w:hAnsi="Arial" w:cs="Arial"/>
          <w:b/>
          <w:color w:val="365F91"/>
          <w:w w:val="105"/>
          <w:sz w:val="24"/>
          <w:szCs w:val="24"/>
        </w:rPr>
        <w:t>Staff Development and Involvement:</w:t>
      </w:r>
      <w:r w:rsidRPr="00FF4DDD">
        <w:rPr>
          <w:rFonts w:ascii="Arial" w:hAnsi="Arial" w:cs="Arial"/>
          <w:color w:val="365F91"/>
          <w:w w:val="105"/>
          <w:sz w:val="24"/>
          <w:szCs w:val="24"/>
        </w:rPr>
        <w:t xml:space="preserve"> </w:t>
      </w:r>
    </w:p>
    <w:p w:rsidR="00896CC6" w:rsidRPr="00FF4DDD" w:rsidRDefault="00896CC6" w:rsidP="00FF4DDD">
      <w:pPr>
        <w:ind w:left="270" w:right="180"/>
        <w:jc w:val="left"/>
        <w:rPr>
          <w:rFonts w:ascii="Arial" w:hAnsi="Arial" w:cs="Arial"/>
          <w:b/>
          <w:bCs/>
          <w:w w:val="105"/>
          <w:sz w:val="24"/>
          <w:szCs w:val="24"/>
        </w:rPr>
      </w:pPr>
      <w:r w:rsidRPr="00FF4DDD">
        <w:rPr>
          <w:rFonts w:ascii="Arial" w:hAnsi="Arial" w:cs="Arial"/>
          <w:sz w:val="24"/>
          <w:szCs w:val="24"/>
        </w:rPr>
        <w:t>ETFO must have a diverse staff, informed about and committed to social justice and equity.</w:t>
      </w:r>
    </w:p>
    <w:p w:rsidR="00896CC6" w:rsidRPr="00464FD2" w:rsidRDefault="00896CC6" w:rsidP="00FF4DDD">
      <w:pPr>
        <w:pStyle w:val="ListParagraph"/>
        <w:ind w:left="270" w:right="180"/>
        <w:jc w:val="left"/>
        <w:rPr>
          <w:rFonts w:ascii="Arial" w:hAnsi="Arial" w:cs="Arial"/>
          <w:b/>
          <w:bCs/>
          <w:w w:val="105"/>
          <w:sz w:val="24"/>
          <w:szCs w:val="24"/>
        </w:rPr>
      </w:pPr>
    </w:p>
    <w:p w:rsidR="00FF4DDD" w:rsidRDefault="00896CC6" w:rsidP="00FF4DDD">
      <w:pPr>
        <w:pStyle w:val="BodyText"/>
        <w:kinsoku w:val="0"/>
        <w:overflowPunct w:val="0"/>
        <w:ind w:left="270" w:right="180"/>
        <w:contextualSpacing/>
        <w:jc w:val="left"/>
        <w:rPr>
          <w:rFonts w:ascii="Arial" w:hAnsi="Arial" w:cs="Arial"/>
          <w:w w:val="105"/>
          <w:sz w:val="24"/>
          <w:szCs w:val="24"/>
        </w:rPr>
      </w:pPr>
      <w:r w:rsidRPr="00FF4DDD">
        <w:rPr>
          <w:rFonts w:ascii="Arial" w:hAnsi="Arial" w:cs="Arial"/>
          <w:b/>
          <w:bCs/>
          <w:color w:val="365F91"/>
          <w:w w:val="105"/>
          <w:sz w:val="24"/>
          <w:szCs w:val="24"/>
        </w:rPr>
        <w:t>Professional Development</w:t>
      </w:r>
      <w:r w:rsidRPr="00FF4DDD">
        <w:rPr>
          <w:rFonts w:ascii="Arial" w:hAnsi="Arial" w:cs="Arial"/>
          <w:color w:val="365F91"/>
          <w:w w:val="105"/>
          <w:sz w:val="24"/>
          <w:szCs w:val="24"/>
        </w:rPr>
        <w:t xml:space="preserve">: </w:t>
      </w:r>
    </w:p>
    <w:p w:rsidR="00896CC6" w:rsidRPr="00FF4DDD" w:rsidRDefault="00896CC6" w:rsidP="00FF4DDD">
      <w:pPr>
        <w:pStyle w:val="BodyText"/>
        <w:kinsoku w:val="0"/>
        <w:overflowPunct w:val="0"/>
        <w:ind w:left="270" w:right="180"/>
        <w:contextualSpacing/>
        <w:jc w:val="left"/>
        <w:rPr>
          <w:rFonts w:ascii="Arial" w:hAnsi="Arial" w:cs="Arial"/>
          <w:w w:val="105"/>
          <w:sz w:val="24"/>
          <w:szCs w:val="24"/>
        </w:rPr>
      </w:pPr>
      <w:r w:rsidRPr="006F061B">
        <w:rPr>
          <w:rFonts w:ascii="Arial" w:hAnsi="Arial" w:cs="Arial"/>
          <w:w w:val="105"/>
          <w:sz w:val="24"/>
          <w:szCs w:val="24"/>
        </w:rPr>
        <w:t>ETFO must</w:t>
      </w:r>
      <w:r w:rsidRPr="006F061B">
        <w:rPr>
          <w:rFonts w:ascii="Arial" w:hAnsi="Arial" w:cs="Arial"/>
          <w:spacing w:val="-26"/>
          <w:w w:val="105"/>
          <w:sz w:val="24"/>
          <w:szCs w:val="24"/>
        </w:rPr>
        <w:t xml:space="preserve"> </w:t>
      </w:r>
      <w:r w:rsidRPr="006F061B">
        <w:rPr>
          <w:rFonts w:ascii="Arial" w:hAnsi="Arial" w:cs="Arial"/>
          <w:w w:val="105"/>
          <w:sz w:val="24"/>
          <w:szCs w:val="24"/>
        </w:rPr>
        <w:t>provide</w:t>
      </w:r>
      <w:r w:rsidRPr="006F061B">
        <w:rPr>
          <w:rFonts w:ascii="Arial" w:hAnsi="Arial" w:cs="Arial"/>
          <w:spacing w:val="-26"/>
          <w:w w:val="105"/>
          <w:sz w:val="24"/>
          <w:szCs w:val="24"/>
        </w:rPr>
        <w:t xml:space="preserve"> </w:t>
      </w:r>
      <w:r w:rsidRPr="006F061B">
        <w:rPr>
          <w:rFonts w:ascii="Arial" w:hAnsi="Arial" w:cs="Arial"/>
          <w:w w:val="105"/>
          <w:sz w:val="24"/>
          <w:szCs w:val="24"/>
        </w:rPr>
        <w:t>a</w:t>
      </w:r>
      <w:r w:rsidRPr="006F061B">
        <w:rPr>
          <w:rFonts w:ascii="Arial" w:hAnsi="Arial" w:cs="Arial"/>
          <w:spacing w:val="-26"/>
          <w:w w:val="105"/>
          <w:sz w:val="24"/>
          <w:szCs w:val="24"/>
        </w:rPr>
        <w:t xml:space="preserve"> </w:t>
      </w:r>
      <w:r w:rsidRPr="006F061B">
        <w:rPr>
          <w:rFonts w:ascii="Arial" w:hAnsi="Arial" w:cs="Arial"/>
          <w:w w:val="105"/>
          <w:sz w:val="24"/>
          <w:szCs w:val="24"/>
        </w:rPr>
        <w:t>variety</w:t>
      </w:r>
      <w:r w:rsidRPr="006F061B">
        <w:rPr>
          <w:rFonts w:ascii="Arial" w:hAnsi="Arial" w:cs="Arial"/>
          <w:spacing w:val="-26"/>
          <w:w w:val="105"/>
          <w:sz w:val="24"/>
          <w:szCs w:val="24"/>
        </w:rPr>
        <w:t xml:space="preserve"> </w:t>
      </w:r>
      <w:r w:rsidRPr="006F061B">
        <w:rPr>
          <w:rFonts w:ascii="Arial" w:hAnsi="Arial" w:cs="Arial"/>
          <w:w w:val="105"/>
          <w:sz w:val="24"/>
          <w:szCs w:val="24"/>
        </w:rPr>
        <w:t>of</w:t>
      </w:r>
      <w:r w:rsidRPr="006F061B">
        <w:rPr>
          <w:rFonts w:ascii="Arial" w:hAnsi="Arial" w:cs="Arial"/>
          <w:spacing w:val="-26"/>
          <w:w w:val="105"/>
          <w:sz w:val="24"/>
          <w:szCs w:val="24"/>
        </w:rPr>
        <w:t xml:space="preserve"> </w:t>
      </w:r>
      <w:r w:rsidR="00FF4DDD">
        <w:rPr>
          <w:rFonts w:ascii="Arial" w:hAnsi="Arial" w:cs="Arial"/>
          <w:w w:val="105"/>
          <w:sz w:val="24"/>
          <w:szCs w:val="24"/>
        </w:rPr>
        <w:t xml:space="preserve">professional </w:t>
      </w:r>
      <w:r w:rsidRPr="006F061B">
        <w:rPr>
          <w:rFonts w:ascii="Arial" w:hAnsi="Arial" w:cs="Arial"/>
          <w:sz w:val="24"/>
          <w:szCs w:val="24"/>
        </w:rPr>
        <w:t>development opportunities and other forms of education in</w:t>
      </w:r>
      <w:r>
        <w:rPr>
          <w:rFonts w:ascii="Arial" w:hAnsi="Arial" w:cs="Arial"/>
          <w:sz w:val="24"/>
          <w:szCs w:val="24"/>
        </w:rPr>
        <w:t xml:space="preserve"> equity to members, </w:t>
      </w:r>
      <w:r w:rsidRPr="006F061B">
        <w:rPr>
          <w:rFonts w:ascii="Arial" w:hAnsi="Arial" w:cs="Arial"/>
          <w:sz w:val="24"/>
          <w:szCs w:val="24"/>
        </w:rPr>
        <w:t>staff and provincial and local leadership.</w:t>
      </w:r>
    </w:p>
    <w:p w:rsidR="00896CC6" w:rsidRPr="006F061B" w:rsidRDefault="00896CC6" w:rsidP="00FF4DDD">
      <w:pPr>
        <w:pStyle w:val="BodyText"/>
        <w:tabs>
          <w:tab w:val="left" w:pos="1350"/>
        </w:tabs>
        <w:kinsoku w:val="0"/>
        <w:overflowPunct w:val="0"/>
        <w:ind w:left="270" w:right="180"/>
        <w:contextualSpacing/>
        <w:jc w:val="left"/>
        <w:rPr>
          <w:rFonts w:ascii="Arial" w:hAnsi="Arial" w:cs="Arial"/>
          <w:sz w:val="24"/>
          <w:szCs w:val="24"/>
        </w:rPr>
      </w:pPr>
    </w:p>
    <w:p w:rsidR="00FF4DDD" w:rsidRDefault="00896CC6" w:rsidP="00FF4DDD">
      <w:pPr>
        <w:pStyle w:val="BodyText"/>
        <w:kinsoku w:val="0"/>
        <w:overflowPunct w:val="0"/>
        <w:ind w:left="270" w:right="180"/>
        <w:contextualSpacing/>
        <w:jc w:val="left"/>
        <w:rPr>
          <w:rFonts w:ascii="Arial" w:hAnsi="Arial" w:cs="Arial"/>
          <w:w w:val="105"/>
          <w:sz w:val="24"/>
          <w:szCs w:val="24"/>
        </w:rPr>
      </w:pPr>
      <w:r w:rsidRPr="00FF4DDD">
        <w:rPr>
          <w:rFonts w:ascii="Arial" w:hAnsi="Arial" w:cs="Arial"/>
          <w:b/>
          <w:bCs/>
          <w:color w:val="365F91"/>
          <w:w w:val="105"/>
          <w:sz w:val="24"/>
          <w:szCs w:val="24"/>
        </w:rPr>
        <w:t>Communications</w:t>
      </w:r>
      <w:r w:rsidRPr="00FF4DDD">
        <w:rPr>
          <w:rFonts w:ascii="Arial" w:hAnsi="Arial" w:cs="Arial"/>
          <w:color w:val="365F91"/>
          <w:w w:val="105"/>
          <w:sz w:val="24"/>
          <w:szCs w:val="24"/>
        </w:rPr>
        <w:t xml:space="preserve">: </w:t>
      </w:r>
    </w:p>
    <w:p w:rsidR="00896CC6" w:rsidRPr="00464FD2" w:rsidRDefault="00896CC6" w:rsidP="00FF4DDD">
      <w:pPr>
        <w:pStyle w:val="BodyText"/>
        <w:kinsoku w:val="0"/>
        <w:overflowPunct w:val="0"/>
        <w:ind w:left="270" w:right="180"/>
        <w:contextualSpacing/>
        <w:jc w:val="left"/>
        <w:rPr>
          <w:rFonts w:ascii="Arial" w:hAnsi="Arial" w:cs="Arial"/>
          <w:w w:val="105"/>
          <w:sz w:val="24"/>
          <w:szCs w:val="24"/>
        </w:rPr>
      </w:pPr>
      <w:r w:rsidRPr="006F061B">
        <w:rPr>
          <w:rFonts w:ascii="Arial" w:hAnsi="Arial" w:cs="Arial"/>
          <w:w w:val="105"/>
          <w:sz w:val="24"/>
          <w:szCs w:val="24"/>
        </w:rPr>
        <w:t>All ETFO publication</w:t>
      </w:r>
      <w:r>
        <w:rPr>
          <w:rFonts w:ascii="Arial" w:hAnsi="Arial" w:cs="Arial"/>
          <w:w w:val="105"/>
          <w:sz w:val="24"/>
          <w:szCs w:val="24"/>
        </w:rPr>
        <w:t xml:space="preserve">s must use inclusive language, </w:t>
      </w:r>
      <w:r w:rsidRPr="006F061B">
        <w:rPr>
          <w:rFonts w:ascii="Arial" w:hAnsi="Arial" w:cs="Arial"/>
          <w:w w:val="105"/>
          <w:sz w:val="24"/>
          <w:szCs w:val="24"/>
        </w:rPr>
        <w:t xml:space="preserve">represent </w:t>
      </w:r>
      <w:r w:rsidRPr="006F061B">
        <w:rPr>
          <w:rFonts w:ascii="Arial" w:hAnsi="Arial" w:cs="Arial"/>
          <w:sz w:val="24"/>
          <w:szCs w:val="24"/>
        </w:rPr>
        <w:t>diversity, recognize special needs and include equity content. ETFO spokespersons must advocate for</w:t>
      </w:r>
      <w:r w:rsidRPr="006F061B">
        <w:rPr>
          <w:rFonts w:ascii="Arial" w:hAnsi="Arial" w:cs="Arial"/>
          <w:w w:val="105"/>
          <w:sz w:val="24"/>
          <w:szCs w:val="24"/>
        </w:rPr>
        <w:t xml:space="preserve"> </w:t>
      </w:r>
      <w:r w:rsidRPr="006F061B">
        <w:rPr>
          <w:rFonts w:ascii="Arial" w:hAnsi="Arial" w:cs="Arial"/>
          <w:sz w:val="24"/>
          <w:szCs w:val="24"/>
        </w:rPr>
        <w:t>social justice</w:t>
      </w:r>
      <w:r>
        <w:rPr>
          <w:rFonts w:ascii="Arial" w:hAnsi="Arial" w:cs="Arial"/>
          <w:sz w:val="24"/>
          <w:szCs w:val="24"/>
        </w:rPr>
        <w:t xml:space="preserve"> and equity with </w:t>
      </w:r>
      <w:r w:rsidRPr="006F061B">
        <w:rPr>
          <w:rFonts w:ascii="Arial" w:hAnsi="Arial" w:cs="Arial"/>
          <w:sz w:val="24"/>
          <w:szCs w:val="24"/>
        </w:rPr>
        <w:t>members, governments and the public.</w:t>
      </w:r>
    </w:p>
    <w:p w:rsidR="00896CC6" w:rsidRPr="006F061B" w:rsidRDefault="00896CC6" w:rsidP="00FF4DDD">
      <w:pPr>
        <w:pStyle w:val="BodyText"/>
        <w:kinsoku w:val="0"/>
        <w:overflowPunct w:val="0"/>
        <w:ind w:left="990" w:right="180"/>
        <w:contextualSpacing/>
        <w:jc w:val="left"/>
        <w:rPr>
          <w:rFonts w:ascii="Arial" w:hAnsi="Arial" w:cs="Arial"/>
          <w:w w:val="105"/>
          <w:sz w:val="24"/>
          <w:szCs w:val="24"/>
        </w:rPr>
      </w:pPr>
    </w:p>
    <w:p w:rsidR="00FF4DDD" w:rsidRDefault="00896CC6" w:rsidP="00FF4DDD">
      <w:pPr>
        <w:pStyle w:val="BodyText"/>
        <w:kinsoku w:val="0"/>
        <w:overflowPunct w:val="0"/>
        <w:ind w:left="270" w:right="180"/>
        <w:contextualSpacing/>
        <w:jc w:val="left"/>
        <w:rPr>
          <w:rFonts w:ascii="Arial" w:hAnsi="Arial" w:cs="Arial"/>
          <w:w w:val="105"/>
          <w:sz w:val="24"/>
          <w:szCs w:val="24"/>
        </w:rPr>
      </w:pPr>
      <w:r w:rsidRPr="00FF4DDD">
        <w:rPr>
          <w:rFonts w:ascii="Arial" w:hAnsi="Arial" w:cs="Arial"/>
          <w:b/>
          <w:bCs/>
          <w:color w:val="365F91"/>
          <w:w w:val="105"/>
          <w:sz w:val="24"/>
          <w:szCs w:val="24"/>
        </w:rPr>
        <w:t>Programs</w:t>
      </w:r>
      <w:r w:rsidRPr="00FF4DDD">
        <w:rPr>
          <w:rFonts w:ascii="Arial" w:hAnsi="Arial" w:cs="Arial"/>
          <w:color w:val="365F91"/>
          <w:w w:val="105"/>
          <w:sz w:val="24"/>
          <w:szCs w:val="24"/>
        </w:rPr>
        <w:t xml:space="preserve">: </w:t>
      </w:r>
    </w:p>
    <w:p w:rsidR="00896CC6" w:rsidRPr="00FF4DDD" w:rsidRDefault="00896CC6" w:rsidP="00FF4DDD">
      <w:pPr>
        <w:pStyle w:val="BodyText"/>
        <w:kinsoku w:val="0"/>
        <w:overflowPunct w:val="0"/>
        <w:ind w:left="270" w:right="180"/>
        <w:contextualSpacing/>
        <w:jc w:val="left"/>
        <w:rPr>
          <w:rFonts w:ascii="Arial" w:hAnsi="Arial" w:cs="Arial"/>
          <w:w w:val="105"/>
          <w:sz w:val="24"/>
          <w:szCs w:val="24"/>
        </w:rPr>
      </w:pPr>
      <w:r w:rsidRPr="006F061B">
        <w:rPr>
          <w:rFonts w:ascii="Arial" w:hAnsi="Arial" w:cs="Arial"/>
          <w:w w:val="105"/>
          <w:sz w:val="24"/>
          <w:szCs w:val="24"/>
        </w:rPr>
        <w:t>ETFO must provide programs co</w:t>
      </w:r>
      <w:r w:rsidR="00FF4DDD">
        <w:rPr>
          <w:rFonts w:ascii="Arial" w:hAnsi="Arial" w:cs="Arial"/>
          <w:w w:val="105"/>
          <w:sz w:val="24"/>
          <w:szCs w:val="24"/>
        </w:rPr>
        <w:t>nsistent with its commitment to eq</w:t>
      </w:r>
      <w:r w:rsidRPr="006F061B">
        <w:rPr>
          <w:rFonts w:ascii="Arial" w:hAnsi="Arial" w:cs="Arial"/>
          <w:sz w:val="24"/>
          <w:szCs w:val="24"/>
        </w:rPr>
        <w:t>uity. Programs are needed for member education on issues of social justice and equity, and to support the particular identified needs of members who belong to equity-seeking groups.</w:t>
      </w:r>
    </w:p>
    <w:p w:rsidR="00896CC6" w:rsidRPr="006F061B" w:rsidRDefault="00896CC6" w:rsidP="00FF4DDD">
      <w:pPr>
        <w:pStyle w:val="BodyText"/>
        <w:kinsoku w:val="0"/>
        <w:overflowPunct w:val="0"/>
        <w:ind w:left="270" w:right="180"/>
        <w:contextualSpacing/>
        <w:jc w:val="left"/>
        <w:rPr>
          <w:rFonts w:ascii="Arial" w:hAnsi="Arial" w:cs="Arial"/>
          <w:sz w:val="24"/>
          <w:szCs w:val="24"/>
        </w:rPr>
      </w:pPr>
    </w:p>
    <w:p w:rsidR="00FF4DDD" w:rsidRPr="00FF4DDD" w:rsidRDefault="00896CC6" w:rsidP="00FF4DDD">
      <w:pPr>
        <w:pStyle w:val="BodyText"/>
        <w:kinsoku w:val="0"/>
        <w:overflowPunct w:val="0"/>
        <w:ind w:left="270" w:right="180"/>
        <w:contextualSpacing/>
        <w:jc w:val="left"/>
        <w:rPr>
          <w:rFonts w:ascii="Arial" w:hAnsi="Arial" w:cs="Arial"/>
          <w:color w:val="365F91"/>
          <w:w w:val="105"/>
          <w:sz w:val="24"/>
          <w:szCs w:val="24"/>
        </w:rPr>
      </w:pPr>
      <w:r w:rsidRPr="00FF4DDD">
        <w:rPr>
          <w:rFonts w:ascii="Arial" w:hAnsi="Arial" w:cs="Arial"/>
          <w:b/>
          <w:bCs/>
          <w:color w:val="365F91"/>
          <w:w w:val="105"/>
          <w:sz w:val="24"/>
          <w:szCs w:val="24"/>
        </w:rPr>
        <w:t>Outreach</w:t>
      </w:r>
      <w:r w:rsidRPr="00FF4DDD">
        <w:rPr>
          <w:rFonts w:ascii="Arial" w:hAnsi="Arial" w:cs="Arial"/>
          <w:color w:val="365F91"/>
          <w:w w:val="105"/>
          <w:sz w:val="24"/>
          <w:szCs w:val="24"/>
        </w:rPr>
        <w:t xml:space="preserve">: </w:t>
      </w:r>
    </w:p>
    <w:p w:rsidR="00896CC6" w:rsidRPr="00464FD2" w:rsidRDefault="00896CC6" w:rsidP="00FF4DDD">
      <w:pPr>
        <w:pStyle w:val="BodyText"/>
        <w:kinsoku w:val="0"/>
        <w:overflowPunct w:val="0"/>
        <w:ind w:left="270" w:right="180"/>
        <w:contextualSpacing/>
        <w:jc w:val="left"/>
        <w:rPr>
          <w:rFonts w:ascii="Arial" w:hAnsi="Arial" w:cs="Arial"/>
          <w:w w:val="105"/>
          <w:sz w:val="24"/>
          <w:szCs w:val="24"/>
        </w:rPr>
      </w:pPr>
      <w:r w:rsidRPr="006F061B">
        <w:rPr>
          <w:rFonts w:ascii="Arial" w:hAnsi="Arial" w:cs="Arial"/>
          <w:w w:val="105"/>
          <w:sz w:val="24"/>
          <w:szCs w:val="24"/>
        </w:rPr>
        <w:t xml:space="preserve">ETFO must continually seek to include, involve and promote members </w:t>
      </w:r>
      <w:r w:rsidRPr="006F061B">
        <w:rPr>
          <w:rFonts w:ascii="Arial" w:hAnsi="Arial" w:cs="Arial"/>
          <w:sz w:val="24"/>
          <w:szCs w:val="24"/>
        </w:rPr>
        <w:t>who belong to equity-seeking groups. ETFO mu</w:t>
      </w:r>
      <w:r>
        <w:rPr>
          <w:rFonts w:ascii="Arial" w:hAnsi="Arial" w:cs="Arial"/>
          <w:sz w:val="24"/>
          <w:szCs w:val="24"/>
        </w:rPr>
        <w:t xml:space="preserve">st build alliances with labour, </w:t>
      </w:r>
      <w:r w:rsidRPr="006F061B">
        <w:rPr>
          <w:rFonts w:ascii="Arial" w:hAnsi="Arial" w:cs="Arial"/>
          <w:sz w:val="24"/>
          <w:szCs w:val="24"/>
        </w:rPr>
        <w:t>parents, community groups and other partners to counter discrimination and to advocate for social justice.</w:t>
      </w:r>
    </w:p>
    <w:p w:rsidR="00896CC6" w:rsidRPr="006F061B" w:rsidRDefault="00896CC6" w:rsidP="00FF4DDD">
      <w:pPr>
        <w:pStyle w:val="BodyText"/>
        <w:kinsoku w:val="0"/>
        <w:overflowPunct w:val="0"/>
        <w:ind w:left="270" w:right="180"/>
        <w:contextualSpacing/>
        <w:jc w:val="left"/>
        <w:rPr>
          <w:rFonts w:ascii="Arial" w:hAnsi="Arial" w:cs="Arial"/>
          <w:w w:val="105"/>
          <w:sz w:val="24"/>
          <w:szCs w:val="24"/>
        </w:rPr>
      </w:pPr>
    </w:p>
    <w:p w:rsidR="00FF4DDD" w:rsidRPr="00FF4DDD" w:rsidRDefault="00896CC6" w:rsidP="00FF4DDD">
      <w:pPr>
        <w:pStyle w:val="BodyText"/>
        <w:kinsoku w:val="0"/>
        <w:overflowPunct w:val="0"/>
        <w:ind w:left="270" w:right="180"/>
        <w:contextualSpacing/>
        <w:jc w:val="left"/>
        <w:rPr>
          <w:rFonts w:ascii="Arial" w:hAnsi="Arial" w:cs="Arial"/>
          <w:color w:val="365F91"/>
          <w:w w:val="105"/>
          <w:sz w:val="24"/>
          <w:szCs w:val="24"/>
        </w:rPr>
      </w:pPr>
      <w:r w:rsidRPr="00FF4DDD">
        <w:rPr>
          <w:rFonts w:ascii="Arial" w:hAnsi="Arial" w:cs="Arial"/>
          <w:b/>
          <w:bCs/>
          <w:color w:val="365F91"/>
          <w:w w:val="105"/>
          <w:sz w:val="24"/>
          <w:szCs w:val="24"/>
        </w:rPr>
        <w:t>Service Area Development</w:t>
      </w:r>
      <w:r w:rsidRPr="00FF4DDD">
        <w:rPr>
          <w:rFonts w:ascii="Arial" w:hAnsi="Arial" w:cs="Arial"/>
          <w:color w:val="365F91"/>
          <w:w w:val="105"/>
          <w:sz w:val="24"/>
          <w:szCs w:val="24"/>
        </w:rPr>
        <w:t xml:space="preserve">: </w:t>
      </w:r>
    </w:p>
    <w:p w:rsidR="00896CC6" w:rsidRPr="006F061B" w:rsidRDefault="00896CC6" w:rsidP="00FF4DDD">
      <w:pPr>
        <w:pStyle w:val="BodyText"/>
        <w:kinsoku w:val="0"/>
        <w:overflowPunct w:val="0"/>
        <w:ind w:left="270" w:right="180"/>
        <w:contextualSpacing/>
        <w:jc w:val="left"/>
        <w:rPr>
          <w:rFonts w:ascii="Arial" w:hAnsi="Arial" w:cs="Arial"/>
          <w:w w:val="105"/>
          <w:sz w:val="24"/>
          <w:szCs w:val="24"/>
        </w:rPr>
      </w:pPr>
      <w:r w:rsidRPr="006F061B">
        <w:rPr>
          <w:rFonts w:ascii="Arial" w:hAnsi="Arial" w:cs="Arial"/>
          <w:w w:val="105"/>
          <w:sz w:val="24"/>
          <w:szCs w:val="24"/>
        </w:rPr>
        <w:t>Equity and Women’s</w:t>
      </w:r>
      <w:r w:rsidRPr="006F061B">
        <w:rPr>
          <w:rFonts w:ascii="Arial" w:hAnsi="Arial" w:cs="Arial"/>
          <w:spacing w:val="-36"/>
          <w:w w:val="105"/>
          <w:sz w:val="24"/>
          <w:szCs w:val="24"/>
        </w:rPr>
        <w:t xml:space="preserve"> </w:t>
      </w:r>
      <w:r w:rsidRPr="006F061B">
        <w:rPr>
          <w:rFonts w:ascii="Arial" w:hAnsi="Arial" w:cs="Arial"/>
          <w:w w:val="105"/>
          <w:sz w:val="24"/>
          <w:szCs w:val="24"/>
        </w:rPr>
        <w:t>Services</w:t>
      </w:r>
      <w:r w:rsidRPr="006F061B">
        <w:rPr>
          <w:rFonts w:ascii="Arial" w:hAnsi="Arial" w:cs="Arial"/>
          <w:spacing w:val="-37"/>
          <w:w w:val="105"/>
          <w:sz w:val="24"/>
          <w:szCs w:val="24"/>
        </w:rPr>
        <w:t xml:space="preserve"> </w:t>
      </w:r>
      <w:r w:rsidRPr="006F061B">
        <w:rPr>
          <w:rFonts w:ascii="Arial" w:hAnsi="Arial" w:cs="Arial"/>
          <w:w w:val="105"/>
          <w:sz w:val="24"/>
          <w:szCs w:val="24"/>
        </w:rPr>
        <w:t>provides</w:t>
      </w:r>
      <w:r w:rsidRPr="006F061B">
        <w:rPr>
          <w:rFonts w:ascii="Arial" w:hAnsi="Arial" w:cs="Arial"/>
          <w:spacing w:val="-37"/>
          <w:w w:val="105"/>
          <w:sz w:val="24"/>
          <w:szCs w:val="24"/>
        </w:rPr>
        <w:t xml:space="preserve"> </w:t>
      </w:r>
      <w:r w:rsidRPr="006F061B">
        <w:rPr>
          <w:rFonts w:ascii="Arial" w:hAnsi="Arial" w:cs="Arial"/>
          <w:w w:val="105"/>
          <w:sz w:val="24"/>
          <w:szCs w:val="24"/>
        </w:rPr>
        <w:t>an</w:t>
      </w:r>
      <w:r>
        <w:rPr>
          <w:rFonts w:ascii="Arial" w:hAnsi="Arial" w:cs="Arial"/>
          <w:spacing w:val="-37"/>
          <w:w w:val="105"/>
          <w:sz w:val="24"/>
          <w:szCs w:val="24"/>
        </w:rPr>
        <w:t xml:space="preserve"> </w:t>
      </w:r>
      <w:r w:rsidRPr="006F061B">
        <w:rPr>
          <w:rFonts w:ascii="Arial" w:hAnsi="Arial" w:cs="Arial"/>
          <w:w w:val="105"/>
          <w:sz w:val="24"/>
          <w:szCs w:val="24"/>
        </w:rPr>
        <w:t xml:space="preserve">operational </w:t>
      </w:r>
      <w:r>
        <w:rPr>
          <w:rFonts w:ascii="Arial" w:hAnsi="Arial" w:cs="Arial"/>
          <w:sz w:val="24"/>
          <w:szCs w:val="24"/>
        </w:rPr>
        <w:t xml:space="preserve">focus for equity work: </w:t>
      </w:r>
      <w:r w:rsidRPr="006F061B">
        <w:rPr>
          <w:rFonts w:ascii="Arial" w:hAnsi="Arial" w:cs="Arial"/>
          <w:sz w:val="24"/>
          <w:szCs w:val="24"/>
        </w:rPr>
        <w:t>identification</w:t>
      </w:r>
      <w:r w:rsidRPr="006F061B">
        <w:rPr>
          <w:rFonts w:ascii="Arial" w:hAnsi="Arial" w:cs="Arial"/>
          <w:w w:val="105"/>
          <w:sz w:val="24"/>
          <w:szCs w:val="24"/>
        </w:rPr>
        <w:t xml:space="preserve"> </w:t>
      </w:r>
      <w:r w:rsidRPr="006F061B">
        <w:rPr>
          <w:rFonts w:ascii="Arial" w:hAnsi="Arial" w:cs="Arial"/>
          <w:sz w:val="24"/>
          <w:szCs w:val="24"/>
        </w:rPr>
        <w:t>of equity issues, both internally and externally; making recommendations for action; and monitor action in all the areas above.</w:t>
      </w:r>
    </w:p>
    <w:p w:rsidR="00896CC6" w:rsidRPr="006F061B" w:rsidRDefault="00896CC6" w:rsidP="00896CC6">
      <w:pPr>
        <w:ind w:right="180"/>
        <w:contextualSpacing/>
        <w:jc w:val="left"/>
        <w:rPr>
          <w:rFonts w:ascii="Arial" w:hAnsi="Arial" w:cs="Arial"/>
          <w:sz w:val="24"/>
          <w:szCs w:val="24"/>
        </w:rPr>
      </w:pPr>
    </w:p>
    <w:p w:rsidR="00896CC6" w:rsidRPr="00CA5E54" w:rsidRDefault="00896CC6" w:rsidP="00896CC6">
      <w:pPr>
        <w:ind w:right="180"/>
        <w:rPr>
          <w:rFonts w:ascii="Arial" w:hAnsi="Arial" w:cs="Arial"/>
          <w:sz w:val="24"/>
          <w:szCs w:val="24"/>
        </w:rPr>
      </w:pPr>
      <w:r w:rsidRPr="00CA5E54">
        <w:rPr>
          <w:rFonts w:ascii="Arial" w:hAnsi="Arial" w:cs="Arial"/>
          <w:sz w:val="24"/>
          <w:szCs w:val="24"/>
        </w:rPr>
        <w:t>A belief in equity, supported by organizational structures and expressed in actions are the components of social justice and equity within ETFO.</w:t>
      </w:r>
    </w:p>
    <w:p w:rsidR="00896CC6" w:rsidRPr="00CA5E54" w:rsidRDefault="00896CC6" w:rsidP="00896CC6">
      <w:pPr>
        <w:ind w:right="180"/>
        <w:jc w:val="right"/>
        <w:rPr>
          <w:rFonts w:ascii="Arial" w:hAnsi="Arial" w:cs="Arial"/>
          <w:sz w:val="24"/>
          <w:szCs w:val="24"/>
        </w:rPr>
      </w:pPr>
    </w:p>
    <w:p w:rsidR="00896CC6" w:rsidRPr="00CA5E54" w:rsidRDefault="00896CC6" w:rsidP="00896CC6">
      <w:pPr>
        <w:ind w:right="180"/>
        <w:jc w:val="right"/>
        <w:rPr>
          <w:rFonts w:ascii="Arial" w:hAnsi="Arial" w:cs="Arial"/>
          <w:sz w:val="24"/>
          <w:szCs w:val="24"/>
        </w:rPr>
      </w:pPr>
      <w:r w:rsidRPr="00CA5E54">
        <w:rPr>
          <w:rFonts w:ascii="Arial" w:hAnsi="Arial" w:cs="Arial"/>
          <w:sz w:val="24"/>
          <w:szCs w:val="24"/>
        </w:rPr>
        <w:t>Approved by the ETFO Executive, July 2002</w:t>
      </w:r>
      <w:r w:rsidR="00FF4DDD">
        <w:rPr>
          <w:rFonts w:ascii="Arial" w:hAnsi="Arial" w:cs="Arial"/>
          <w:sz w:val="24"/>
          <w:szCs w:val="24"/>
        </w:rPr>
        <w:t>.</w:t>
      </w:r>
    </w:p>
    <w:p w:rsidR="00896CC6" w:rsidRPr="00CA5E54" w:rsidRDefault="00896CC6" w:rsidP="00896CC6">
      <w:pPr>
        <w:ind w:right="180"/>
        <w:rPr>
          <w:rFonts w:ascii="Arial" w:hAnsi="Arial" w:cs="Arial"/>
          <w:sz w:val="24"/>
          <w:szCs w:val="24"/>
        </w:rPr>
      </w:pPr>
    </w:p>
    <w:p w:rsidR="00896CC6" w:rsidRPr="00EC37D6" w:rsidRDefault="00896CC6">
      <w:pPr>
        <w:pStyle w:val="Heading1"/>
        <w:jc w:val="right"/>
        <w:pPrChange w:id="58" w:author="Erin Orida" w:date="2021-06-08T15:14:00Z">
          <w:pPr>
            <w:pStyle w:val="Heading1"/>
            <w:ind w:right="180"/>
            <w:jc w:val="right"/>
          </w:pPr>
        </w:pPrChange>
      </w:pPr>
      <w:r w:rsidRPr="00CA5E54">
        <w:rPr>
          <w:color w:val="FF0000"/>
          <w:sz w:val="24"/>
          <w:szCs w:val="24"/>
        </w:rPr>
        <w:br w:type="page"/>
      </w:r>
      <w:r w:rsidRPr="00EC37D6">
        <w:t>APPENDIX B</w:t>
      </w:r>
    </w:p>
    <w:p w:rsidR="00896CC6" w:rsidRPr="00FF4DDD" w:rsidRDefault="00896CC6" w:rsidP="00154137">
      <w:pPr>
        <w:pStyle w:val="Heading1"/>
        <w:jc w:val="left"/>
        <w:rPr>
          <w:caps/>
          <w:sz w:val="40"/>
          <w:szCs w:val="40"/>
        </w:rPr>
      </w:pPr>
      <w:r w:rsidRPr="00FF4DDD">
        <w:rPr>
          <w:caps/>
          <w:sz w:val="40"/>
          <w:szCs w:val="40"/>
        </w:rPr>
        <w:t>ETFO Protocol Concerning Members’ Self-Identification</w:t>
      </w:r>
    </w:p>
    <w:p w:rsidR="00896CC6" w:rsidRPr="00542968" w:rsidRDefault="00896CC6" w:rsidP="00896CC6">
      <w:pPr>
        <w:tabs>
          <w:tab w:val="left" w:pos="1551"/>
        </w:tabs>
        <w:ind w:right="180"/>
        <w:rPr>
          <w:rFonts w:ascii="Arial" w:hAnsi="Arial" w:cs="Arial"/>
          <w:sz w:val="28"/>
          <w:szCs w:val="28"/>
        </w:rPr>
      </w:pPr>
      <w:r>
        <w:rPr>
          <w:rFonts w:ascii="Arial" w:hAnsi="Arial" w:cs="Arial"/>
          <w:sz w:val="28"/>
          <w:szCs w:val="28"/>
        </w:rPr>
        <w:tab/>
      </w:r>
    </w:p>
    <w:p w:rsidR="00896CC6" w:rsidRPr="00154137" w:rsidRDefault="00896CC6" w:rsidP="00896CC6">
      <w:pPr>
        <w:pStyle w:val="Heading2"/>
        <w:numPr>
          <w:ilvl w:val="0"/>
          <w:numId w:val="12"/>
        </w:numPr>
        <w:spacing w:before="0"/>
        <w:ind w:left="274" w:right="180" w:firstLine="0"/>
        <w:rPr>
          <w:rStyle w:val="Strong"/>
          <w:rFonts w:ascii="Arial" w:hAnsi="Arial" w:cs="Arial"/>
          <w:sz w:val="24"/>
          <w:szCs w:val="24"/>
        </w:rPr>
      </w:pPr>
      <w:r w:rsidRPr="00154137">
        <w:rPr>
          <w:rStyle w:val="Strong"/>
          <w:rFonts w:ascii="Arial" w:hAnsi="Arial" w:cs="Arial"/>
          <w:sz w:val="24"/>
          <w:szCs w:val="24"/>
        </w:rPr>
        <w:t>Current practice</w:t>
      </w:r>
    </w:p>
    <w:p w:rsidR="00896CC6" w:rsidRDefault="00896CC6" w:rsidP="00896CC6">
      <w:pPr>
        <w:pStyle w:val="BodyText"/>
        <w:kinsoku w:val="0"/>
        <w:overflowPunct w:val="0"/>
        <w:ind w:right="180"/>
        <w:jc w:val="left"/>
        <w:rPr>
          <w:rFonts w:ascii="Arial" w:hAnsi="Arial" w:cs="Arial"/>
          <w:sz w:val="24"/>
          <w:szCs w:val="24"/>
        </w:rPr>
      </w:pP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Self-identification for ETFO members is voluntary and confidential.</w:t>
      </w: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Since 2000, ETFO has invited members to self-identify as a member of one of the</w:t>
      </w: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following designated groups on all application and registration forms:</w:t>
      </w:r>
    </w:p>
    <w:p w:rsidR="00896CC6" w:rsidRPr="006F061B" w:rsidRDefault="00896CC6" w:rsidP="00896CC6">
      <w:pPr>
        <w:pStyle w:val="BodyText"/>
        <w:kinsoku w:val="0"/>
        <w:overflowPunct w:val="0"/>
        <w:ind w:right="180"/>
        <w:jc w:val="left"/>
        <w:rPr>
          <w:rFonts w:ascii="Arial" w:hAnsi="Arial" w:cs="Arial"/>
          <w:sz w:val="24"/>
          <w:szCs w:val="24"/>
        </w:rPr>
      </w:pP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w w:val="105"/>
          <w:sz w:val="24"/>
          <w:szCs w:val="24"/>
        </w:rPr>
      </w:pPr>
      <w:r w:rsidRPr="006F061B">
        <w:rPr>
          <w:rFonts w:ascii="Arial" w:hAnsi="Arial" w:cs="Arial"/>
          <w:w w:val="105"/>
          <w:sz w:val="24"/>
          <w:szCs w:val="24"/>
        </w:rPr>
        <w:t>First Nations;</w:t>
      </w: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w w:val="105"/>
          <w:sz w:val="24"/>
          <w:szCs w:val="24"/>
        </w:rPr>
      </w:pPr>
      <w:r w:rsidRPr="006F061B">
        <w:rPr>
          <w:rFonts w:ascii="Arial" w:hAnsi="Arial" w:cs="Arial"/>
          <w:w w:val="105"/>
          <w:sz w:val="24"/>
          <w:szCs w:val="24"/>
        </w:rPr>
        <w:t>Métis;</w:t>
      </w: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sz w:val="24"/>
          <w:szCs w:val="24"/>
        </w:rPr>
      </w:pPr>
      <w:r w:rsidRPr="006F061B">
        <w:rPr>
          <w:rFonts w:ascii="Arial" w:hAnsi="Arial" w:cs="Arial"/>
          <w:w w:val="105"/>
          <w:sz w:val="24"/>
          <w:szCs w:val="24"/>
        </w:rPr>
        <w:t>Inuit;</w:t>
      </w: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sz w:val="24"/>
          <w:szCs w:val="24"/>
        </w:rPr>
      </w:pPr>
      <w:r w:rsidRPr="006F061B">
        <w:rPr>
          <w:rFonts w:ascii="Arial" w:hAnsi="Arial" w:cs="Arial"/>
          <w:sz w:val="24"/>
          <w:szCs w:val="24"/>
        </w:rPr>
        <w:t>Persons with a disability;</w:t>
      </w: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sz w:val="24"/>
          <w:szCs w:val="24"/>
        </w:rPr>
      </w:pPr>
      <w:r w:rsidRPr="006F061B">
        <w:rPr>
          <w:rFonts w:ascii="Arial" w:hAnsi="Arial" w:cs="Arial"/>
          <w:sz w:val="24"/>
          <w:szCs w:val="24"/>
        </w:rPr>
        <w:t>Two</w:t>
      </w:r>
      <w:r>
        <w:rPr>
          <w:rFonts w:ascii="Arial" w:hAnsi="Arial" w:cs="Arial"/>
          <w:sz w:val="24"/>
          <w:szCs w:val="24"/>
        </w:rPr>
        <w:t xml:space="preserve"> </w:t>
      </w:r>
      <w:r w:rsidR="00E417D1">
        <w:rPr>
          <w:rFonts w:ascii="Arial" w:hAnsi="Arial" w:cs="Arial"/>
          <w:sz w:val="24"/>
          <w:szCs w:val="24"/>
        </w:rPr>
        <w:t>S</w:t>
      </w:r>
      <w:r w:rsidRPr="006F061B">
        <w:rPr>
          <w:rFonts w:ascii="Arial" w:hAnsi="Arial" w:cs="Arial"/>
          <w:sz w:val="24"/>
          <w:szCs w:val="24"/>
        </w:rPr>
        <w:t>pirit, lesbian, gay, bisexual, transgender, queer</w:t>
      </w:r>
      <w:r>
        <w:rPr>
          <w:rFonts w:ascii="Arial" w:hAnsi="Arial" w:cs="Arial"/>
          <w:sz w:val="24"/>
          <w:szCs w:val="24"/>
        </w:rPr>
        <w:t>/</w:t>
      </w:r>
      <w:r w:rsidRPr="006F061B">
        <w:rPr>
          <w:rFonts w:ascii="Arial" w:hAnsi="Arial" w:cs="Arial"/>
          <w:sz w:val="24"/>
          <w:szCs w:val="24"/>
        </w:rPr>
        <w:t>questioning and additional identities (2SLGBTQ+);</w:t>
      </w: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sz w:val="24"/>
          <w:szCs w:val="24"/>
        </w:rPr>
      </w:pPr>
      <w:r w:rsidRPr="006F061B">
        <w:rPr>
          <w:rFonts w:ascii="Arial" w:hAnsi="Arial" w:cs="Arial"/>
          <w:sz w:val="24"/>
          <w:szCs w:val="24"/>
        </w:rPr>
        <w:t>Members of racialized groups; and</w:t>
      </w:r>
    </w:p>
    <w:p w:rsidR="00896CC6" w:rsidRPr="006F061B" w:rsidRDefault="00896CC6" w:rsidP="00154137">
      <w:pPr>
        <w:pStyle w:val="BodyText"/>
        <w:numPr>
          <w:ilvl w:val="0"/>
          <w:numId w:val="25"/>
        </w:numPr>
        <w:kinsoku w:val="0"/>
        <w:overflowPunct w:val="0"/>
        <w:spacing w:line="360" w:lineRule="auto"/>
        <w:ind w:right="187"/>
        <w:jc w:val="left"/>
        <w:rPr>
          <w:rFonts w:ascii="Arial" w:hAnsi="Arial" w:cs="Arial"/>
          <w:sz w:val="24"/>
          <w:szCs w:val="24"/>
        </w:rPr>
      </w:pPr>
      <w:r w:rsidRPr="006F061B">
        <w:rPr>
          <w:rFonts w:ascii="Arial" w:hAnsi="Arial" w:cs="Arial"/>
          <w:w w:val="105"/>
          <w:sz w:val="24"/>
          <w:szCs w:val="24"/>
        </w:rPr>
        <w:t>W</w:t>
      </w:r>
      <w:r w:rsidR="00321981">
        <w:rPr>
          <w:rFonts w:ascii="Arial" w:hAnsi="Arial" w:cs="Arial"/>
          <w:w w:val="105"/>
          <w:sz w:val="24"/>
          <w:szCs w:val="24"/>
        </w:rPr>
        <w:t>ome</w:t>
      </w:r>
      <w:r w:rsidRPr="006F061B">
        <w:rPr>
          <w:rFonts w:ascii="Arial" w:hAnsi="Arial" w:cs="Arial"/>
          <w:w w:val="105"/>
          <w:sz w:val="24"/>
          <w:szCs w:val="24"/>
        </w:rPr>
        <w:t>n.</w:t>
      </w:r>
    </w:p>
    <w:p w:rsidR="00896CC6" w:rsidRPr="006F061B" w:rsidRDefault="00896CC6" w:rsidP="00896CC6">
      <w:pPr>
        <w:pStyle w:val="BodyText"/>
        <w:kinsoku w:val="0"/>
        <w:overflowPunct w:val="0"/>
        <w:ind w:right="180"/>
        <w:jc w:val="left"/>
        <w:rPr>
          <w:rFonts w:ascii="Arial" w:hAnsi="Arial" w:cs="Arial"/>
          <w:sz w:val="24"/>
          <w:szCs w:val="24"/>
        </w:rPr>
      </w:pPr>
    </w:p>
    <w:p w:rsidR="00896CC6"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In 2016, the question of gender identity for membership was expanded and asked members to specify male, female or ‘what term describes your gender.’</w:t>
      </w:r>
    </w:p>
    <w:p w:rsidR="00896CC6" w:rsidRPr="006F061B" w:rsidRDefault="00896CC6" w:rsidP="00896CC6">
      <w:pPr>
        <w:pStyle w:val="BodyText"/>
        <w:kinsoku w:val="0"/>
        <w:overflowPunct w:val="0"/>
        <w:ind w:right="180"/>
        <w:jc w:val="left"/>
        <w:rPr>
          <w:rFonts w:ascii="Arial" w:hAnsi="Arial" w:cs="Arial"/>
          <w:b/>
          <w:bCs/>
          <w:sz w:val="24"/>
          <w:szCs w:val="24"/>
        </w:rPr>
      </w:pP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Additionally, in 2016, the Executive approved a motion to replace the term Aboriginal in the self-identification box with the following three separate designated groups: First Nations, Métis and</w:t>
      </w:r>
      <w:r w:rsidRPr="006F061B">
        <w:rPr>
          <w:rFonts w:ascii="Arial" w:hAnsi="Arial" w:cs="Arial"/>
          <w:spacing w:val="15"/>
          <w:sz w:val="24"/>
          <w:szCs w:val="24"/>
        </w:rPr>
        <w:t xml:space="preserve"> </w:t>
      </w:r>
      <w:r w:rsidRPr="006F061B">
        <w:rPr>
          <w:rFonts w:ascii="Arial" w:hAnsi="Arial" w:cs="Arial"/>
          <w:sz w:val="24"/>
          <w:szCs w:val="24"/>
        </w:rPr>
        <w:t>Inuit.</w:t>
      </w:r>
    </w:p>
    <w:p w:rsidR="00896CC6" w:rsidRDefault="00896CC6" w:rsidP="00896CC6">
      <w:pPr>
        <w:pStyle w:val="BodyText"/>
        <w:kinsoku w:val="0"/>
        <w:overflowPunct w:val="0"/>
        <w:ind w:right="180"/>
        <w:jc w:val="left"/>
        <w:rPr>
          <w:rFonts w:ascii="Arial" w:hAnsi="Arial" w:cs="Arial"/>
          <w:sz w:val="24"/>
          <w:szCs w:val="24"/>
        </w:rPr>
      </w:pP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 xml:space="preserve">In 2018, the question of racialized groups’ membership was expanded and asked members to specify how they identify as ‘racialized.’ </w:t>
      </w:r>
    </w:p>
    <w:p w:rsidR="00896CC6" w:rsidRDefault="00896CC6" w:rsidP="00896CC6">
      <w:pPr>
        <w:pStyle w:val="BodyText"/>
        <w:overflowPunct w:val="0"/>
        <w:ind w:right="180"/>
        <w:jc w:val="left"/>
        <w:rPr>
          <w:rFonts w:ascii="Arial" w:hAnsi="Arial" w:cs="Arial"/>
          <w:sz w:val="24"/>
          <w:szCs w:val="24"/>
        </w:rPr>
      </w:pPr>
    </w:p>
    <w:p w:rsidR="00896CC6" w:rsidRPr="006F061B" w:rsidRDefault="00896CC6" w:rsidP="00896CC6">
      <w:pPr>
        <w:pStyle w:val="BodyText"/>
        <w:overflowPunct w:val="0"/>
        <w:ind w:right="180"/>
        <w:jc w:val="left"/>
        <w:rPr>
          <w:rFonts w:ascii="Arial" w:hAnsi="Arial" w:cs="Arial"/>
          <w:sz w:val="24"/>
          <w:szCs w:val="24"/>
        </w:rPr>
      </w:pPr>
      <w:r w:rsidRPr="006F061B">
        <w:rPr>
          <w:rFonts w:ascii="Arial" w:hAnsi="Arial" w:cs="Arial"/>
          <w:sz w:val="24"/>
          <w:szCs w:val="24"/>
        </w:rPr>
        <w:t>In 2020, the Executive approved a motion to replace the acronym LGBTQ with a more inclusive acronym of 2SLGBTQ+ adding the term ‘</w:t>
      </w:r>
      <w:r>
        <w:rPr>
          <w:rFonts w:ascii="Arial" w:hAnsi="Arial" w:cs="Arial"/>
          <w:sz w:val="24"/>
          <w:szCs w:val="24"/>
        </w:rPr>
        <w:t>two s</w:t>
      </w:r>
      <w:r w:rsidRPr="006F061B">
        <w:rPr>
          <w:rFonts w:ascii="Arial" w:hAnsi="Arial" w:cs="Arial"/>
          <w:sz w:val="24"/>
          <w:szCs w:val="24"/>
        </w:rPr>
        <w:t>pirit’ and the plus (+) which includes additional identities. Members may self-identify using this acronym and the organization will adopt this term in all new ETFO publications.</w:t>
      </w:r>
    </w:p>
    <w:p w:rsidR="00896CC6" w:rsidRDefault="00896CC6" w:rsidP="00896CC6">
      <w:pPr>
        <w:pStyle w:val="BodyText"/>
        <w:kinsoku w:val="0"/>
        <w:overflowPunct w:val="0"/>
        <w:ind w:right="180"/>
        <w:jc w:val="left"/>
        <w:rPr>
          <w:rFonts w:ascii="Arial" w:hAnsi="Arial" w:cs="Arial"/>
          <w:sz w:val="24"/>
          <w:szCs w:val="24"/>
        </w:rPr>
      </w:pP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Members are also invited to self-identify on ETFO’s annual member information survey. Beginning in 2007, members who elect to self-identify on the survey have two options: to self-identify for statistical purposes only or for statistical purposes and for outreach</w:t>
      </w:r>
      <w:r w:rsidRPr="006F061B">
        <w:rPr>
          <w:rFonts w:ascii="Arial" w:hAnsi="Arial" w:cs="Arial"/>
          <w:spacing w:val="-33"/>
          <w:sz w:val="24"/>
          <w:szCs w:val="24"/>
        </w:rPr>
        <w:t xml:space="preserve"> </w:t>
      </w:r>
      <w:r w:rsidRPr="006F061B">
        <w:rPr>
          <w:rFonts w:ascii="Arial" w:hAnsi="Arial" w:cs="Arial"/>
          <w:sz w:val="24"/>
          <w:szCs w:val="24"/>
        </w:rPr>
        <w:t>(including direct</w:t>
      </w:r>
      <w:r w:rsidRPr="006F061B">
        <w:rPr>
          <w:rFonts w:ascii="Arial" w:hAnsi="Arial" w:cs="Arial"/>
          <w:spacing w:val="-8"/>
          <w:sz w:val="24"/>
          <w:szCs w:val="24"/>
        </w:rPr>
        <w:t xml:space="preserve"> </w:t>
      </w:r>
      <w:r w:rsidRPr="006F061B">
        <w:rPr>
          <w:rFonts w:ascii="Arial" w:hAnsi="Arial" w:cs="Arial"/>
          <w:sz w:val="24"/>
          <w:szCs w:val="24"/>
        </w:rPr>
        <w:t>mail)</w:t>
      </w:r>
      <w:r w:rsidRPr="006F061B">
        <w:rPr>
          <w:rFonts w:ascii="Arial" w:hAnsi="Arial" w:cs="Arial"/>
          <w:spacing w:val="-8"/>
          <w:sz w:val="24"/>
          <w:szCs w:val="24"/>
        </w:rPr>
        <w:t xml:space="preserve"> </w:t>
      </w:r>
      <w:r w:rsidRPr="006F061B">
        <w:rPr>
          <w:rFonts w:ascii="Arial" w:hAnsi="Arial" w:cs="Arial"/>
          <w:sz w:val="24"/>
          <w:szCs w:val="24"/>
        </w:rPr>
        <w:t>regarding</w:t>
      </w:r>
      <w:r w:rsidRPr="006F061B">
        <w:rPr>
          <w:rFonts w:ascii="Arial" w:hAnsi="Arial" w:cs="Arial"/>
          <w:spacing w:val="-9"/>
          <w:sz w:val="24"/>
          <w:szCs w:val="24"/>
        </w:rPr>
        <w:t xml:space="preserve"> </w:t>
      </w:r>
      <w:r w:rsidRPr="006F061B">
        <w:rPr>
          <w:rFonts w:ascii="Arial" w:hAnsi="Arial" w:cs="Arial"/>
          <w:sz w:val="24"/>
          <w:szCs w:val="24"/>
        </w:rPr>
        <w:t>ETFO</w:t>
      </w:r>
      <w:r w:rsidRPr="006F061B">
        <w:rPr>
          <w:rFonts w:ascii="Arial" w:hAnsi="Arial" w:cs="Arial"/>
          <w:spacing w:val="-9"/>
          <w:sz w:val="24"/>
          <w:szCs w:val="24"/>
        </w:rPr>
        <w:t xml:space="preserve"> </w:t>
      </w:r>
      <w:r w:rsidRPr="006F061B">
        <w:rPr>
          <w:rFonts w:ascii="Arial" w:hAnsi="Arial" w:cs="Arial"/>
          <w:sz w:val="24"/>
          <w:szCs w:val="24"/>
        </w:rPr>
        <w:t>programs</w:t>
      </w:r>
      <w:r w:rsidRPr="006F061B">
        <w:rPr>
          <w:rFonts w:ascii="Arial" w:hAnsi="Arial" w:cs="Arial"/>
          <w:spacing w:val="-9"/>
          <w:sz w:val="24"/>
          <w:szCs w:val="24"/>
        </w:rPr>
        <w:t xml:space="preserve"> </w:t>
      </w:r>
      <w:r w:rsidRPr="006F061B">
        <w:rPr>
          <w:rFonts w:ascii="Arial" w:hAnsi="Arial" w:cs="Arial"/>
          <w:sz w:val="24"/>
          <w:szCs w:val="24"/>
        </w:rPr>
        <w:t>including leadership programs, focus groups, writing groups, standing committees,</w:t>
      </w:r>
      <w:r w:rsidRPr="006F061B">
        <w:rPr>
          <w:rFonts w:ascii="Arial" w:hAnsi="Arial" w:cs="Arial"/>
          <w:spacing w:val="-21"/>
          <w:sz w:val="24"/>
          <w:szCs w:val="24"/>
        </w:rPr>
        <w:t xml:space="preserve"> </w:t>
      </w:r>
      <w:r w:rsidRPr="006F061B">
        <w:rPr>
          <w:rFonts w:ascii="Arial" w:hAnsi="Arial" w:cs="Arial"/>
          <w:sz w:val="24"/>
          <w:szCs w:val="24"/>
        </w:rPr>
        <w:t>etc.</w:t>
      </w:r>
    </w:p>
    <w:p w:rsidR="00B72BE0" w:rsidRDefault="00B72BE0">
      <w:pPr>
        <w:rPr>
          <w:rFonts w:ascii="Arial" w:eastAsia="Times New Roman" w:hAnsi="Arial" w:cs="Arial"/>
          <w:sz w:val="24"/>
          <w:szCs w:val="24"/>
        </w:rPr>
      </w:pPr>
      <w:r>
        <w:rPr>
          <w:rFonts w:ascii="Arial" w:hAnsi="Arial" w:cs="Arial"/>
          <w:sz w:val="24"/>
          <w:szCs w:val="24"/>
        </w:rPr>
        <w:br w:type="page"/>
      </w:r>
    </w:p>
    <w:p w:rsidR="00896CC6" w:rsidRPr="006F061B" w:rsidRDefault="00896CC6" w:rsidP="00896CC6">
      <w:pPr>
        <w:pStyle w:val="BodyText"/>
        <w:kinsoku w:val="0"/>
        <w:overflowPunct w:val="0"/>
        <w:ind w:right="180"/>
        <w:jc w:val="left"/>
        <w:rPr>
          <w:rFonts w:ascii="Arial" w:hAnsi="Arial" w:cs="Arial"/>
          <w:sz w:val="24"/>
          <w:szCs w:val="24"/>
        </w:rPr>
      </w:pPr>
    </w:p>
    <w:p w:rsidR="00896CC6" w:rsidRPr="00154137" w:rsidRDefault="00896CC6" w:rsidP="00896CC6">
      <w:pPr>
        <w:pStyle w:val="Heading2"/>
        <w:numPr>
          <w:ilvl w:val="0"/>
          <w:numId w:val="12"/>
        </w:numPr>
        <w:spacing w:before="0"/>
        <w:ind w:left="274" w:right="180" w:firstLine="0"/>
        <w:rPr>
          <w:rStyle w:val="Strong"/>
          <w:rFonts w:ascii="Arial" w:hAnsi="Arial" w:cs="Arial"/>
          <w:sz w:val="24"/>
          <w:szCs w:val="24"/>
        </w:rPr>
      </w:pPr>
      <w:r w:rsidRPr="00154137">
        <w:rPr>
          <w:rStyle w:val="Strong"/>
          <w:rFonts w:ascii="Arial" w:hAnsi="Arial" w:cs="Arial"/>
          <w:color w:val="365F91"/>
          <w:sz w:val="24"/>
          <w:szCs w:val="24"/>
        </w:rPr>
        <w:t>Personal identity</w:t>
      </w:r>
    </w:p>
    <w:p w:rsidR="00896CC6" w:rsidRDefault="00896CC6" w:rsidP="00896CC6">
      <w:pPr>
        <w:pStyle w:val="BodyText"/>
        <w:kinsoku w:val="0"/>
        <w:overflowPunct w:val="0"/>
        <w:ind w:right="180"/>
        <w:jc w:val="left"/>
        <w:rPr>
          <w:rFonts w:ascii="Arial" w:hAnsi="Arial" w:cs="Arial"/>
          <w:sz w:val="24"/>
          <w:szCs w:val="24"/>
        </w:rPr>
      </w:pP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 xml:space="preserve">Many people bear identities that have been imposed upon them by those around them. These identities </w:t>
      </w:r>
      <w:r w:rsidRPr="006F061B">
        <w:rPr>
          <w:rFonts w:ascii="Arial" w:hAnsi="Arial" w:cs="Arial"/>
          <w:spacing w:val="-3"/>
          <w:sz w:val="24"/>
          <w:szCs w:val="24"/>
        </w:rPr>
        <w:t xml:space="preserve">are </w:t>
      </w:r>
      <w:r w:rsidRPr="006F061B">
        <w:rPr>
          <w:rFonts w:ascii="Arial" w:hAnsi="Arial" w:cs="Arial"/>
          <w:sz w:val="24"/>
          <w:szCs w:val="24"/>
        </w:rPr>
        <w:t>often based on</w:t>
      </w:r>
      <w:r w:rsidRPr="006F061B">
        <w:rPr>
          <w:rFonts w:ascii="Arial" w:hAnsi="Arial" w:cs="Arial"/>
          <w:spacing w:val="-18"/>
          <w:sz w:val="24"/>
          <w:szCs w:val="24"/>
        </w:rPr>
        <w:t xml:space="preserve"> </w:t>
      </w:r>
      <w:r w:rsidRPr="006F061B">
        <w:rPr>
          <w:rFonts w:ascii="Arial" w:hAnsi="Arial" w:cs="Arial"/>
          <w:sz w:val="24"/>
          <w:szCs w:val="24"/>
        </w:rPr>
        <w:t>stereotypes and can result in social</w:t>
      </w:r>
      <w:r w:rsidRPr="006F061B">
        <w:rPr>
          <w:rFonts w:ascii="Arial" w:hAnsi="Arial" w:cs="Arial"/>
          <w:spacing w:val="-28"/>
          <w:sz w:val="24"/>
          <w:szCs w:val="24"/>
        </w:rPr>
        <w:t xml:space="preserve"> </w:t>
      </w:r>
      <w:r w:rsidRPr="006F061B">
        <w:rPr>
          <w:rFonts w:ascii="Arial" w:hAnsi="Arial" w:cs="Arial"/>
          <w:sz w:val="24"/>
          <w:szCs w:val="24"/>
        </w:rPr>
        <w:t>marginalization.</w:t>
      </w:r>
    </w:p>
    <w:p w:rsidR="00896CC6" w:rsidRPr="006F061B" w:rsidRDefault="00896CC6" w:rsidP="00896CC6">
      <w:pPr>
        <w:pStyle w:val="BodyText"/>
        <w:kinsoku w:val="0"/>
        <w:overflowPunct w:val="0"/>
        <w:ind w:right="180"/>
        <w:jc w:val="left"/>
        <w:rPr>
          <w:rFonts w:ascii="Arial" w:hAnsi="Arial" w:cs="Arial"/>
          <w:sz w:val="24"/>
          <w:szCs w:val="24"/>
        </w:rPr>
      </w:pPr>
      <w:r w:rsidRPr="006F061B">
        <w:rPr>
          <w:rFonts w:ascii="Arial" w:hAnsi="Arial" w:cs="Arial"/>
          <w:sz w:val="24"/>
          <w:szCs w:val="24"/>
        </w:rPr>
        <w:t>Voluntary self-identification provides individuals with autonomy in defining their identities at a particular time and according to their own criteria. These criteria can include race, gender identity, sexual orientation, religion, personal history, culture and tradition and social and political knowledge.</w:t>
      </w:r>
    </w:p>
    <w:p w:rsidR="00896CC6" w:rsidRPr="006F061B" w:rsidRDefault="00896CC6" w:rsidP="00896CC6">
      <w:pPr>
        <w:pStyle w:val="BodyText"/>
        <w:kinsoku w:val="0"/>
        <w:overflowPunct w:val="0"/>
        <w:ind w:right="180"/>
        <w:contextualSpacing/>
        <w:jc w:val="center"/>
        <w:rPr>
          <w:rFonts w:ascii="Arial" w:hAnsi="Arial" w:cs="Arial"/>
          <w:sz w:val="24"/>
          <w:szCs w:val="24"/>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Since identities are multiple and shifting, the process of self-identification is never straight forward or clear-cut. The objective is not to categorize people but to increase our collective knowledge of the identities of ETFO members in order to meet their needs better.</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154137" w:rsidRDefault="00896CC6" w:rsidP="00896CC6">
      <w:pPr>
        <w:pStyle w:val="ListParagraph"/>
        <w:numPr>
          <w:ilvl w:val="0"/>
          <w:numId w:val="12"/>
        </w:numPr>
        <w:ind w:left="720" w:right="180" w:hanging="450"/>
        <w:rPr>
          <w:rStyle w:val="Strong"/>
          <w:rFonts w:ascii="Arial" w:hAnsi="Arial" w:cs="Arial"/>
          <w:color w:val="365F91"/>
          <w:sz w:val="24"/>
          <w:szCs w:val="24"/>
        </w:rPr>
      </w:pPr>
      <w:r w:rsidRPr="00154137">
        <w:rPr>
          <w:rStyle w:val="Strong"/>
          <w:rFonts w:ascii="Arial" w:hAnsi="Arial" w:cs="Arial"/>
          <w:color w:val="365F91"/>
          <w:sz w:val="24"/>
          <w:szCs w:val="24"/>
        </w:rPr>
        <w:t>Why has ETFO chosen to collect self-identification information only for</w:t>
      </w:r>
    </w:p>
    <w:p w:rsidR="00896CC6" w:rsidRPr="006F061B" w:rsidRDefault="00896CC6" w:rsidP="00896CC6">
      <w:pPr>
        <w:ind w:left="720" w:right="180"/>
        <w:rPr>
          <w:rFonts w:ascii="Arial" w:hAnsi="Arial" w:cs="Arial"/>
          <w:bCs/>
          <w:sz w:val="24"/>
          <w:szCs w:val="24"/>
        </w:rPr>
      </w:pPr>
      <w:r w:rsidRPr="00154137">
        <w:rPr>
          <w:rStyle w:val="Strong"/>
          <w:rFonts w:ascii="Arial" w:hAnsi="Arial" w:cs="Arial"/>
          <w:color w:val="365F91"/>
          <w:sz w:val="24"/>
          <w:szCs w:val="24"/>
        </w:rPr>
        <w:t>these particular ‘designated groups?’</w:t>
      </w:r>
    </w:p>
    <w:p w:rsidR="00896CC6" w:rsidRPr="006F061B" w:rsidRDefault="00896CC6" w:rsidP="00896CC6">
      <w:pPr>
        <w:pStyle w:val="BodyText"/>
        <w:tabs>
          <w:tab w:val="left" w:pos="630"/>
        </w:tabs>
        <w:kinsoku w:val="0"/>
        <w:overflowPunct w:val="0"/>
        <w:ind w:right="180"/>
        <w:contextualSpacing/>
        <w:jc w:val="left"/>
        <w:rPr>
          <w:rFonts w:ascii="Arial" w:hAnsi="Arial" w:cs="Arial"/>
          <w:b/>
          <w:bCs/>
          <w:sz w:val="24"/>
          <w:szCs w:val="24"/>
        </w:rPr>
      </w:pPr>
    </w:p>
    <w:p w:rsidR="00896CC6" w:rsidRPr="00154137" w:rsidRDefault="00896CC6" w:rsidP="00896CC6">
      <w:pPr>
        <w:pStyle w:val="BodyText"/>
        <w:tabs>
          <w:tab w:val="left" w:pos="630"/>
        </w:tabs>
        <w:kinsoku w:val="0"/>
        <w:overflowPunct w:val="0"/>
        <w:ind w:right="180"/>
        <w:contextualSpacing/>
        <w:jc w:val="left"/>
        <w:rPr>
          <w:rFonts w:ascii="Arial" w:hAnsi="Arial" w:cs="Arial"/>
          <w:sz w:val="24"/>
          <w:szCs w:val="24"/>
        </w:rPr>
      </w:pPr>
      <w:r w:rsidRPr="00154137">
        <w:rPr>
          <w:rFonts w:ascii="Arial" w:hAnsi="Arial" w:cs="Arial"/>
          <w:sz w:val="24"/>
          <w:szCs w:val="24"/>
        </w:rPr>
        <w:t xml:space="preserve">With one exception, ETFO’s ‘designated groups’ are the same groups identified in Ontario’s </w:t>
      </w:r>
      <w:r w:rsidRPr="00154137">
        <w:rPr>
          <w:rFonts w:ascii="Arial" w:hAnsi="Arial" w:cs="Arial"/>
          <w:iCs/>
          <w:sz w:val="24"/>
          <w:szCs w:val="24"/>
        </w:rPr>
        <w:t xml:space="preserve">Employment Equity Act </w:t>
      </w:r>
      <w:r w:rsidRPr="00154137">
        <w:rPr>
          <w:rFonts w:ascii="Arial" w:hAnsi="Arial" w:cs="Arial"/>
          <w:sz w:val="24"/>
          <w:szCs w:val="24"/>
        </w:rPr>
        <w:t xml:space="preserve">(enacted in 1994 and repealed by the Harris government in 1995) and in Canada’s </w:t>
      </w:r>
      <w:r w:rsidRPr="00154137">
        <w:rPr>
          <w:rFonts w:ascii="Arial" w:hAnsi="Arial" w:cs="Arial"/>
          <w:iCs/>
          <w:sz w:val="24"/>
          <w:szCs w:val="24"/>
        </w:rPr>
        <w:t xml:space="preserve">Employment Equity Act </w:t>
      </w:r>
      <w:r w:rsidRPr="00154137">
        <w:rPr>
          <w:rFonts w:ascii="Arial" w:hAnsi="Arial" w:cs="Arial"/>
          <w:sz w:val="24"/>
          <w:szCs w:val="24"/>
        </w:rPr>
        <w:t>(1986), still in effect. The 2SLGBTQ+ group has been added to ETFO’s ‘designated groups’ as this group has in recent years been identified by courts throughout Canada as a key equity-seeking group.</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254194"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These ‘designated groups’ are identified in ETFO’s</w:t>
      </w:r>
      <w:r w:rsidRPr="00254194">
        <w:rPr>
          <w:rFonts w:ascii="Arial" w:hAnsi="Arial" w:cs="Arial"/>
          <w:sz w:val="24"/>
          <w:szCs w:val="24"/>
        </w:rPr>
        <w:t xml:space="preserve"> </w:t>
      </w:r>
      <w:r w:rsidRPr="00254194">
        <w:rPr>
          <w:rFonts w:ascii="Arial" w:hAnsi="Arial" w:cs="Arial"/>
          <w:bCs/>
          <w:iCs/>
          <w:sz w:val="24"/>
          <w:szCs w:val="24"/>
        </w:rPr>
        <w:t xml:space="preserve">Statement on Social Justice and Equity, </w:t>
      </w:r>
      <w:r w:rsidRPr="00254194">
        <w:rPr>
          <w:rFonts w:ascii="Arial" w:hAnsi="Arial" w:cs="Arial"/>
          <w:sz w:val="24"/>
          <w:szCs w:val="24"/>
        </w:rPr>
        <w:t>approved by the provincial Executive in 2002.</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154137" w:rsidRDefault="00896CC6" w:rsidP="00896CC6">
      <w:pPr>
        <w:pStyle w:val="Heading2"/>
        <w:numPr>
          <w:ilvl w:val="0"/>
          <w:numId w:val="12"/>
        </w:numPr>
        <w:spacing w:before="0"/>
        <w:ind w:left="274" w:right="180" w:firstLine="0"/>
        <w:rPr>
          <w:rStyle w:val="Strong"/>
          <w:rFonts w:ascii="Arial" w:hAnsi="Arial" w:cs="Arial"/>
          <w:sz w:val="24"/>
          <w:szCs w:val="24"/>
        </w:rPr>
      </w:pPr>
      <w:r w:rsidRPr="00154137">
        <w:rPr>
          <w:rStyle w:val="Strong"/>
          <w:rFonts w:ascii="Arial" w:hAnsi="Arial" w:cs="Arial"/>
          <w:sz w:val="24"/>
          <w:szCs w:val="24"/>
        </w:rPr>
        <w:t>Why is ETFO collecting this information?</w:t>
      </w:r>
    </w:p>
    <w:p w:rsidR="00896CC6" w:rsidRPr="006F061B" w:rsidRDefault="00896CC6" w:rsidP="00896CC6">
      <w:pPr>
        <w:ind w:right="180"/>
        <w:rPr>
          <w:rFonts w:ascii="Arial" w:hAnsi="Arial" w:cs="Arial"/>
          <w:sz w:val="24"/>
          <w:szCs w:val="24"/>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ETFO’s constitutional objects and current priorities include commitments to social justice and to member</w:t>
      </w:r>
      <w:r w:rsidRPr="006F061B">
        <w:rPr>
          <w:rFonts w:ascii="Arial" w:hAnsi="Arial" w:cs="Arial"/>
          <w:spacing w:val="50"/>
          <w:sz w:val="24"/>
          <w:szCs w:val="24"/>
        </w:rPr>
        <w:t xml:space="preserve"> </w:t>
      </w:r>
      <w:r w:rsidRPr="006F061B">
        <w:rPr>
          <w:rFonts w:ascii="Arial" w:hAnsi="Arial" w:cs="Arial"/>
          <w:sz w:val="24"/>
          <w:szCs w:val="24"/>
        </w:rPr>
        <w:t>involvement.</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Collecting and reporting self-identification statistics is one way ETFO holds itself</w:t>
      </w:r>
      <w:r w:rsidRPr="006F061B">
        <w:rPr>
          <w:rFonts w:ascii="Arial" w:hAnsi="Arial" w:cs="Arial"/>
          <w:spacing w:val="-22"/>
          <w:sz w:val="24"/>
          <w:szCs w:val="24"/>
        </w:rPr>
        <w:t xml:space="preserve"> </w:t>
      </w:r>
      <w:r w:rsidRPr="006F061B">
        <w:rPr>
          <w:rFonts w:ascii="Arial" w:hAnsi="Arial" w:cs="Arial"/>
          <w:sz w:val="24"/>
          <w:szCs w:val="24"/>
        </w:rPr>
        <w:t>accountable to members for those</w:t>
      </w:r>
      <w:r w:rsidRPr="006F061B">
        <w:rPr>
          <w:rFonts w:ascii="Arial" w:hAnsi="Arial" w:cs="Arial"/>
          <w:spacing w:val="-10"/>
          <w:sz w:val="24"/>
          <w:szCs w:val="24"/>
        </w:rPr>
        <w:t xml:space="preserve"> </w:t>
      </w:r>
      <w:r w:rsidRPr="006F061B">
        <w:rPr>
          <w:rFonts w:ascii="Arial" w:hAnsi="Arial" w:cs="Arial"/>
          <w:sz w:val="24"/>
          <w:szCs w:val="24"/>
        </w:rPr>
        <w:t>commitments.</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Members’ self-identification information enables ETFO to reach out to members from equity-seeking groups, to alert them to relevant programs and to seek their input and assistance in developing inclusive services and</w:t>
      </w:r>
      <w:r w:rsidRPr="006F061B">
        <w:rPr>
          <w:rFonts w:ascii="Arial" w:hAnsi="Arial" w:cs="Arial"/>
          <w:spacing w:val="7"/>
          <w:sz w:val="24"/>
          <w:szCs w:val="24"/>
        </w:rPr>
        <w:t xml:space="preserve"> </w:t>
      </w:r>
      <w:r w:rsidRPr="006F061B">
        <w:rPr>
          <w:rFonts w:ascii="Arial" w:hAnsi="Arial" w:cs="Arial"/>
          <w:sz w:val="24"/>
          <w:szCs w:val="24"/>
        </w:rPr>
        <w:t>programs.</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6F061B" w:rsidRDefault="00896CC6" w:rsidP="00896CC6">
      <w:pPr>
        <w:pStyle w:val="BodyText"/>
        <w:kinsoku w:val="0"/>
        <w:overflowPunct w:val="0"/>
        <w:ind w:right="180"/>
        <w:contextualSpacing/>
        <w:jc w:val="left"/>
        <w:rPr>
          <w:rFonts w:ascii="Arial" w:hAnsi="Arial" w:cs="Arial"/>
          <w:sz w:val="24"/>
          <w:szCs w:val="24"/>
        </w:rPr>
      </w:pPr>
      <w:r w:rsidRPr="006F061B">
        <w:rPr>
          <w:rFonts w:ascii="Arial" w:hAnsi="Arial" w:cs="Arial"/>
          <w:sz w:val="24"/>
          <w:szCs w:val="24"/>
        </w:rPr>
        <w:t>Self-identification helps to ensure that all of ETFO’s policies and practices are inclusive, reflective of our diverse membership and reflect our priorities.</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896CC6" w:rsidRPr="00154137" w:rsidRDefault="00896CC6" w:rsidP="00896CC6">
      <w:pPr>
        <w:pStyle w:val="Heading2"/>
        <w:numPr>
          <w:ilvl w:val="0"/>
          <w:numId w:val="12"/>
        </w:numPr>
        <w:spacing w:before="0"/>
        <w:ind w:left="274" w:right="180" w:firstLine="0"/>
        <w:jc w:val="left"/>
        <w:rPr>
          <w:rStyle w:val="Strong"/>
          <w:rFonts w:ascii="Arial" w:hAnsi="Arial" w:cs="Arial"/>
          <w:sz w:val="24"/>
          <w:szCs w:val="24"/>
        </w:rPr>
      </w:pPr>
      <w:r w:rsidRPr="00154137">
        <w:rPr>
          <w:rStyle w:val="Strong"/>
          <w:rFonts w:ascii="Arial" w:hAnsi="Arial" w:cs="Arial"/>
          <w:color w:val="365F91"/>
          <w:sz w:val="24"/>
          <w:szCs w:val="24"/>
        </w:rPr>
        <w:t>ETFO’s commitment to members’ privacy</w:t>
      </w:r>
    </w:p>
    <w:p w:rsidR="00896CC6" w:rsidRPr="006F061B" w:rsidRDefault="00896CC6" w:rsidP="00896CC6">
      <w:pPr>
        <w:ind w:right="180"/>
      </w:pPr>
    </w:p>
    <w:p w:rsidR="00896CC6" w:rsidRPr="006F061B" w:rsidRDefault="00896CC6" w:rsidP="00896CC6">
      <w:pPr>
        <w:ind w:right="180"/>
        <w:rPr>
          <w:rFonts w:ascii="Arial" w:hAnsi="Arial" w:cs="Arial"/>
          <w:spacing w:val="5"/>
          <w:sz w:val="24"/>
          <w:szCs w:val="24"/>
        </w:rPr>
      </w:pPr>
      <w:r w:rsidRPr="006F061B">
        <w:rPr>
          <w:rFonts w:ascii="Arial" w:hAnsi="Arial" w:cs="Arial"/>
          <w:sz w:val="24"/>
          <w:szCs w:val="24"/>
        </w:rPr>
        <w:t>The Elementary Teachers’ Federation of Ontario is committed to respecting members’ privacy and protecting members’ personal information.</w:t>
      </w:r>
    </w:p>
    <w:p w:rsidR="00896CC6" w:rsidRPr="006F061B" w:rsidRDefault="00896CC6" w:rsidP="00896CC6">
      <w:pPr>
        <w:pStyle w:val="BodyText"/>
        <w:kinsoku w:val="0"/>
        <w:overflowPunct w:val="0"/>
        <w:ind w:right="180"/>
        <w:contextualSpacing/>
        <w:jc w:val="left"/>
        <w:rPr>
          <w:rFonts w:ascii="Arial" w:hAnsi="Arial" w:cs="Arial"/>
          <w:sz w:val="24"/>
          <w:szCs w:val="24"/>
        </w:rPr>
      </w:pPr>
    </w:p>
    <w:p w:rsidR="00B72BE0" w:rsidRDefault="00B72BE0">
      <w:pPr>
        <w:rPr>
          <w:rStyle w:val="Strong"/>
          <w:rFonts w:ascii="Arial" w:eastAsia="Times New Roman" w:hAnsi="Arial" w:cs="Arial"/>
          <w:color w:val="365F91"/>
          <w:sz w:val="28"/>
          <w:szCs w:val="28"/>
        </w:rPr>
      </w:pPr>
      <w:bookmarkStart w:id="59" w:name="_Hlk38531063"/>
      <w:r>
        <w:rPr>
          <w:rStyle w:val="Strong"/>
          <w:rFonts w:ascii="Arial" w:hAnsi="Arial" w:cs="Arial"/>
          <w:color w:val="365F91"/>
          <w:sz w:val="28"/>
          <w:szCs w:val="28"/>
        </w:rPr>
        <w:br w:type="page"/>
      </w:r>
    </w:p>
    <w:p w:rsidR="00896CC6" w:rsidRPr="00154137" w:rsidRDefault="00896CC6" w:rsidP="00896CC6">
      <w:pPr>
        <w:pStyle w:val="BodyText"/>
        <w:kinsoku w:val="0"/>
        <w:overflowPunct w:val="0"/>
        <w:ind w:right="180"/>
        <w:contextualSpacing/>
        <w:jc w:val="left"/>
        <w:rPr>
          <w:rStyle w:val="Strong"/>
          <w:rFonts w:ascii="Arial" w:hAnsi="Arial" w:cs="Arial"/>
          <w:sz w:val="28"/>
          <w:szCs w:val="28"/>
        </w:rPr>
      </w:pPr>
      <w:r w:rsidRPr="00154137">
        <w:rPr>
          <w:rStyle w:val="Strong"/>
          <w:rFonts w:ascii="Arial" w:hAnsi="Arial" w:cs="Arial"/>
          <w:color w:val="365F91"/>
          <w:sz w:val="28"/>
          <w:szCs w:val="28"/>
        </w:rPr>
        <w:t>ETFO PRIORITIES FOR 2020-2021</w:t>
      </w:r>
    </w:p>
    <w:p w:rsidR="00896CC6" w:rsidRPr="00542968" w:rsidRDefault="00896CC6" w:rsidP="00896CC6">
      <w:pPr>
        <w:pStyle w:val="BodyText"/>
        <w:kinsoku w:val="0"/>
        <w:overflowPunct w:val="0"/>
        <w:ind w:right="180"/>
        <w:contextualSpacing/>
        <w:jc w:val="left"/>
        <w:rPr>
          <w:rFonts w:ascii="Arial" w:hAnsi="Arial" w:cs="Arial"/>
          <w:b/>
          <w:bCs/>
          <w:sz w:val="28"/>
          <w:szCs w:val="28"/>
        </w:rPr>
      </w:pP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protect the local and provincial collective bargaining rights of all members.</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defend publicly-funded public education.</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serve the needs of the membership.</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provide for the professional development of members.</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advocate for social justice in the areas of peace, anti-poverty, non-violence, equity, and anti-racism.</w:t>
      </w:r>
    </w:p>
    <w:p w:rsidR="00896CC6"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fight against anti-Black racism.</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advocate for the economic and labour rights of all workers.</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support international assistance and co-operation.</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advocate for the care and protection of the environment and actively engage in climate action.</w:t>
      </w:r>
    </w:p>
    <w:p w:rsidR="00896CC6" w:rsidRPr="00F267DA" w:rsidRDefault="00896CC6" w:rsidP="00154137">
      <w:pPr>
        <w:pStyle w:val="BodyText"/>
        <w:numPr>
          <w:ilvl w:val="0"/>
          <w:numId w:val="19"/>
        </w:numPr>
        <w:kinsoku w:val="0"/>
        <w:overflowPunct w:val="0"/>
        <w:spacing w:line="360" w:lineRule="auto"/>
        <w:ind w:right="187"/>
        <w:contextualSpacing/>
        <w:jc w:val="left"/>
        <w:rPr>
          <w:rFonts w:ascii="Arial" w:hAnsi="Arial" w:cs="Arial"/>
          <w:sz w:val="24"/>
          <w:szCs w:val="24"/>
        </w:rPr>
      </w:pPr>
      <w:r w:rsidRPr="00F267DA">
        <w:rPr>
          <w:rFonts w:ascii="Arial" w:hAnsi="Arial" w:cs="Arial"/>
          <w:sz w:val="24"/>
          <w:szCs w:val="24"/>
        </w:rPr>
        <w:t>To actively engage members in the Federation and labour movement.</w:t>
      </w:r>
    </w:p>
    <w:p w:rsidR="008F5BBB" w:rsidRPr="00D03F52" w:rsidRDefault="00896CC6" w:rsidP="008F5BBB">
      <w:pPr>
        <w:pStyle w:val="BodyText"/>
        <w:numPr>
          <w:ilvl w:val="0"/>
          <w:numId w:val="19"/>
        </w:numPr>
        <w:kinsoku w:val="0"/>
        <w:overflowPunct w:val="0"/>
        <w:spacing w:line="360" w:lineRule="auto"/>
        <w:ind w:right="187"/>
        <w:contextualSpacing/>
        <w:jc w:val="left"/>
        <w:rPr>
          <w:rFonts w:ascii="Arial" w:hAnsi="Arial" w:cs="Arial"/>
          <w:color w:val="000000" w:themeColor="text1"/>
          <w:sz w:val="24"/>
          <w:szCs w:val="24"/>
        </w:rPr>
      </w:pPr>
      <w:r w:rsidRPr="00F267DA">
        <w:rPr>
          <w:rFonts w:ascii="Arial" w:hAnsi="Arial" w:cs="Arial"/>
          <w:sz w:val="24"/>
          <w:szCs w:val="24"/>
        </w:rPr>
        <w:t>To advocate for and protect the health and safety of members, both physically and psychologically.</w:t>
      </w:r>
      <w:bookmarkStart w:id="60" w:name="_Hlk75935407"/>
      <w:bookmarkEnd w:id="59"/>
      <w:bookmarkEnd w:id="27"/>
    </w:p>
    <w:p w:rsidR="00BE15C4" w:rsidRPr="00D03F52" w:rsidRDefault="00BE15C4" w:rsidP="00BE15C4">
      <w:pPr>
        <w:rPr>
          <w:rFonts w:ascii="Arial" w:hAnsi="Arial" w:cs="Arial"/>
          <w:color w:val="000000" w:themeColor="text1"/>
          <w:sz w:val="24"/>
          <w:szCs w:val="24"/>
        </w:rPr>
      </w:pPr>
      <w:r w:rsidRPr="00D03F52">
        <w:rPr>
          <w:rFonts w:ascii="Arial" w:hAnsi="Arial" w:cs="Arial"/>
          <w:color w:val="000000" w:themeColor="text1"/>
          <w:sz w:val="24"/>
          <w:szCs w:val="24"/>
        </w:rPr>
        <w:t xml:space="preserve"> </w:t>
      </w:r>
      <w:bookmarkEnd w:id="26"/>
      <w:bookmarkEnd w:id="60"/>
    </w:p>
    <w:sectPr w:rsidR="00BE15C4" w:rsidRPr="00D03F52" w:rsidSect="002F1253">
      <w:headerReference w:type="default" r:id="rId19"/>
      <w:footerReference w:type="default" r:id="rId20"/>
      <w:pgSz w:w="12240" w:h="15840"/>
      <w:pgMar w:top="720" w:right="81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4347" w16cex:dateUtc="2021-07-08T13:26:00Z"/>
  <w16cex:commentExtensible w16cex:durableId="24914359" w16cex:dateUtc="2021-07-08T13:26:00Z"/>
  <w16cex:commentExtensible w16cex:durableId="2491437B" w16cex:dateUtc="2021-07-08T13:27:00Z"/>
  <w16cex:commentExtensible w16cex:durableId="249143CA" w16cex:dateUtc="2021-07-08T13:28:00Z"/>
  <w16cex:commentExtensible w16cex:durableId="249143E7" w16cex:dateUtc="2021-07-08T13:29:00Z"/>
  <w16cex:commentExtensible w16cex:durableId="249143F0" w16cex:dateUtc="2021-07-08T13:29:00Z"/>
  <w16cex:commentExtensible w16cex:durableId="24914400" w16cex:dateUtc="2021-07-08T13:29:00Z"/>
  <w16cex:commentExtensible w16cex:durableId="24914416" w16cex:dateUtc="2021-07-08T13:29:00Z"/>
  <w16cex:commentExtensible w16cex:durableId="2491442A" w16cex:dateUtc="2021-07-08T13:30:00Z"/>
  <w16cex:commentExtensible w16cex:durableId="2491443E" w16cex:dateUtc="2021-07-08T13:30:00Z"/>
  <w16cex:commentExtensible w16cex:durableId="2491445D" w16cex:dateUtc="2021-07-08T13:31:00Z"/>
  <w16cex:commentExtensible w16cex:durableId="24914492" w16cex:dateUtc="2021-07-08T13:32:00Z"/>
  <w16cex:commentExtensible w16cex:durableId="249144A4" w16cex:dateUtc="2021-07-08T13:32:00Z"/>
  <w16cex:commentExtensible w16cex:durableId="249144C5" w16cex:dateUtc="2021-07-08T13:32:00Z"/>
  <w16cex:commentExtensible w16cex:durableId="249144D0" w16cex:dateUtc="2021-07-08T13:33:00Z"/>
  <w16cex:commentExtensible w16cex:durableId="249144E2" w16cex:dateUtc="2021-07-08T13:33:00Z"/>
  <w16cex:commentExtensible w16cex:durableId="249144FD" w16cex:dateUtc="2021-07-08T13:33:00Z"/>
  <w16cex:commentExtensible w16cex:durableId="24914511" w16cex:dateUtc="2021-07-08T13:34:00Z"/>
  <w16cex:commentExtensible w16cex:durableId="24914526" w16cex:dateUtc="2021-07-08T13:34:00Z"/>
  <w16cex:commentExtensible w16cex:durableId="2491457A" w16cex:dateUtc="2021-07-08T13:35:00Z"/>
  <w16cex:commentExtensible w16cex:durableId="249145EA" w16cex:dateUtc="2021-07-08T13:37:00Z"/>
  <w16cex:commentExtensible w16cex:durableId="24914628" w16cex:dateUtc="2021-07-08T13:38:00Z"/>
  <w16cex:commentExtensible w16cex:durableId="24914725" w16cex:dateUtc="2021-07-08T13:43:00Z"/>
  <w16cex:commentExtensible w16cex:durableId="24914740" w16cex:dateUtc="2021-07-08T13:43:00Z"/>
  <w16cex:commentExtensible w16cex:durableId="249146F1" w16cex:dateUtc="2021-07-08T13:42:00Z"/>
  <w16cex:commentExtensible w16cex:durableId="24914887" w16cex:dateUtc="2021-07-08T13:48:00Z"/>
  <w16cex:commentExtensible w16cex:durableId="2491489F" w16cex:dateUtc="2021-07-08T13:49:00Z"/>
  <w16cex:commentExtensible w16cex:durableId="249148CB" w16cex:dateUtc="2021-07-08T13:50:00Z"/>
  <w16cex:commentExtensible w16cex:durableId="249148EA" w16cex:dateUtc="2021-07-08T13:50:00Z"/>
  <w16cex:commentExtensible w16cex:durableId="2491492F" w16cex:dateUtc="2021-07-08T13:51:00Z"/>
  <w16cex:commentExtensible w16cex:durableId="24914761" w16cex:dateUtc="2021-07-08T13:44:00Z"/>
  <w16cex:commentExtensible w16cex:durableId="24914982" w16cex:dateUtc="2021-07-08T13:53:00Z"/>
  <w16cex:commentExtensible w16cex:durableId="2491477E" w16cex:dateUtc="2021-07-08T13:44:00Z"/>
  <w16cex:commentExtensible w16cex:durableId="249147A8" w16cex:dateUtc="2021-07-08T13:45:00Z"/>
  <w16cex:commentExtensible w16cex:durableId="249149BA" w16cex:dateUtc="2021-07-08T13:54:00Z"/>
  <w16cex:commentExtensible w16cex:durableId="249149CC" w16cex:dateUtc="2021-07-08T13:54:00Z"/>
  <w16cex:commentExtensible w16cex:durableId="24914A0C" w16cex:dateUtc="2021-07-08T13:55:00Z"/>
  <w16cex:commentExtensible w16cex:durableId="24914A1B" w16cex:dateUtc="2021-07-08T13:55:00Z"/>
  <w16cex:commentExtensible w16cex:durableId="24914A66" w16cex:dateUtc="2021-07-08T13:56:00Z"/>
  <w16cex:commentExtensible w16cex:durableId="24914A92" w16cex:dateUtc="2021-07-08T13:57:00Z"/>
  <w16cex:commentExtensible w16cex:durableId="24914ABB" w16cex:dateUtc="2021-07-08T13:58:00Z"/>
  <w16cex:commentExtensible w16cex:durableId="24914B0C" w16cex:dateUtc="2021-07-08T13:59:00Z"/>
  <w16cex:commentExtensible w16cex:durableId="24914B26" w16cex:dateUtc="2021-07-08T14:00:00Z"/>
  <w16cex:commentExtensible w16cex:durableId="24914B45" w16cex:dateUtc="2021-07-08T14:00:00Z"/>
  <w16cex:commentExtensible w16cex:durableId="24914B59" w16cex:dateUtc="2021-07-08T14:00:00Z"/>
  <w16cex:commentExtensible w16cex:durableId="24914B92" w16cex:dateUtc="2021-07-08T14:01:00Z"/>
  <w16cex:commentExtensible w16cex:durableId="24914BAB" w16cex:dateUtc="2021-07-08T14:02:00Z"/>
  <w16cex:commentExtensible w16cex:durableId="24914BCD" w16cex:dateUtc="2021-07-08T14:02:00Z"/>
  <w16cex:commentExtensible w16cex:durableId="24914C0E" w16cex:dateUtc="2021-07-08T14:03:00Z"/>
  <w16cex:commentExtensible w16cex:durableId="24914C29" w16cex:dateUtc="2021-07-08T14:04:00Z"/>
  <w16cex:commentExtensible w16cex:durableId="24914C3D" w16cex:dateUtc="2021-07-08T14:04:00Z"/>
  <w16cex:commentExtensible w16cex:durableId="24914C54" w16cex:dateUtc="2021-07-08T14:05:00Z"/>
  <w16cex:commentExtensible w16cex:durableId="24914C9E" w16cex:dateUtc="2021-07-08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4654EB" w16cid:durableId="24914347"/>
  <w16cid:commentId w16cid:paraId="19DAABE2" w16cid:durableId="24914359"/>
  <w16cid:commentId w16cid:paraId="4545DD59" w16cid:durableId="2491437B"/>
  <w16cid:commentId w16cid:paraId="7E03764E" w16cid:durableId="249143CA"/>
  <w16cid:commentId w16cid:paraId="08843EB1" w16cid:durableId="249143E7"/>
  <w16cid:commentId w16cid:paraId="221EBCAD" w16cid:durableId="249143F0"/>
  <w16cid:commentId w16cid:paraId="178BC470" w16cid:durableId="24914400"/>
  <w16cid:commentId w16cid:paraId="76D1CE6A" w16cid:durableId="24914416"/>
  <w16cid:commentId w16cid:paraId="4CAAB2E2" w16cid:durableId="2491442A"/>
  <w16cid:commentId w16cid:paraId="5CD82253" w16cid:durableId="2491443E"/>
  <w16cid:commentId w16cid:paraId="133F7A03" w16cid:durableId="2491445D"/>
  <w16cid:commentId w16cid:paraId="7B7BC1A1" w16cid:durableId="24914492"/>
  <w16cid:commentId w16cid:paraId="1920F548" w16cid:durableId="249144A4"/>
  <w16cid:commentId w16cid:paraId="37543342" w16cid:durableId="249144C5"/>
  <w16cid:commentId w16cid:paraId="1F1A0C2E" w16cid:durableId="249144D0"/>
  <w16cid:commentId w16cid:paraId="5CBFBBF2" w16cid:durableId="249144E2"/>
  <w16cid:commentId w16cid:paraId="14292452" w16cid:durableId="249144FD"/>
  <w16cid:commentId w16cid:paraId="5587F279" w16cid:durableId="24914511"/>
  <w16cid:commentId w16cid:paraId="7E28F03D" w16cid:durableId="24914526"/>
  <w16cid:commentId w16cid:paraId="06713376" w16cid:durableId="2491457A"/>
  <w16cid:commentId w16cid:paraId="38BF3587" w16cid:durableId="249145EA"/>
  <w16cid:commentId w16cid:paraId="502F215F" w16cid:durableId="24914628"/>
  <w16cid:commentId w16cid:paraId="4A02B989" w16cid:durableId="24914725"/>
  <w16cid:commentId w16cid:paraId="5E78FEB0" w16cid:durableId="24914740"/>
  <w16cid:commentId w16cid:paraId="54231F4B" w16cid:durableId="249146F1"/>
  <w16cid:commentId w16cid:paraId="61EE1431" w16cid:durableId="24914887"/>
  <w16cid:commentId w16cid:paraId="56E8BDCC" w16cid:durableId="2491489F"/>
  <w16cid:commentId w16cid:paraId="6DF03A4C" w16cid:durableId="249148CB"/>
  <w16cid:commentId w16cid:paraId="6568CFD9" w16cid:durableId="249148EA"/>
  <w16cid:commentId w16cid:paraId="50FA45BE" w16cid:durableId="2491492F"/>
  <w16cid:commentId w16cid:paraId="646739F8" w16cid:durableId="24914761"/>
  <w16cid:commentId w16cid:paraId="0F6E1A18" w16cid:durableId="24914982"/>
  <w16cid:commentId w16cid:paraId="69F664D4" w16cid:durableId="2491477E"/>
  <w16cid:commentId w16cid:paraId="78FEA05B" w16cid:durableId="249147A8"/>
  <w16cid:commentId w16cid:paraId="7A213A4F" w16cid:durableId="249149BA"/>
  <w16cid:commentId w16cid:paraId="4193CC45" w16cid:durableId="249149CC"/>
  <w16cid:commentId w16cid:paraId="3E4BA173" w16cid:durableId="24914A0C"/>
  <w16cid:commentId w16cid:paraId="513F4383" w16cid:durableId="24914A1B"/>
  <w16cid:commentId w16cid:paraId="25C4FBF5" w16cid:durableId="24914A66"/>
  <w16cid:commentId w16cid:paraId="78A139D9" w16cid:durableId="24914A92"/>
  <w16cid:commentId w16cid:paraId="0D924CFA" w16cid:durableId="24914ABB"/>
  <w16cid:commentId w16cid:paraId="1EDE9CA8" w16cid:durableId="24914B0C"/>
  <w16cid:commentId w16cid:paraId="066AD2F6" w16cid:durableId="24914B26"/>
  <w16cid:commentId w16cid:paraId="3AF4366C" w16cid:durableId="24914B45"/>
  <w16cid:commentId w16cid:paraId="4C30A721" w16cid:durableId="24914B59"/>
  <w16cid:commentId w16cid:paraId="3770CE46" w16cid:durableId="24914B92"/>
  <w16cid:commentId w16cid:paraId="3BCE16B1" w16cid:durableId="24914BAB"/>
  <w16cid:commentId w16cid:paraId="50E4F116" w16cid:durableId="24914BCD"/>
  <w16cid:commentId w16cid:paraId="4F66679A" w16cid:durableId="24914C0E"/>
  <w16cid:commentId w16cid:paraId="2DB03256" w16cid:durableId="24914C29"/>
  <w16cid:commentId w16cid:paraId="454269BD" w16cid:durableId="24914C3D"/>
  <w16cid:commentId w16cid:paraId="62F3AC08" w16cid:durableId="24914C54"/>
  <w16cid:commentId w16cid:paraId="15DA52EC" w16cid:durableId="24914C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68" w:rsidRDefault="00141868">
      <w:r>
        <w:separator/>
      </w:r>
    </w:p>
  </w:endnote>
  <w:endnote w:type="continuationSeparator" w:id="0">
    <w:p w:rsidR="00141868" w:rsidRDefault="0014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u">
    <w:altName w:val="Times New Roman"/>
    <w:charset w:val="00"/>
    <w:family w:val="auto"/>
    <w:pitch w:val="variable"/>
    <w:sig w:usb0="00000001" w:usb1="00000000" w:usb2="00000000" w:usb3="00000000" w:csb0="00000093" w:csb1="00000000"/>
  </w:font>
  <w:font w:name="Clear Sans">
    <w:altName w:val="Times New Roman"/>
    <w:charset w:val="00"/>
    <w:family w:val="auto"/>
    <w:pitch w:val="variable"/>
    <w:sig w:usb0="00000001" w:usb1="500078FB" w:usb2="00000008"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Pro-Regular">
    <w:altName w:val="Calibri"/>
    <w:charset w:val="00"/>
    <w:family w:val="auto"/>
    <w:pitch w:val="default"/>
  </w:font>
  <w:font w:name="Sofia Pro">
    <w:altName w:val="Times New Roman"/>
    <w:charset w:val="00"/>
    <w:family w:val="auto"/>
    <w:pitch w:val="default"/>
  </w:font>
  <w:font w:name="Tw Cen MT Condensed">
    <w:panose1 w:val="020B0606020104020203"/>
    <w:charset w:val="00"/>
    <w:family w:val="swiss"/>
    <w:pitch w:val="variable"/>
    <w:sig w:usb0="00000007" w:usb1="00000000" w:usb2="00000000" w:usb3="00000000" w:csb0="00000003" w:csb1="00000000"/>
  </w:font>
  <w:font w:name="Heebo">
    <w:altName w:val="Arial"/>
    <w:charset w:val="B1"/>
    <w:family w:val="auto"/>
    <w:pitch w:val="variable"/>
    <w:sig w:usb0="A00008E7" w:usb1="40000043"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618509"/>
      <w:docPartObj>
        <w:docPartGallery w:val="Page Numbers (Bottom of Page)"/>
        <w:docPartUnique/>
      </w:docPartObj>
    </w:sdtPr>
    <w:sdtEndPr>
      <w:rPr>
        <w:noProof/>
      </w:rPr>
    </w:sdtEndPr>
    <w:sdtContent>
      <w:p w:rsidR="00141868" w:rsidRDefault="00141868">
        <w:pPr>
          <w:pStyle w:val="Footer"/>
          <w:jc w:val="center"/>
        </w:pPr>
        <w:r>
          <w:fldChar w:fldCharType="begin"/>
        </w:r>
        <w:r>
          <w:instrText xml:space="preserve"> PAGE   \* MERGEFORMAT </w:instrText>
        </w:r>
        <w:r>
          <w:fldChar w:fldCharType="separate"/>
        </w:r>
        <w:r w:rsidR="00B264BC">
          <w:rPr>
            <w:noProof/>
          </w:rPr>
          <w:t>4</w:t>
        </w:r>
        <w:r>
          <w:rPr>
            <w:noProof/>
          </w:rPr>
          <w:fldChar w:fldCharType="end"/>
        </w:r>
      </w:p>
    </w:sdtContent>
  </w:sdt>
  <w:p w:rsidR="00141868" w:rsidRPr="009F6DAC" w:rsidRDefault="00141868" w:rsidP="00D653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2022"/>
      <w:docPartObj>
        <w:docPartGallery w:val="Page Numbers (Bottom of Page)"/>
        <w:docPartUnique/>
      </w:docPartObj>
    </w:sdtPr>
    <w:sdtEndPr>
      <w:rPr>
        <w:noProof/>
      </w:rPr>
    </w:sdtEndPr>
    <w:sdtContent>
      <w:p w:rsidR="00141868" w:rsidRDefault="00141868">
        <w:pPr>
          <w:pStyle w:val="Footer"/>
          <w:jc w:val="center"/>
        </w:pPr>
        <w:r>
          <w:fldChar w:fldCharType="begin"/>
        </w:r>
        <w:r>
          <w:instrText xml:space="preserve"> PAGE   \* MERGEFORMAT </w:instrText>
        </w:r>
        <w:r>
          <w:fldChar w:fldCharType="separate"/>
        </w:r>
        <w:r w:rsidR="00B264BC">
          <w:rPr>
            <w:noProof/>
          </w:rPr>
          <w:t>14</w:t>
        </w:r>
        <w:r>
          <w:rPr>
            <w:noProof/>
          </w:rPr>
          <w:fldChar w:fldCharType="end"/>
        </w:r>
      </w:p>
    </w:sdtContent>
  </w:sdt>
  <w:p w:rsidR="00141868" w:rsidRPr="00F268DA" w:rsidRDefault="00141868" w:rsidP="00F268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68" w:rsidRDefault="00141868">
      <w:r>
        <w:separator/>
      </w:r>
    </w:p>
  </w:footnote>
  <w:footnote w:type="continuationSeparator" w:id="0">
    <w:p w:rsidR="00141868" w:rsidRDefault="001418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8" w:rsidRDefault="00141868">
    <w:pPr>
      <w:pStyle w:val="BodyText"/>
      <w:kinsoku w:val="0"/>
      <w:overflowPunct w:val="0"/>
      <w:spacing w:line="14"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8" w:rsidRDefault="00141868">
    <w:pPr>
      <w:pStyle w:val="Body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A86D1C"/>
    <w:lvl w:ilvl="0">
      <w:start w:val="33"/>
      <w:numFmt w:val="decimal"/>
      <w:lvlText w:val="%1"/>
      <w:lvlJc w:val="left"/>
      <w:pPr>
        <w:ind w:left="2520" w:hanging="410"/>
      </w:pPr>
      <w:rPr>
        <w:rFonts w:cs="Times New Roman"/>
      </w:rPr>
    </w:lvl>
    <w:lvl w:ilvl="1">
      <w:start w:val="1"/>
      <w:numFmt w:val="decimal"/>
      <w:lvlText w:val="%1.%2"/>
      <w:lvlJc w:val="left"/>
      <w:pPr>
        <w:ind w:left="590" w:hanging="410"/>
      </w:pPr>
      <w:rPr>
        <w:rFonts w:ascii="Arial" w:hAnsi="Arial" w:cs="Arial" w:hint="default"/>
        <w:b w:val="0"/>
        <w:bCs w:val="0"/>
        <w:i w:val="0"/>
        <w:iCs/>
        <w:spacing w:val="1"/>
        <w:w w:val="100"/>
        <w:sz w:val="24"/>
        <w:szCs w:val="24"/>
      </w:rPr>
    </w:lvl>
    <w:lvl w:ilvl="2">
      <w:numFmt w:val="bullet"/>
      <w:lvlText w:val="‘"/>
      <w:lvlJc w:val="left"/>
      <w:pPr>
        <w:ind w:left="4464" w:hanging="410"/>
      </w:pPr>
    </w:lvl>
    <w:lvl w:ilvl="3">
      <w:numFmt w:val="bullet"/>
      <w:lvlText w:val="‘"/>
      <w:lvlJc w:val="left"/>
      <w:pPr>
        <w:ind w:left="5436" w:hanging="410"/>
      </w:pPr>
    </w:lvl>
    <w:lvl w:ilvl="4">
      <w:numFmt w:val="bullet"/>
      <w:lvlText w:val="‘"/>
      <w:lvlJc w:val="left"/>
      <w:pPr>
        <w:ind w:left="6408" w:hanging="410"/>
      </w:pPr>
    </w:lvl>
    <w:lvl w:ilvl="5">
      <w:numFmt w:val="bullet"/>
      <w:lvlText w:val="‘"/>
      <w:lvlJc w:val="left"/>
      <w:pPr>
        <w:ind w:left="7380" w:hanging="410"/>
      </w:pPr>
    </w:lvl>
    <w:lvl w:ilvl="6">
      <w:numFmt w:val="bullet"/>
      <w:lvlText w:val="‘"/>
      <w:lvlJc w:val="left"/>
      <w:pPr>
        <w:ind w:left="8352" w:hanging="410"/>
      </w:pPr>
    </w:lvl>
    <w:lvl w:ilvl="7">
      <w:numFmt w:val="bullet"/>
      <w:lvlText w:val="‘"/>
      <w:lvlJc w:val="left"/>
      <w:pPr>
        <w:ind w:left="9324" w:hanging="410"/>
      </w:pPr>
    </w:lvl>
    <w:lvl w:ilvl="8">
      <w:numFmt w:val="bullet"/>
      <w:lvlText w:val="‘"/>
      <w:lvlJc w:val="left"/>
      <w:pPr>
        <w:ind w:left="10296" w:hanging="410"/>
      </w:pPr>
    </w:lvl>
  </w:abstractNum>
  <w:abstractNum w:abstractNumId="1" w15:restartNumberingAfterBreak="0">
    <w:nsid w:val="00000403"/>
    <w:multiLevelType w:val="multilevel"/>
    <w:tmpl w:val="DEBA2088"/>
    <w:lvl w:ilvl="0">
      <w:start w:val="10"/>
      <w:numFmt w:val="decimal"/>
      <w:lvlText w:val="%1"/>
      <w:lvlJc w:val="left"/>
      <w:pPr>
        <w:ind w:left="1220" w:hanging="901"/>
      </w:pPr>
      <w:rPr>
        <w:rFonts w:cs="Times New Roman"/>
      </w:rPr>
    </w:lvl>
    <w:lvl w:ilvl="1">
      <w:start w:val="4"/>
      <w:numFmt w:val="decimal"/>
      <w:lvlText w:val="%1.%2"/>
      <w:lvlJc w:val="left"/>
      <w:pPr>
        <w:ind w:left="1220" w:hanging="901"/>
      </w:pPr>
      <w:rPr>
        <w:rFonts w:cs="Times New Roman"/>
      </w:rPr>
    </w:lvl>
    <w:lvl w:ilvl="2">
      <w:start w:val="1"/>
      <w:numFmt w:val="decimal"/>
      <w:lvlText w:val="%1.%2.%3"/>
      <w:lvlJc w:val="left"/>
      <w:pPr>
        <w:ind w:left="1220" w:hanging="901"/>
      </w:pPr>
      <w:rPr>
        <w:rFonts w:ascii="Arial" w:hAnsi="Arial" w:cs="Arial" w:hint="default"/>
        <w:b w:val="0"/>
        <w:bCs w:val="0"/>
        <w:i w:val="0"/>
        <w:iCs/>
        <w:spacing w:val="-1"/>
        <w:w w:val="100"/>
        <w:sz w:val="24"/>
        <w:szCs w:val="24"/>
      </w:rPr>
    </w:lvl>
    <w:lvl w:ilvl="3">
      <w:numFmt w:val="bullet"/>
      <w:lvlText w:val="‘"/>
      <w:lvlJc w:val="left"/>
      <w:pPr>
        <w:ind w:left="3746" w:hanging="901"/>
      </w:pPr>
    </w:lvl>
    <w:lvl w:ilvl="4">
      <w:numFmt w:val="bullet"/>
      <w:lvlText w:val="‘"/>
      <w:lvlJc w:val="left"/>
      <w:pPr>
        <w:ind w:left="4588" w:hanging="901"/>
      </w:pPr>
    </w:lvl>
    <w:lvl w:ilvl="5">
      <w:numFmt w:val="bullet"/>
      <w:lvlText w:val="‘"/>
      <w:lvlJc w:val="left"/>
      <w:pPr>
        <w:ind w:left="5430" w:hanging="901"/>
      </w:pPr>
    </w:lvl>
    <w:lvl w:ilvl="6">
      <w:numFmt w:val="bullet"/>
      <w:lvlText w:val="‘"/>
      <w:lvlJc w:val="left"/>
      <w:pPr>
        <w:ind w:left="6272" w:hanging="901"/>
      </w:pPr>
    </w:lvl>
    <w:lvl w:ilvl="7">
      <w:numFmt w:val="bullet"/>
      <w:lvlText w:val="‘"/>
      <w:lvlJc w:val="left"/>
      <w:pPr>
        <w:ind w:left="7114" w:hanging="901"/>
      </w:pPr>
    </w:lvl>
    <w:lvl w:ilvl="8">
      <w:numFmt w:val="bullet"/>
      <w:lvlText w:val="‘"/>
      <w:lvlJc w:val="left"/>
      <w:pPr>
        <w:ind w:left="7956" w:hanging="901"/>
      </w:pPr>
    </w:lvl>
  </w:abstractNum>
  <w:abstractNum w:abstractNumId="2" w15:restartNumberingAfterBreak="0">
    <w:nsid w:val="00000404"/>
    <w:multiLevelType w:val="multilevel"/>
    <w:tmpl w:val="7ACAFCE2"/>
    <w:lvl w:ilvl="0">
      <w:start w:val="82"/>
      <w:numFmt w:val="decimal"/>
      <w:lvlText w:val="%1"/>
      <w:lvlJc w:val="left"/>
      <w:pPr>
        <w:ind w:left="1220" w:hanging="901"/>
      </w:pPr>
      <w:rPr>
        <w:rFonts w:cs="Times New Roman"/>
      </w:rPr>
    </w:lvl>
    <w:lvl w:ilvl="1">
      <w:start w:val="1"/>
      <w:numFmt w:val="decimal"/>
      <w:lvlText w:val="%1.%2"/>
      <w:lvlJc w:val="left"/>
      <w:pPr>
        <w:ind w:left="1220" w:hanging="901"/>
      </w:pPr>
      <w:rPr>
        <w:rFonts w:ascii="Arial" w:hAnsi="Arial" w:cs="Arial" w:hint="default"/>
        <w:b w:val="0"/>
        <w:bCs w:val="0"/>
        <w:i w:val="0"/>
        <w:iCs/>
        <w:spacing w:val="-1"/>
        <w:w w:val="100"/>
        <w:sz w:val="24"/>
        <w:szCs w:val="24"/>
      </w:rPr>
    </w:lvl>
    <w:lvl w:ilvl="2">
      <w:start w:val="1"/>
      <w:numFmt w:val="decimal"/>
      <w:lvlText w:val="%1.%2.%3"/>
      <w:lvlJc w:val="left"/>
      <w:pPr>
        <w:ind w:left="1220" w:hanging="901"/>
      </w:pPr>
      <w:rPr>
        <w:rFonts w:ascii="Arial" w:hAnsi="Arial" w:cs="Arial" w:hint="default"/>
        <w:b w:val="0"/>
        <w:bCs w:val="0"/>
        <w:i w:val="0"/>
        <w:iCs/>
        <w:spacing w:val="-1"/>
        <w:w w:val="100"/>
        <w:sz w:val="24"/>
        <w:szCs w:val="24"/>
      </w:rPr>
    </w:lvl>
    <w:lvl w:ilvl="3">
      <w:numFmt w:val="bullet"/>
      <w:lvlText w:val="‘"/>
      <w:lvlJc w:val="left"/>
      <w:pPr>
        <w:ind w:left="3746" w:hanging="901"/>
      </w:pPr>
    </w:lvl>
    <w:lvl w:ilvl="4">
      <w:numFmt w:val="bullet"/>
      <w:lvlText w:val="‘"/>
      <w:lvlJc w:val="left"/>
      <w:pPr>
        <w:ind w:left="4588" w:hanging="901"/>
      </w:pPr>
    </w:lvl>
    <w:lvl w:ilvl="5">
      <w:numFmt w:val="bullet"/>
      <w:lvlText w:val="‘"/>
      <w:lvlJc w:val="left"/>
      <w:pPr>
        <w:ind w:left="5430" w:hanging="901"/>
      </w:pPr>
    </w:lvl>
    <w:lvl w:ilvl="6">
      <w:numFmt w:val="bullet"/>
      <w:lvlText w:val="‘"/>
      <w:lvlJc w:val="left"/>
      <w:pPr>
        <w:ind w:left="6272" w:hanging="901"/>
      </w:pPr>
    </w:lvl>
    <w:lvl w:ilvl="7">
      <w:numFmt w:val="bullet"/>
      <w:lvlText w:val="‘"/>
      <w:lvlJc w:val="left"/>
      <w:pPr>
        <w:ind w:left="7114" w:hanging="901"/>
      </w:pPr>
    </w:lvl>
    <w:lvl w:ilvl="8">
      <w:numFmt w:val="bullet"/>
      <w:lvlText w:val="‘"/>
      <w:lvlJc w:val="left"/>
      <w:pPr>
        <w:ind w:left="7956" w:hanging="901"/>
      </w:pPr>
    </w:lvl>
  </w:abstractNum>
  <w:abstractNum w:abstractNumId="3" w15:restartNumberingAfterBreak="0">
    <w:nsid w:val="006E1B47"/>
    <w:multiLevelType w:val="hybridMultilevel"/>
    <w:tmpl w:val="586EE07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03A30CD"/>
    <w:multiLevelType w:val="hybridMultilevel"/>
    <w:tmpl w:val="D6121CD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140F2F90"/>
    <w:multiLevelType w:val="hybridMultilevel"/>
    <w:tmpl w:val="B3A8E970"/>
    <w:lvl w:ilvl="0" w:tplc="10090013">
      <w:start w:val="1"/>
      <w:numFmt w:val="upperRoman"/>
      <w:lvlText w:val="%1."/>
      <w:lvlJc w:val="right"/>
      <w:pPr>
        <w:ind w:left="1080" w:hanging="360"/>
      </w:pPr>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7E2375"/>
    <w:multiLevelType w:val="hybridMultilevel"/>
    <w:tmpl w:val="CFD23E1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190C1B60"/>
    <w:multiLevelType w:val="hybridMultilevel"/>
    <w:tmpl w:val="CB3C3D2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15:restartNumberingAfterBreak="0">
    <w:nsid w:val="1E8B746B"/>
    <w:multiLevelType w:val="hybridMultilevel"/>
    <w:tmpl w:val="EBEEBC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0947752"/>
    <w:multiLevelType w:val="hybridMultilevel"/>
    <w:tmpl w:val="A9DCF146"/>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0CD09B6"/>
    <w:multiLevelType w:val="hybridMultilevel"/>
    <w:tmpl w:val="7D9E8742"/>
    <w:lvl w:ilvl="0" w:tplc="3424CF6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1" w15:restartNumberingAfterBreak="0">
    <w:nsid w:val="21BD047E"/>
    <w:multiLevelType w:val="hybridMultilevel"/>
    <w:tmpl w:val="0FEAC2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A72118"/>
    <w:multiLevelType w:val="hybridMultilevel"/>
    <w:tmpl w:val="B3B4AE10"/>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278F4997"/>
    <w:multiLevelType w:val="hybridMultilevel"/>
    <w:tmpl w:val="F5824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D65D12"/>
    <w:multiLevelType w:val="multilevel"/>
    <w:tmpl w:val="98E898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6469C7"/>
    <w:multiLevelType w:val="hybridMultilevel"/>
    <w:tmpl w:val="6BB68F80"/>
    <w:lvl w:ilvl="0" w:tplc="E1C8568A">
      <w:start w:val="1"/>
      <w:numFmt w:val="decimal"/>
      <w:lvlText w:val="%1."/>
      <w:lvlJc w:val="left"/>
      <w:pPr>
        <w:ind w:left="541" w:hanging="360"/>
      </w:pPr>
      <w:rPr>
        <w:rFonts w:hint="default"/>
        <w:b/>
        <w:w w:val="100"/>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16" w15:restartNumberingAfterBreak="0">
    <w:nsid w:val="39702F46"/>
    <w:multiLevelType w:val="hybridMultilevel"/>
    <w:tmpl w:val="8D2087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BE457E5"/>
    <w:multiLevelType w:val="hybridMultilevel"/>
    <w:tmpl w:val="F98CFA66"/>
    <w:lvl w:ilvl="0" w:tplc="E0A0FFBC">
      <w:start w:val="1"/>
      <w:numFmt w:val="upperRoman"/>
      <w:lvlText w:val="%1."/>
      <w:lvlJc w:val="left"/>
      <w:pPr>
        <w:ind w:left="994" w:hanging="720"/>
      </w:pPr>
      <w:rPr>
        <w:rFonts w:hint="default"/>
        <w:color w:val="auto"/>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8" w15:restartNumberingAfterBreak="0">
    <w:nsid w:val="3EDF2F26"/>
    <w:multiLevelType w:val="hybridMultilevel"/>
    <w:tmpl w:val="030A03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0343F70"/>
    <w:multiLevelType w:val="hybridMultilevel"/>
    <w:tmpl w:val="F73EA7F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B1686B"/>
    <w:multiLevelType w:val="hybridMultilevel"/>
    <w:tmpl w:val="465CB146"/>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1" w15:restartNumberingAfterBreak="0">
    <w:nsid w:val="43D764B5"/>
    <w:multiLevelType w:val="hybridMultilevel"/>
    <w:tmpl w:val="A56CABC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2" w15:restartNumberingAfterBreak="0">
    <w:nsid w:val="480B2085"/>
    <w:multiLevelType w:val="hybridMultilevel"/>
    <w:tmpl w:val="A662769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4CCE2F48"/>
    <w:multiLevelType w:val="hybridMultilevel"/>
    <w:tmpl w:val="175EDA56"/>
    <w:lvl w:ilvl="0" w:tplc="0409000B">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24" w15:restartNumberingAfterBreak="0">
    <w:nsid w:val="4D42356F"/>
    <w:multiLevelType w:val="hybridMultilevel"/>
    <w:tmpl w:val="44A2721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49B7655"/>
    <w:multiLevelType w:val="hybridMultilevel"/>
    <w:tmpl w:val="DB76B8A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6" w15:restartNumberingAfterBreak="0">
    <w:nsid w:val="59391BEA"/>
    <w:multiLevelType w:val="hybridMultilevel"/>
    <w:tmpl w:val="23AC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147E7"/>
    <w:multiLevelType w:val="hybridMultilevel"/>
    <w:tmpl w:val="458A3928"/>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8" w15:restartNumberingAfterBreak="0">
    <w:nsid w:val="60E928BC"/>
    <w:multiLevelType w:val="hybridMultilevel"/>
    <w:tmpl w:val="EEBC310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6310357E"/>
    <w:multiLevelType w:val="hybridMultilevel"/>
    <w:tmpl w:val="086A1E34"/>
    <w:lvl w:ilvl="0" w:tplc="03123258">
      <w:start w:val="1"/>
      <w:numFmt w:val="decimal"/>
      <w:lvlText w:val="%1."/>
      <w:lvlJc w:val="left"/>
      <w:pPr>
        <w:ind w:left="994" w:hanging="360"/>
      </w:pPr>
      <w:rPr>
        <w:color w:val="365F91"/>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0" w15:restartNumberingAfterBreak="0">
    <w:nsid w:val="6DAB7F20"/>
    <w:multiLevelType w:val="hybridMultilevel"/>
    <w:tmpl w:val="FA36ADB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1" w15:restartNumberingAfterBreak="0">
    <w:nsid w:val="6DBC2602"/>
    <w:multiLevelType w:val="hybridMultilevel"/>
    <w:tmpl w:val="97F62C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2661440"/>
    <w:multiLevelType w:val="hybridMultilevel"/>
    <w:tmpl w:val="078E0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2B30790"/>
    <w:multiLevelType w:val="hybridMultilevel"/>
    <w:tmpl w:val="AC2453F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4" w15:restartNumberingAfterBreak="0">
    <w:nsid w:val="75697ED4"/>
    <w:multiLevelType w:val="hybridMultilevel"/>
    <w:tmpl w:val="CAC6B5DA"/>
    <w:lvl w:ilvl="0" w:tplc="1E54D2FA">
      <w:start w:val="1"/>
      <w:numFmt w:val="decimal"/>
      <w:lvlText w:val="%1."/>
      <w:lvlJc w:val="left"/>
      <w:pPr>
        <w:ind w:left="634" w:hanging="360"/>
      </w:pPr>
      <w:rPr>
        <w:rFonts w:hint="default"/>
        <w:color w:val="365F91"/>
        <w:sz w:val="26"/>
        <w:szCs w:val="26"/>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5" w15:restartNumberingAfterBreak="0">
    <w:nsid w:val="7EE90FD5"/>
    <w:multiLevelType w:val="hybridMultilevel"/>
    <w:tmpl w:val="1FB2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8"/>
  </w:num>
  <w:num w:numId="5">
    <w:abstractNumId w:val="24"/>
  </w:num>
  <w:num w:numId="6">
    <w:abstractNumId w:val="9"/>
  </w:num>
  <w:num w:numId="7">
    <w:abstractNumId w:val="23"/>
  </w:num>
  <w:num w:numId="8">
    <w:abstractNumId w:val="22"/>
  </w:num>
  <w:num w:numId="9">
    <w:abstractNumId w:val="11"/>
  </w:num>
  <w:num w:numId="10">
    <w:abstractNumId w:val="13"/>
  </w:num>
  <w:num w:numId="11">
    <w:abstractNumId w:val="17"/>
  </w:num>
  <w:num w:numId="12">
    <w:abstractNumId w:val="10"/>
  </w:num>
  <w:num w:numId="13">
    <w:abstractNumId w:val="30"/>
  </w:num>
  <w:num w:numId="14">
    <w:abstractNumId w:val="20"/>
  </w:num>
  <w:num w:numId="15">
    <w:abstractNumId w:val="35"/>
  </w:num>
  <w:num w:numId="16">
    <w:abstractNumId w:val="5"/>
  </w:num>
  <w:num w:numId="17">
    <w:abstractNumId w:val="8"/>
  </w:num>
  <w:num w:numId="18">
    <w:abstractNumId w:val="3"/>
  </w:num>
  <w:num w:numId="19">
    <w:abstractNumId w:val="14"/>
  </w:num>
  <w:num w:numId="20">
    <w:abstractNumId w:val="26"/>
  </w:num>
  <w:num w:numId="21">
    <w:abstractNumId w:val="7"/>
  </w:num>
  <w:num w:numId="22">
    <w:abstractNumId w:val="25"/>
  </w:num>
  <w:num w:numId="23">
    <w:abstractNumId w:val="21"/>
  </w:num>
  <w:num w:numId="24">
    <w:abstractNumId w:val="29"/>
  </w:num>
  <w:num w:numId="25">
    <w:abstractNumId w:val="33"/>
  </w:num>
  <w:num w:numId="26">
    <w:abstractNumId w:val="19"/>
  </w:num>
  <w:num w:numId="27">
    <w:abstractNumId w:val="12"/>
  </w:num>
  <w:num w:numId="28">
    <w:abstractNumId w:val="16"/>
  </w:num>
  <w:num w:numId="29">
    <w:abstractNumId w:val="15"/>
  </w:num>
  <w:num w:numId="30">
    <w:abstractNumId w:val="34"/>
  </w:num>
  <w:num w:numId="31">
    <w:abstractNumId w:val="4"/>
  </w:num>
  <w:num w:numId="32">
    <w:abstractNumId w:val="28"/>
  </w:num>
  <w:num w:numId="33">
    <w:abstractNumId w:val="31"/>
  </w:num>
  <w:num w:numId="34">
    <w:abstractNumId w:val="32"/>
  </w:num>
  <w:num w:numId="35">
    <w:abstractNumId w:val="27"/>
  </w:num>
  <w:num w:numId="36">
    <w:abstractNumId w:val="6"/>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n Orida">
    <w15:presenceInfo w15:providerId="AD" w15:userId="S-1-5-21-2559872805-1888140379-183780114-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0"/>
  <w:activeWritingStyle w:appName="MSWord" w:lang="en-CA"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C5"/>
    <w:rsid w:val="0000005C"/>
    <w:rsid w:val="000003BE"/>
    <w:rsid w:val="00000EFE"/>
    <w:rsid w:val="00001D2B"/>
    <w:rsid w:val="00002BB8"/>
    <w:rsid w:val="00003AD9"/>
    <w:rsid w:val="000044EC"/>
    <w:rsid w:val="00005928"/>
    <w:rsid w:val="00006901"/>
    <w:rsid w:val="00006D2B"/>
    <w:rsid w:val="0001017C"/>
    <w:rsid w:val="00011826"/>
    <w:rsid w:val="000120CD"/>
    <w:rsid w:val="000120ED"/>
    <w:rsid w:val="00012885"/>
    <w:rsid w:val="00013BC9"/>
    <w:rsid w:val="000147B6"/>
    <w:rsid w:val="00015AF2"/>
    <w:rsid w:val="000164F2"/>
    <w:rsid w:val="00016DCB"/>
    <w:rsid w:val="0001758E"/>
    <w:rsid w:val="00017F21"/>
    <w:rsid w:val="00020099"/>
    <w:rsid w:val="000210C4"/>
    <w:rsid w:val="00021140"/>
    <w:rsid w:val="000225E7"/>
    <w:rsid w:val="000244DE"/>
    <w:rsid w:val="00031C1A"/>
    <w:rsid w:val="000342D3"/>
    <w:rsid w:val="00034E52"/>
    <w:rsid w:val="00034F11"/>
    <w:rsid w:val="00035A02"/>
    <w:rsid w:val="00035D84"/>
    <w:rsid w:val="0003631A"/>
    <w:rsid w:val="000374E2"/>
    <w:rsid w:val="00037C77"/>
    <w:rsid w:val="000404E8"/>
    <w:rsid w:val="00041043"/>
    <w:rsid w:val="00041B45"/>
    <w:rsid w:val="000425BB"/>
    <w:rsid w:val="00045A34"/>
    <w:rsid w:val="000464C9"/>
    <w:rsid w:val="00046B7E"/>
    <w:rsid w:val="00047E36"/>
    <w:rsid w:val="00050572"/>
    <w:rsid w:val="00053920"/>
    <w:rsid w:val="00055465"/>
    <w:rsid w:val="0005565B"/>
    <w:rsid w:val="000565B6"/>
    <w:rsid w:val="00061D9F"/>
    <w:rsid w:val="0006214A"/>
    <w:rsid w:val="000624F3"/>
    <w:rsid w:val="0006261E"/>
    <w:rsid w:val="00062C7B"/>
    <w:rsid w:val="00063061"/>
    <w:rsid w:val="000637E9"/>
    <w:rsid w:val="00064BE2"/>
    <w:rsid w:val="00067275"/>
    <w:rsid w:val="00067FDE"/>
    <w:rsid w:val="000712E6"/>
    <w:rsid w:val="00071681"/>
    <w:rsid w:val="0007214E"/>
    <w:rsid w:val="000737CB"/>
    <w:rsid w:val="00073F00"/>
    <w:rsid w:val="00080F34"/>
    <w:rsid w:val="00082C40"/>
    <w:rsid w:val="00087019"/>
    <w:rsid w:val="000875C0"/>
    <w:rsid w:val="00090CC5"/>
    <w:rsid w:val="000951AF"/>
    <w:rsid w:val="00095E5B"/>
    <w:rsid w:val="0009655F"/>
    <w:rsid w:val="000976BB"/>
    <w:rsid w:val="000A3A8F"/>
    <w:rsid w:val="000A458D"/>
    <w:rsid w:val="000A5CD3"/>
    <w:rsid w:val="000A5F84"/>
    <w:rsid w:val="000B02F4"/>
    <w:rsid w:val="000B0B93"/>
    <w:rsid w:val="000B143B"/>
    <w:rsid w:val="000B1688"/>
    <w:rsid w:val="000B1B13"/>
    <w:rsid w:val="000B2141"/>
    <w:rsid w:val="000B29EC"/>
    <w:rsid w:val="000B65CA"/>
    <w:rsid w:val="000B65FA"/>
    <w:rsid w:val="000C1259"/>
    <w:rsid w:val="000C19D7"/>
    <w:rsid w:val="000C3110"/>
    <w:rsid w:val="000C349B"/>
    <w:rsid w:val="000C66E8"/>
    <w:rsid w:val="000C6DD7"/>
    <w:rsid w:val="000C7507"/>
    <w:rsid w:val="000C77E7"/>
    <w:rsid w:val="000C7EA9"/>
    <w:rsid w:val="000D1408"/>
    <w:rsid w:val="000D2538"/>
    <w:rsid w:val="000D2A83"/>
    <w:rsid w:val="000D2CC8"/>
    <w:rsid w:val="000D31B8"/>
    <w:rsid w:val="000D3352"/>
    <w:rsid w:val="000D5764"/>
    <w:rsid w:val="000D5778"/>
    <w:rsid w:val="000D73BB"/>
    <w:rsid w:val="000D7828"/>
    <w:rsid w:val="000E2372"/>
    <w:rsid w:val="000F2291"/>
    <w:rsid w:val="000F23AD"/>
    <w:rsid w:val="001015FC"/>
    <w:rsid w:val="00101ECF"/>
    <w:rsid w:val="001022CD"/>
    <w:rsid w:val="00102EF3"/>
    <w:rsid w:val="001059E7"/>
    <w:rsid w:val="001068E7"/>
    <w:rsid w:val="00111B5F"/>
    <w:rsid w:val="00112E8D"/>
    <w:rsid w:val="00114743"/>
    <w:rsid w:val="0011643D"/>
    <w:rsid w:val="00120EF6"/>
    <w:rsid w:val="00120F1C"/>
    <w:rsid w:val="00123769"/>
    <w:rsid w:val="0012378A"/>
    <w:rsid w:val="00125425"/>
    <w:rsid w:val="001254B4"/>
    <w:rsid w:val="00130224"/>
    <w:rsid w:val="00130970"/>
    <w:rsid w:val="0013140C"/>
    <w:rsid w:val="001318C8"/>
    <w:rsid w:val="00132972"/>
    <w:rsid w:val="00133A30"/>
    <w:rsid w:val="0013601A"/>
    <w:rsid w:val="00137104"/>
    <w:rsid w:val="001377D5"/>
    <w:rsid w:val="00140656"/>
    <w:rsid w:val="00140F65"/>
    <w:rsid w:val="00141868"/>
    <w:rsid w:val="00142762"/>
    <w:rsid w:val="00143295"/>
    <w:rsid w:val="00143567"/>
    <w:rsid w:val="00144624"/>
    <w:rsid w:val="00146BD3"/>
    <w:rsid w:val="00146E87"/>
    <w:rsid w:val="00150E3D"/>
    <w:rsid w:val="00151499"/>
    <w:rsid w:val="00151ED9"/>
    <w:rsid w:val="00152672"/>
    <w:rsid w:val="00152FC5"/>
    <w:rsid w:val="00154137"/>
    <w:rsid w:val="00156547"/>
    <w:rsid w:val="00156AF4"/>
    <w:rsid w:val="00157021"/>
    <w:rsid w:val="00161E77"/>
    <w:rsid w:val="00163B2C"/>
    <w:rsid w:val="00164DFF"/>
    <w:rsid w:val="001659A0"/>
    <w:rsid w:val="00165E81"/>
    <w:rsid w:val="0017067E"/>
    <w:rsid w:val="00175E39"/>
    <w:rsid w:val="00177F5A"/>
    <w:rsid w:val="00181FB1"/>
    <w:rsid w:val="001827ED"/>
    <w:rsid w:val="00182F5E"/>
    <w:rsid w:val="00184353"/>
    <w:rsid w:val="00187912"/>
    <w:rsid w:val="001902C8"/>
    <w:rsid w:val="001921AB"/>
    <w:rsid w:val="001943BA"/>
    <w:rsid w:val="0019462D"/>
    <w:rsid w:val="00194C68"/>
    <w:rsid w:val="00195BE8"/>
    <w:rsid w:val="00196DB7"/>
    <w:rsid w:val="001973C9"/>
    <w:rsid w:val="001A13A0"/>
    <w:rsid w:val="001A1565"/>
    <w:rsid w:val="001A2241"/>
    <w:rsid w:val="001A2471"/>
    <w:rsid w:val="001A279E"/>
    <w:rsid w:val="001A4AE4"/>
    <w:rsid w:val="001A4BDE"/>
    <w:rsid w:val="001A553D"/>
    <w:rsid w:val="001A614D"/>
    <w:rsid w:val="001A7CE7"/>
    <w:rsid w:val="001B21E4"/>
    <w:rsid w:val="001B3E9F"/>
    <w:rsid w:val="001B4588"/>
    <w:rsid w:val="001B5889"/>
    <w:rsid w:val="001B652D"/>
    <w:rsid w:val="001C14CD"/>
    <w:rsid w:val="001C16EF"/>
    <w:rsid w:val="001C28A2"/>
    <w:rsid w:val="001C3E86"/>
    <w:rsid w:val="001C54C4"/>
    <w:rsid w:val="001C5B17"/>
    <w:rsid w:val="001D1C62"/>
    <w:rsid w:val="001D3DBC"/>
    <w:rsid w:val="001D6350"/>
    <w:rsid w:val="001D7AAB"/>
    <w:rsid w:val="001E18F7"/>
    <w:rsid w:val="001E290F"/>
    <w:rsid w:val="001E359F"/>
    <w:rsid w:val="001E38D4"/>
    <w:rsid w:val="001E3CDA"/>
    <w:rsid w:val="001E5C74"/>
    <w:rsid w:val="001E6C5B"/>
    <w:rsid w:val="001E74A3"/>
    <w:rsid w:val="001F1E34"/>
    <w:rsid w:val="001F2B0B"/>
    <w:rsid w:val="001F3BD3"/>
    <w:rsid w:val="001F3D5C"/>
    <w:rsid w:val="001F5BE3"/>
    <w:rsid w:val="001F5E20"/>
    <w:rsid w:val="001F65B5"/>
    <w:rsid w:val="00201BB7"/>
    <w:rsid w:val="00203376"/>
    <w:rsid w:val="0020599E"/>
    <w:rsid w:val="0020602B"/>
    <w:rsid w:val="002106A3"/>
    <w:rsid w:val="00210BD1"/>
    <w:rsid w:val="00210D70"/>
    <w:rsid w:val="00212D45"/>
    <w:rsid w:val="00214ABE"/>
    <w:rsid w:val="00215755"/>
    <w:rsid w:val="00217BAF"/>
    <w:rsid w:val="00221891"/>
    <w:rsid w:val="002229A2"/>
    <w:rsid w:val="002248B2"/>
    <w:rsid w:val="00224E20"/>
    <w:rsid w:val="00225291"/>
    <w:rsid w:val="00226112"/>
    <w:rsid w:val="002263DF"/>
    <w:rsid w:val="002273AB"/>
    <w:rsid w:val="002274E5"/>
    <w:rsid w:val="0023019F"/>
    <w:rsid w:val="00233255"/>
    <w:rsid w:val="002343CE"/>
    <w:rsid w:val="00234558"/>
    <w:rsid w:val="0023638A"/>
    <w:rsid w:val="00240068"/>
    <w:rsid w:val="0024047E"/>
    <w:rsid w:val="00241225"/>
    <w:rsid w:val="0024186D"/>
    <w:rsid w:val="00242C97"/>
    <w:rsid w:val="0024569E"/>
    <w:rsid w:val="002459D1"/>
    <w:rsid w:val="0024619F"/>
    <w:rsid w:val="0025084A"/>
    <w:rsid w:val="00250CD1"/>
    <w:rsid w:val="002533BD"/>
    <w:rsid w:val="002535DC"/>
    <w:rsid w:val="00253C6A"/>
    <w:rsid w:val="00255A7E"/>
    <w:rsid w:val="002563B7"/>
    <w:rsid w:val="00257424"/>
    <w:rsid w:val="00262FE0"/>
    <w:rsid w:val="0026313E"/>
    <w:rsid w:val="00266077"/>
    <w:rsid w:val="002662DF"/>
    <w:rsid w:val="00266F36"/>
    <w:rsid w:val="002718EE"/>
    <w:rsid w:val="00273D81"/>
    <w:rsid w:val="0027412A"/>
    <w:rsid w:val="00274BB6"/>
    <w:rsid w:val="002757F4"/>
    <w:rsid w:val="00275B44"/>
    <w:rsid w:val="00276584"/>
    <w:rsid w:val="002766FC"/>
    <w:rsid w:val="00280204"/>
    <w:rsid w:val="0028103F"/>
    <w:rsid w:val="00282AAE"/>
    <w:rsid w:val="00282FBC"/>
    <w:rsid w:val="00283E62"/>
    <w:rsid w:val="0028534B"/>
    <w:rsid w:val="00285D86"/>
    <w:rsid w:val="00286DF7"/>
    <w:rsid w:val="00287525"/>
    <w:rsid w:val="00287781"/>
    <w:rsid w:val="0029074B"/>
    <w:rsid w:val="00290B2B"/>
    <w:rsid w:val="002940F0"/>
    <w:rsid w:val="002946BF"/>
    <w:rsid w:val="002949C6"/>
    <w:rsid w:val="00294FCB"/>
    <w:rsid w:val="00295002"/>
    <w:rsid w:val="00295AFC"/>
    <w:rsid w:val="00295F76"/>
    <w:rsid w:val="002964CA"/>
    <w:rsid w:val="00296615"/>
    <w:rsid w:val="00297AE1"/>
    <w:rsid w:val="00297F63"/>
    <w:rsid w:val="002A166F"/>
    <w:rsid w:val="002A1CB6"/>
    <w:rsid w:val="002A42CB"/>
    <w:rsid w:val="002A4CF3"/>
    <w:rsid w:val="002A6187"/>
    <w:rsid w:val="002A6EE9"/>
    <w:rsid w:val="002B01F9"/>
    <w:rsid w:val="002B0C40"/>
    <w:rsid w:val="002B0CD9"/>
    <w:rsid w:val="002B352C"/>
    <w:rsid w:val="002B456F"/>
    <w:rsid w:val="002B46FF"/>
    <w:rsid w:val="002B4898"/>
    <w:rsid w:val="002B6185"/>
    <w:rsid w:val="002B67E1"/>
    <w:rsid w:val="002B7CD2"/>
    <w:rsid w:val="002C3165"/>
    <w:rsid w:val="002C3599"/>
    <w:rsid w:val="002C477C"/>
    <w:rsid w:val="002C629A"/>
    <w:rsid w:val="002D0686"/>
    <w:rsid w:val="002D0B26"/>
    <w:rsid w:val="002D112C"/>
    <w:rsid w:val="002D33C3"/>
    <w:rsid w:val="002D46BD"/>
    <w:rsid w:val="002D486C"/>
    <w:rsid w:val="002D55B7"/>
    <w:rsid w:val="002D5FC4"/>
    <w:rsid w:val="002E1627"/>
    <w:rsid w:val="002E1C71"/>
    <w:rsid w:val="002E25A0"/>
    <w:rsid w:val="002E7B91"/>
    <w:rsid w:val="002F1253"/>
    <w:rsid w:val="002F1A2C"/>
    <w:rsid w:val="002F69AB"/>
    <w:rsid w:val="002F73F6"/>
    <w:rsid w:val="00300898"/>
    <w:rsid w:val="00300B9D"/>
    <w:rsid w:val="00300DE6"/>
    <w:rsid w:val="0030366E"/>
    <w:rsid w:val="00305912"/>
    <w:rsid w:val="00306E62"/>
    <w:rsid w:val="0031167C"/>
    <w:rsid w:val="00311FDE"/>
    <w:rsid w:val="00314BCA"/>
    <w:rsid w:val="00315807"/>
    <w:rsid w:val="00317981"/>
    <w:rsid w:val="00317C85"/>
    <w:rsid w:val="00320191"/>
    <w:rsid w:val="003201C2"/>
    <w:rsid w:val="003203D1"/>
    <w:rsid w:val="00320B19"/>
    <w:rsid w:val="00320E8C"/>
    <w:rsid w:val="00321981"/>
    <w:rsid w:val="003222C7"/>
    <w:rsid w:val="00324530"/>
    <w:rsid w:val="003245AF"/>
    <w:rsid w:val="00330C25"/>
    <w:rsid w:val="00331CC9"/>
    <w:rsid w:val="00332457"/>
    <w:rsid w:val="00333DE6"/>
    <w:rsid w:val="00335172"/>
    <w:rsid w:val="0034061F"/>
    <w:rsid w:val="00340C24"/>
    <w:rsid w:val="00342BB9"/>
    <w:rsid w:val="003435F2"/>
    <w:rsid w:val="00343B24"/>
    <w:rsid w:val="00351AF9"/>
    <w:rsid w:val="00353B35"/>
    <w:rsid w:val="003557F1"/>
    <w:rsid w:val="00356329"/>
    <w:rsid w:val="00361EF2"/>
    <w:rsid w:val="00362BC3"/>
    <w:rsid w:val="00370768"/>
    <w:rsid w:val="003736FA"/>
    <w:rsid w:val="00375133"/>
    <w:rsid w:val="003762FC"/>
    <w:rsid w:val="00377D8A"/>
    <w:rsid w:val="00380076"/>
    <w:rsid w:val="00380CFF"/>
    <w:rsid w:val="00380F8B"/>
    <w:rsid w:val="003812DA"/>
    <w:rsid w:val="00383126"/>
    <w:rsid w:val="003841F8"/>
    <w:rsid w:val="00384423"/>
    <w:rsid w:val="003848CD"/>
    <w:rsid w:val="00385F5A"/>
    <w:rsid w:val="00386E0A"/>
    <w:rsid w:val="00390805"/>
    <w:rsid w:val="0039118D"/>
    <w:rsid w:val="003957CD"/>
    <w:rsid w:val="00395D95"/>
    <w:rsid w:val="00397406"/>
    <w:rsid w:val="003A020F"/>
    <w:rsid w:val="003A26E8"/>
    <w:rsid w:val="003A2878"/>
    <w:rsid w:val="003A2F5B"/>
    <w:rsid w:val="003A468C"/>
    <w:rsid w:val="003A6101"/>
    <w:rsid w:val="003A625B"/>
    <w:rsid w:val="003A7078"/>
    <w:rsid w:val="003B0093"/>
    <w:rsid w:val="003B0336"/>
    <w:rsid w:val="003B14B9"/>
    <w:rsid w:val="003B1FB2"/>
    <w:rsid w:val="003B6A88"/>
    <w:rsid w:val="003C2279"/>
    <w:rsid w:val="003C2471"/>
    <w:rsid w:val="003C37BE"/>
    <w:rsid w:val="003C4581"/>
    <w:rsid w:val="003C5B88"/>
    <w:rsid w:val="003D2A02"/>
    <w:rsid w:val="003D393A"/>
    <w:rsid w:val="003D6E49"/>
    <w:rsid w:val="003D7016"/>
    <w:rsid w:val="003D70F2"/>
    <w:rsid w:val="003E07C0"/>
    <w:rsid w:val="003E22B1"/>
    <w:rsid w:val="003E3FB1"/>
    <w:rsid w:val="003E430B"/>
    <w:rsid w:val="003E51C9"/>
    <w:rsid w:val="003E6EEC"/>
    <w:rsid w:val="003F051C"/>
    <w:rsid w:val="003F0B87"/>
    <w:rsid w:val="003F0D0E"/>
    <w:rsid w:val="003F235D"/>
    <w:rsid w:val="003F3320"/>
    <w:rsid w:val="003F347A"/>
    <w:rsid w:val="003F3D39"/>
    <w:rsid w:val="003F4426"/>
    <w:rsid w:val="003F4F8A"/>
    <w:rsid w:val="003F617D"/>
    <w:rsid w:val="00400298"/>
    <w:rsid w:val="00401CF5"/>
    <w:rsid w:val="00405075"/>
    <w:rsid w:val="004056F0"/>
    <w:rsid w:val="0040604A"/>
    <w:rsid w:val="00407C7A"/>
    <w:rsid w:val="00407E77"/>
    <w:rsid w:val="0041002B"/>
    <w:rsid w:val="00410A50"/>
    <w:rsid w:val="00411701"/>
    <w:rsid w:val="00412EDF"/>
    <w:rsid w:val="00413872"/>
    <w:rsid w:val="0041569F"/>
    <w:rsid w:val="00416E0D"/>
    <w:rsid w:val="004236CA"/>
    <w:rsid w:val="00430EF5"/>
    <w:rsid w:val="004316CF"/>
    <w:rsid w:val="00432F4B"/>
    <w:rsid w:val="00433C64"/>
    <w:rsid w:val="004357AC"/>
    <w:rsid w:val="0044176F"/>
    <w:rsid w:val="00444844"/>
    <w:rsid w:val="00445C04"/>
    <w:rsid w:val="00446587"/>
    <w:rsid w:val="00447F12"/>
    <w:rsid w:val="00447F65"/>
    <w:rsid w:val="004508F7"/>
    <w:rsid w:val="00450F85"/>
    <w:rsid w:val="004534AF"/>
    <w:rsid w:val="004537E6"/>
    <w:rsid w:val="00453972"/>
    <w:rsid w:val="00453D67"/>
    <w:rsid w:val="00454621"/>
    <w:rsid w:val="00456BFF"/>
    <w:rsid w:val="004579E2"/>
    <w:rsid w:val="004603A1"/>
    <w:rsid w:val="00462B30"/>
    <w:rsid w:val="00464BBC"/>
    <w:rsid w:val="00466CA0"/>
    <w:rsid w:val="00472D40"/>
    <w:rsid w:val="00474468"/>
    <w:rsid w:val="00475201"/>
    <w:rsid w:val="00475DC4"/>
    <w:rsid w:val="004761E6"/>
    <w:rsid w:val="004766AE"/>
    <w:rsid w:val="0047764B"/>
    <w:rsid w:val="00480232"/>
    <w:rsid w:val="00481460"/>
    <w:rsid w:val="00481954"/>
    <w:rsid w:val="00482D80"/>
    <w:rsid w:val="00482F47"/>
    <w:rsid w:val="00482F92"/>
    <w:rsid w:val="0048321D"/>
    <w:rsid w:val="004834D2"/>
    <w:rsid w:val="004841A7"/>
    <w:rsid w:val="00490AD6"/>
    <w:rsid w:val="00490BAD"/>
    <w:rsid w:val="00490C50"/>
    <w:rsid w:val="004925EA"/>
    <w:rsid w:val="0049263F"/>
    <w:rsid w:val="00493004"/>
    <w:rsid w:val="004940DB"/>
    <w:rsid w:val="004A0738"/>
    <w:rsid w:val="004A28B9"/>
    <w:rsid w:val="004A2B50"/>
    <w:rsid w:val="004A4FC9"/>
    <w:rsid w:val="004A57A2"/>
    <w:rsid w:val="004A5BD2"/>
    <w:rsid w:val="004A5D85"/>
    <w:rsid w:val="004B0A6E"/>
    <w:rsid w:val="004B2470"/>
    <w:rsid w:val="004B2D74"/>
    <w:rsid w:val="004B431E"/>
    <w:rsid w:val="004B5EC9"/>
    <w:rsid w:val="004C18BC"/>
    <w:rsid w:val="004C3172"/>
    <w:rsid w:val="004C3B5D"/>
    <w:rsid w:val="004C41F0"/>
    <w:rsid w:val="004C4A1C"/>
    <w:rsid w:val="004C727E"/>
    <w:rsid w:val="004C72B6"/>
    <w:rsid w:val="004C746D"/>
    <w:rsid w:val="004D24B9"/>
    <w:rsid w:val="004D3578"/>
    <w:rsid w:val="004D38FA"/>
    <w:rsid w:val="004D4609"/>
    <w:rsid w:val="004D49F9"/>
    <w:rsid w:val="004D4A50"/>
    <w:rsid w:val="004D4C6C"/>
    <w:rsid w:val="004D541F"/>
    <w:rsid w:val="004D557F"/>
    <w:rsid w:val="004D56AE"/>
    <w:rsid w:val="004D59CE"/>
    <w:rsid w:val="004D7130"/>
    <w:rsid w:val="004D7494"/>
    <w:rsid w:val="004E00EE"/>
    <w:rsid w:val="004E0A2E"/>
    <w:rsid w:val="004E1C3B"/>
    <w:rsid w:val="004E207B"/>
    <w:rsid w:val="004E257C"/>
    <w:rsid w:val="004E2D02"/>
    <w:rsid w:val="004E2F73"/>
    <w:rsid w:val="004E4603"/>
    <w:rsid w:val="004E4C38"/>
    <w:rsid w:val="004E4ED0"/>
    <w:rsid w:val="004E5561"/>
    <w:rsid w:val="004E5BD7"/>
    <w:rsid w:val="004E5DE2"/>
    <w:rsid w:val="004F2A27"/>
    <w:rsid w:val="004F2C17"/>
    <w:rsid w:val="004F40F9"/>
    <w:rsid w:val="004F51BF"/>
    <w:rsid w:val="004F5999"/>
    <w:rsid w:val="004F79A7"/>
    <w:rsid w:val="004F7FF1"/>
    <w:rsid w:val="00500B97"/>
    <w:rsid w:val="00503192"/>
    <w:rsid w:val="00506391"/>
    <w:rsid w:val="005076A3"/>
    <w:rsid w:val="00507FB3"/>
    <w:rsid w:val="0051006F"/>
    <w:rsid w:val="0051096D"/>
    <w:rsid w:val="00512432"/>
    <w:rsid w:val="00514018"/>
    <w:rsid w:val="00514106"/>
    <w:rsid w:val="00514922"/>
    <w:rsid w:val="0052362A"/>
    <w:rsid w:val="00523F59"/>
    <w:rsid w:val="00532047"/>
    <w:rsid w:val="00532973"/>
    <w:rsid w:val="00532980"/>
    <w:rsid w:val="00532C61"/>
    <w:rsid w:val="005344B9"/>
    <w:rsid w:val="00534B6C"/>
    <w:rsid w:val="0053605E"/>
    <w:rsid w:val="00537156"/>
    <w:rsid w:val="0053783C"/>
    <w:rsid w:val="00540EF0"/>
    <w:rsid w:val="0054269B"/>
    <w:rsid w:val="00543058"/>
    <w:rsid w:val="00543213"/>
    <w:rsid w:val="005441FE"/>
    <w:rsid w:val="00544E3D"/>
    <w:rsid w:val="005452DC"/>
    <w:rsid w:val="00545D7B"/>
    <w:rsid w:val="00545EBA"/>
    <w:rsid w:val="005515A3"/>
    <w:rsid w:val="005531FC"/>
    <w:rsid w:val="0055345A"/>
    <w:rsid w:val="00553AE1"/>
    <w:rsid w:val="0055585A"/>
    <w:rsid w:val="00557A86"/>
    <w:rsid w:val="00562F92"/>
    <w:rsid w:val="00563AFF"/>
    <w:rsid w:val="00563D21"/>
    <w:rsid w:val="00563FF6"/>
    <w:rsid w:val="00564A66"/>
    <w:rsid w:val="00565930"/>
    <w:rsid w:val="00565D9A"/>
    <w:rsid w:val="00565F94"/>
    <w:rsid w:val="0056715B"/>
    <w:rsid w:val="00567480"/>
    <w:rsid w:val="0056752A"/>
    <w:rsid w:val="0057046C"/>
    <w:rsid w:val="00570C97"/>
    <w:rsid w:val="00571C67"/>
    <w:rsid w:val="00574726"/>
    <w:rsid w:val="00574AFA"/>
    <w:rsid w:val="0058022E"/>
    <w:rsid w:val="0058079C"/>
    <w:rsid w:val="00582191"/>
    <w:rsid w:val="00582C8F"/>
    <w:rsid w:val="0058451D"/>
    <w:rsid w:val="0058531A"/>
    <w:rsid w:val="00590601"/>
    <w:rsid w:val="0059175E"/>
    <w:rsid w:val="00593B75"/>
    <w:rsid w:val="005948BF"/>
    <w:rsid w:val="005969CC"/>
    <w:rsid w:val="005970D3"/>
    <w:rsid w:val="0059749C"/>
    <w:rsid w:val="0059796D"/>
    <w:rsid w:val="00597C22"/>
    <w:rsid w:val="00597C6E"/>
    <w:rsid w:val="005A00D2"/>
    <w:rsid w:val="005A1176"/>
    <w:rsid w:val="005A1EFD"/>
    <w:rsid w:val="005A3008"/>
    <w:rsid w:val="005A557E"/>
    <w:rsid w:val="005A5D42"/>
    <w:rsid w:val="005A6AE8"/>
    <w:rsid w:val="005A7A95"/>
    <w:rsid w:val="005B048F"/>
    <w:rsid w:val="005B2C59"/>
    <w:rsid w:val="005B4684"/>
    <w:rsid w:val="005B657E"/>
    <w:rsid w:val="005B69AC"/>
    <w:rsid w:val="005B7134"/>
    <w:rsid w:val="005C01CB"/>
    <w:rsid w:val="005C1F67"/>
    <w:rsid w:val="005C30B1"/>
    <w:rsid w:val="005C4973"/>
    <w:rsid w:val="005C5397"/>
    <w:rsid w:val="005C66B7"/>
    <w:rsid w:val="005C6BAE"/>
    <w:rsid w:val="005C6F69"/>
    <w:rsid w:val="005C7DE7"/>
    <w:rsid w:val="005D0DC0"/>
    <w:rsid w:val="005D16D8"/>
    <w:rsid w:val="005D1BF2"/>
    <w:rsid w:val="005D1E95"/>
    <w:rsid w:val="005D496A"/>
    <w:rsid w:val="005D6418"/>
    <w:rsid w:val="005E1E01"/>
    <w:rsid w:val="005E2539"/>
    <w:rsid w:val="005E3456"/>
    <w:rsid w:val="005E3898"/>
    <w:rsid w:val="005E4FAE"/>
    <w:rsid w:val="005E7551"/>
    <w:rsid w:val="005E763F"/>
    <w:rsid w:val="005F10EF"/>
    <w:rsid w:val="005F2E16"/>
    <w:rsid w:val="005F3376"/>
    <w:rsid w:val="005F3970"/>
    <w:rsid w:val="005F3CB0"/>
    <w:rsid w:val="005F3E72"/>
    <w:rsid w:val="005F417B"/>
    <w:rsid w:val="005F4384"/>
    <w:rsid w:val="005F4589"/>
    <w:rsid w:val="005F6CBD"/>
    <w:rsid w:val="005F7A65"/>
    <w:rsid w:val="00601005"/>
    <w:rsid w:val="00601B92"/>
    <w:rsid w:val="00602479"/>
    <w:rsid w:val="0060290A"/>
    <w:rsid w:val="006056DB"/>
    <w:rsid w:val="006057E7"/>
    <w:rsid w:val="0060672E"/>
    <w:rsid w:val="00606827"/>
    <w:rsid w:val="00615120"/>
    <w:rsid w:val="006154BA"/>
    <w:rsid w:val="00616948"/>
    <w:rsid w:val="00617201"/>
    <w:rsid w:val="0062074C"/>
    <w:rsid w:val="00620C4E"/>
    <w:rsid w:val="00620CF9"/>
    <w:rsid w:val="006210AA"/>
    <w:rsid w:val="006213DF"/>
    <w:rsid w:val="00623687"/>
    <w:rsid w:val="00624610"/>
    <w:rsid w:val="0062639F"/>
    <w:rsid w:val="0063261C"/>
    <w:rsid w:val="00633870"/>
    <w:rsid w:val="006341AA"/>
    <w:rsid w:val="00637D8C"/>
    <w:rsid w:val="00640F6F"/>
    <w:rsid w:val="0064177A"/>
    <w:rsid w:val="00643DE0"/>
    <w:rsid w:val="00646927"/>
    <w:rsid w:val="00647B18"/>
    <w:rsid w:val="00647D7F"/>
    <w:rsid w:val="00651FE2"/>
    <w:rsid w:val="0065382F"/>
    <w:rsid w:val="006554F0"/>
    <w:rsid w:val="00660A5E"/>
    <w:rsid w:val="0066212A"/>
    <w:rsid w:val="006653D2"/>
    <w:rsid w:val="00670020"/>
    <w:rsid w:val="00671E0E"/>
    <w:rsid w:val="00672906"/>
    <w:rsid w:val="00672CAC"/>
    <w:rsid w:val="00673D84"/>
    <w:rsid w:val="0067510B"/>
    <w:rsid w:val="00676ACF"/>
    <w:rsid w:val="006771BA"/>
    <w:rsid w:val="00677A2C"/>
    <w:rsid w:val="00680AF4"/>
    <w:rsid w:val="00682ABE"/>
    <w:rsid w:val="00682B97"/>
    <w:rsid w:val="00682DA1"/>
    <w:rsid w:val="00684ED2"/>
    <w:rsid w:val="006862E5"/>
    <w:rsid w:val="00686465"/>
    <w:rsid w:val="00687AF3"/>
    <w:rsid w:val="00691CAD"/>
    <w:rsid w:val="0069236D"/>
    <w:rsid w:val="00693305"/>
    <w:rsid w:val="00694D50"/>
    <w:rsid w:val="00695995"/>
    <w:rsid w:val="006A0987"/>
    <w:rsid w:val="006A26D2"/>
    <w:rsid w:val="006A28AF"/>
    <w:rsid w:val="006A2BD4"/>
    <w:rsid w:val="006A4B8D"/>
    <w:rsid w:val="006A5AA5"/>
    <w:rsid w:val="006A6B0E"/>
    <w:rsid w:val="006A7420"/>
    <w:rsid w:val="006B1352"/>
    <w:rsid w:val="006B1FFE"/>
    <w:rsid w:val="006B26FF"/>
    <w:rsid w:val="006B27C9"/>
    <w:rsid w:val="006B2BF7"/>
    <w:rsid w:val="006B2EFD"/>
    <w:rsid w:val="006B3299"/>
    <w:rsid w:val="006B3446"/>
    <w:rsid w:val="006B4150"/>
    <w:rsid w:val="006B4943"/>
    <w:rsid w:val="006B7063"/>
    <w:rsid w:val="006B70B8"/>
    <w:rsid w:val="006C02EF"/>
    <w:rsid w:val="006C1071"/>
    <w:rsid w:val="006C6F14"/>
    <w:rsid w:val="006C79E5"/>
    <w:rsid w:val="006C7B8E"/>
    <w:rsid w:val="006D2A59"/>
    <w:rsid w:val="006D3379"/>
    <w:rsid w:val="006D40D9"/>
    <w:rsid w:val="006D63E1"/>
    <w:rsid w:val="006D660F"/>
    <w:rsid w:val="006D6C7B"/>
    <w:rsid w:val="006D7BD2"/>
    <w:rsid w:val="006E020B"/>
    <w:rsid w:val="006E5B22"/>
    <w:rsid w:val="006F061B"/>
    <w:rsid w:val="006F108B"/>
    <w:rsid w:val="006F131C"/>
    <w:rsid w:val="006F2D79"/>
    <w:rsid w:val="006F2DDF"/>
    <w:rsid w:val="006F344E"/>
    <w:rsid w:val="006F3934"/>
    <w:rsid w:val="006F3C7A"/>
    <w:rsid w:val="006F4FFA"/>
    <w:rsid w:val="006F5362"/>
    <w:rsid w:val="0070003C"/>
    <w:rsid w:val="00701174"/>
    <w:rsid w:val="00703C8F"/>
    <w:rsid w:val="00703DDA"/>
    <w:rsid w:val="00703F46"/>
    <w:rsid w:val="007045B0"/>
    <w:rsid w:val="0070511F"/>
    <w:rsid w:val="007061B0"/>
    <w:rsid w:val="00706D7A"/>
    <w:rsid w:val="007070DA"/>
    <w:rsid w:val="00707C61"/>
    <w:rsid w:val="00710402"/>
    <w:rsid w:val="00710B40"/>
    <w:rsid w:val="0071500E"/>
    <w:rsid w:val="00717CDC"/>
    <w:rsid w:val="0072008B"/>
    <w:rsid w:val="007203C0"/>
    <w:rsid w:val="0072115D"/>
    <w:rsid w:val="00722EE0"/>
    <w:rsid w:val="007267C4"/>
    <w:rsid w:val="0073067C"/>
    <w:rsid w:val="00733161"/>
    <w:rsid w:val="00733737"/>
    <w:rsid w:val="00733D2F"/>
    <w:rsid w:val="00737AE5"/>
    <w:rsid w:val="0074299E"/>
    <w:rsid w:val="007440C8"/>
    <w:rsid w:val="007500CB"/>
    <w:rsid w:val="00751535"/>
    <w:rsid w:val="00755D68"/>
    <w:rsid w:val="007563EF"/>
    <w:rsid w:val="007569FC"/>
    <w:rsid w:val="00756B18"/>
    <w:rsid w:val="00756C07"/>
    <w:rsid w:val="00760AAD"/>
    <w:rsid w:val="00761BCC"/>
    <w:rsid w:val="007648BC"/>
    <w:rsid w:val="00764EEF"/>
    <w:rsid w:val="007665A8"/>
    <w:rsid w:val="00767285"/>
    <w:rsid w:val="00771DA8"/>
    <w:rsid w:val="00772A99"/>
    <w:rsid w:val="007757A6"/>
    <w:rsid w:val="00776FC7"/>
    <w:rsid w:val="00777979"/>
    <w:rsid w:val="00777E14"/>
    <w:rsid w:val="0078001B"/>
    <w:rsid w:val="007802C2"/>
    <w:rsid w:val="00780C22"/>
    <w:rsid w:val="00782EF4"/>
    <w:rsid w:val="00783140"/>
    <w:rsid w:val="00785142"/>
    <w:rsid w:val="0078548C"/>
    <w:rsid w:val="007858C0"/>
    <w:rsid w:val="00786368"/>
    <w:rsid w:val="00792F41"/>
    <w:rsid w:val="00794EC6"/>
    <w:rsid w:val="00795DBA"/>
    <w:rsid w:val="007A1566"/>
    <w:rsid w:val="007A27AF"/>
    <w:rsid w:val="007A31E9"/>
    <w:rsid w:val="007A58A4"/>
    <w:rsid w:val="007A62AD"/>
    <w:rsid w:val="007A639F"/>
    <w:rsid w:val="007A66DA"/>
    <w:rsid w:val="007A79E5"/>
    <w:rsid w:val="007A7F95"/>
    <w:rsid w:val="007B335D"/>
    <w:rsid w:val="007B3D61"/>
    <w:rsid w:val="007B4477"/>
    <w:rsid w:val="007B538D"/>
    <w:rsid w:val="007B6AE1"/>
    <w:rsid w:val="007B76C4"/>
    <w:rsid w:val="007C1E4D"/>
    <w:rsid w:val="007C2AC3"/>
    <w:rsid w:val="007C357F"/>
    <w:rsid w:val="007C4708"/>
    <w:rsid w:val="007C5FA9"/>
    <w:rsid w:val="007C6206"/>
    <w:rsid w:val="007C6F17"/>
    <w:rsid w:val="007C7318"/>
    <w:rsid w:val="007C7543"/>
    <w:rsid w:val="007C79C9"/>
    <w:rsid w:val="007C7DCB"/>
    <w:rsid w:val="007D13E2"/>
    <w:rsid w:val="007D5CDE"/>
    <w:rsid w:val="007D6EAC"/>
    <w:rsid w:val="007D7454"/>
    <w:rsid w:val="007E0D44"/>
    <w:rsid w:val="007E12A4"/>
    <w:rsid w:val="007E1ABF"/>
    <w:rsid w:val="007E2FEF"/>
    <w:rsid w:val="007E339C"/>
    <w:rsid w:val="007E485A"/>
    <w:rsid w:val="007E5049"/>
    <w:rsid w:val="007E6C92"/>
    <w:rsid w:val="007E6DD5"/>
    <w:rsid w:val="007F1897"/>
    <w:rsid w:val="007F1A95"/>
    <w:rsid w:val="007F2D70"/>
    <w:rsid w:val="007F3412"/>
    <w:rsid w:val="007F41EB"/>
    <w:rsid w:val="007F5000"/>
    <w:rsid w:val="007F79B7"/>
    <w:rsid w:val="0080026B"/>
    <w:rsid w:val="008004B6"/>
    <w:rsid w:val="008012E8"/>
    <w:rsid w:val="00801948"/>
    <w:rsid w:val="00801DAC"/>
    <w:rsid w:val="008043BF"/>
    <w:rsid w:val="00805B8C"/>
    <w:rsid w:val="00807304"/>
    <w:rsid w:val="00810D8C"/>
    <w:rsid w:val="00811460"/>
    <w:rsid w:val="0081381A"/>
    <w:rsid w:val="00813851"/>
    <w:rsid w:val="008171E1"/>
    <w:rsid w:val="008205F3"/>
    <w:rsid w:val="00822892"/>
    <w:rsid w:val="00823C41"/>
    <w:rsid w:val="008248AD"/>
    <w:rsid w:val="00826580"/>
    <w:rsid w:val="008313DB"/>
    <w:rsid w:val="00831489"/>
    <w:rsid w:val="00831CF1"/>
    <w:rsid w:val="00832A6D"/>
    <w:rsid w:val="008355F5"/>
    <w:rsid w:val="00835AA7"/>
    <w:rsid w:val="00835BFF"/>
    <w:rsid w:val="00835C9C"/>
    <w:rsid w:val="0084088B"/>
    <w:rsid w:val="00840B28"/>
    <w:rsid w:val="00842BA2"/>
    <w:rsid w:val="00844440"/>
    <w:rsid w:val="008479D3"/>
    <w:rsid w:val="00850A5C"/>
    <w:rsid w:val="00850AC2"/>
    <w:rsid w:val="00852C1E"/>
    <w:rsid w:val="008535E7"/>
    <w:rsid w:val="00853C0A"/>
    <w:rsid w:val="00863A95"/>
    <w:rsid w:val="00863CA6"/>
    <w:rsid w:val="008643B6"/>
    <w:rsid w:val="00870AAD"/>
    <w:rsid w:val="008756ED"/>
    <w:rsid w:val="0087661C"/>
    <w:rsid w:val="00880D6B"/>
    <w:rsid w:val="00880EC5"/>
    <w:rsid w:val="00882428"/>
    <w:rsid w:val="00884985"/>
    <w:rsid w:val="00885142"/>
    <w:rsid w:val="00887FEC"/>
    <w:rsid w:val="00891991"/>
    <w:rsid w:val="00891F4C"/>
    <w:rsid w:val="00892F3F"/>
    <w:rsid w:val="00893B7B"/>
    <w:rsid w:val="00895964"/>
    <w:rsid w:val="00896CC6"/>
    <w:rsid w:val="00896CD7"/>
    <w:rsid w:val="008978BB"/>
    <w:rsid w:val="008A104F"/>
    <w:rsid w:val="008A2B23"/>
    <w:rsid w:val="008A43B1"/>
    <w:rsid w:val="008A59A1"/>
    <w:rsid w:val="008A5DF1"/>
    <w:rsid w:val="008A7519"/>
    <w:rsid w:val="008A7837"/>
    <w:rsid w:val="008B1562"/>
    <w:rsid w:val="008B18AE"/>
    <w:rsid w:val="008B283D"/>
    <w:rsid w:val="008B5996"/>
    <w:rsid w:val="008B6476"/>
    <w:rsid w:val="008C1A50"/>
    <w:rsid w:val="008C2474"/>
    <w:rsid w:val="008C24BF"/>
    <w:rsid w:val="008C2BD2"/>
    <w:rsid w:val="008C3FE9"/>
    <w:rsid w:val="008C42D2"/>
    <w:rsid w:val="008C5EDA"/>
    <w:rsid w:val="008C69A6"/>
    <w:rsid w:val="008C6C46"/>
    <w:rsid w:val="008D11ED"/>
    <w:rsid w:val="008D2289"/>
    <w:rsid w:val="008D2EC8"/>
    <w:rsid w:val="008D3674"/>
    <w:rsid w:val="008D3870"/>
    <w:rsid w:val="008D6A38"/>
    <w:rsid w:val="008D7AF4"/>
    <w:rsid w:val="008D7D84"/>
    <w:rsid w:val="008E02E3"/>
    <w:rsid w:val="008E1287"/>
    <w:rsid w:val="008E13CC"/>
    <w:rsid w:val="008E173E"/>
    <w:rsid w:val="008E1BB1"/>
    <w:rsid w:val="008E55A7"/>
    <w:rsid w:val="008E5B0A"/>
    <w:rsid w:val="008E7B76"/>
    <w:rsid w:val="008E7C8C"/>
    <w:rsid w:val="008F035E"/>
    <w:rsid w:val="008F0395"/>
    <w:rsid w:val="008F1777"/>
    <w:rsid w:val="008F24A0"/>
    <w:rsid w:val="008F29BB"/>
    <w:rsid w:val="008F3382"/>
    <w:rsid w:val="008F36F0"/>
    <w:rsid w:val="008F471B"/>
    <w:rsid w:val="008F48B5"/>
    <w:rsid w:val="008F4E18"/>
    <w:rsid w:val="008F5BBB"/>
    <w:rsid w:val="008F7E88"/>
    <w:rsid w:val="009011BF"/>
    <w:rsid w:val="00904255"/>
    <w:rsid w:val="00911494"/>
    <w:rsid w:val="00914DE9"/>
    <w:rsid w:val="009206B5"/>
    <w:rsid w:val="00921E0F"/>
    <w:rsid w:val="00922ACB"/>
    <w:rsid w:val="0092417E"/>
    <w:rsid w:val="00927A12"/>
    <w:rsid w:val="00931632"/>
    <w:rsid w:val="00932B48"/>
    <w:rsid w:val="0093594C"/>
    <w:rsid w:val="0093631C"/>
    <w:rsid w:val="009371AA"/>
    <w:rsid w:val="00940162"/>
    <w:rsid w:val="009404AC"/>
    <w:rsid w:val="00941664"/>
    <w:rsid w:val="00943BEA"/>
    <w:rsid w:val="00945A73"/>
    <w:rsid w:val="0094606D"/>
    <w:rsid w:val="00946DD0"/>
    <w:rsid w:val="00947B43"/>
    <w:rsid w:val="009511AC"/>
    <w:rsid w:val="00951A4F"/>
    <w:rsid w:val="009523D1"/>
    <w:rsid w:val="00953724"/>
    <w:rsid w:val="00953A5D"/>
    <w:rsid w:val="0095414F"/>
    <w:rsid w:val="00955CA9"/>
    <w:rsid w:val="00956C1C"/>
    <w:rsid w:val="00956D35"/>
    <w:rsid w:val="00960C16"/>
    <w:rsid w:val="00961386"/>
    <w:rsid w:val="00961616"/>
    <w:rsid w:val="00962428"/>
    <w:rsid w:val="00970776"/>
    <w:rsid w:val="00971312"/>
    <w:rsid w:val="009723E9"/>
    <w:rsid w:val="009749CF"/>
    <w:rsid w:val="009758DD"/>
    <w:rsid w:val="00975F5F"/>
    <w:rsid w:val="00981705"/>
    <w:rsid w:val="00983123"/>
    <w:rsid w:val="0098425C"/>
    <w:rsid w:val="0098473E"/>
    <w:rsid w:val="00985003"/>
    <w:rsid w:val="0098597E"/>
    <w:rsid w:val="00986A56"/>
    <w:rsid w:val="00986CBC"/>
    <w:rsid w:val="0099275B"/>
    <w:rsid w:val="00994FF0"/>
    <w:rsid w:val="00995291"/>
    <w:rsid w:val="00997D43"/>
    <w:rsid w:val="009A009F"/>
    <w:rsid w:val="009A0D0E"/>
    <w:rsid w:val="009A1EF2"/>
    <w:rsid w:val="009A4DF1"/>
    <w:rsid w:val="009A6568"/>
    <w:rsid w:val="009A7822"/>
    <w:rsid w:val="009B0A51"/>
    <w:rsid w:val="009B0D1E"/>
    <w:rsid w:val="009B1DDA"/>
    <w:rsid w:val="009B5723"/>
    <w:rsid w:val="009B650E"/>
    <w:rsid w:val="009B7C8A"/>
    <w:rsid w:val="009C0007"/>
    <w:rsid w:val="009C0546"/>
    <w:rsid w:val="009C17B6"/>
    <w:rsid w:val="009C2E30"/>
    <w:rsid w:val="009C3878"/>
    <w:rsid w:val="009C39A2"/>
    <w:rsid w:val="009C41F3"/>
    <w:rsid w:val="009C468C"/>
    <w:rsid w:val="009D151A"/>
    <w:rsid w:val="009D31DD"/>
    <w:rsid w:val="009D50FE"/>
    <w:rsid w:val="009D6CC1"/>
    <w:rsid w:val="009D705E"/>
    <w:rsid w:val="009D72AA"/>
    <w:rsid w:val="009E3009"/>
    <w:rsid w:val="009E3826"/>
    <w:rsid w:val="009F0E4A"/>
    <w:rsid w:val="009F1272"/>
    <w:rsid w:val="009F288E"/>
    <w:rsid w:val="009F2AFA"/>
    <w:rsid w:val="009F492E"/>
    <w:rsid w:val="009F5AE2"/>
    <w:rsid w:val="00A015A5"/>
    <w:rsid w:val="00A01EC4"/>
    <w:rsid w:val="00A01FB0"/>
    <w:rsid w:val="00A02ABE"/>
    <w:rsid w:val="00A0427F"/>
    <w:rsid w:val="00A06B48"/>
    <w:rsid w:val="00A06CA2"/>
    <w:rsid w:val="00A06E45"/>
    <w:rsid w:val="00A07C71"/>
    <w:rsid w:val="00A11568"/>
    <w:rsid w:val="00A1543F"/>
    <w:rsid w:val="00A15D06"/>
    <w:rsid w:val="00A16D47"/>
    <w:rsid w:val="00A17017"/>
    <w:rsid w:val="00A17DFB"/>
    <w:rsid w:val="00A21E7B"/>
    <w:rsid w:val="00A2281F"/>
    <w:rsid w:val="00A23796"/>
    <w:rsid w:val="00A2539A"/>
    <w:rsid w:val="00A2577E"/>
    <w:rsid w:val="00A25A49"/>
    <w:rsid w:val="00A2631B"/>
    <w:rsid w:val="00A26E99"/>
    <w:rsid w:val="00A30652"/>
    <w:rsid w:val="00A30785"/>
    <w:rsid w:val="00A315FC"/>
    <w:rsid w:val="00A31A38"/>
    <w:rsid w:val="00A31C83"/>
    <w:rsid w:val="00A35928"/>
    <w:rsid w:val="00A36955"/>
    <w:rsid w:val="00A36F07"/>
    <w:rsid w:val="00A42BFF"/>
    <w:rsid w:val="00A47661"/>
    <w:rsid w:val="00A50A8B"/>
    <w:rsid w:val="00A52AEF"/>
    <w:rsid w:val="00A53EAA"/>
    <w:rsid w:val="00A552BF"/>
    <w:rsid w:val="00A55496"/>
    <w:rsid w:val="00A5755E"/>
    <w:rsid w:val="00A57EFC"/>
    <w:rsid w:val="00A60E6A"/>
    <w:rsid w:val="00A646B6"/>
    <w:rsid w:val="00A64C11"/>
    <w:rsid w:val="00A657C6"/>
    <w:rsid w:val="00A66EF7"/>
    <w:rsid w:val="00A718C7"/>
    <w:rsid w:val="00A730F8"/>
    <w:rsid w:val="00A7362D"/>
    <w:rsid w:val="00A73A03"/>
    <w:rsid w:val="00A74736"/>
    <w:rsid w:val="00A765B1"/>
    <w:rsid w:val="00A76EF6"/>
    <w:rsid w:val="00A81E9F"/>
    <w:rsid w:val="00A82837"/>
    <w:rsid w:val="00A83275"/>
    <w:rsid w:val="00A834F5"/>
    <w:rsid w:val="00A84440"/>
    <w:rsid w:val="00A84517"/>
    <w:rsid w:val="00A845A2"/>
    <w:rsid w:val="00A8463E"/>
    <w:rsid w:val="00A858C5"/>
    <w:rsid w:val="00A85E43"/>
    <w:rsid w:val="00A90D66"/>
    <w:rsid w:val="00A95D02"/>
    <w:rsid w:val="00A9663D"/>
    <w:rsid w:val="00AA2786"/>
    <w:rsid w:val="00AA3BA1"/>
    <w:rsid w:val="00AA53D0"/>
    <w:rsid w:val="00AB13EC"/>
    <w:rsid w:val="00AB23AA"/>
    <w:rsid w:val="00AB23E3"/>
    <w:rsid w:val="00AB245E"/>
    <w:rsid w:val="00AB2D49"/>
    <w:rsid w:val="00AB3579"/>
    <w:rsid w:val="00AB411D"/>
    <w:rsid w:val="00AB449C"/>
    <w:rsid w:val="00AB4625"/>
    <w:rsid w:val="00AB4D49"/>
    <w:rsid w:val="00AB649E"/>
    <w:rsid w:val="00AB7B20"/>
    <w:rsid w:val="00AC30BB"/>
    <w:rsid w:val="00AC3EEC"/>
    <w:rsid w:val="00AC4FED"/>
    <w:rsid w:val="00AC6838"/>
    <w:rsid w:val="00AC6BA3"/>
    <w:rsid w:val="00AC788C"/>
    <w:rsid w:val="00AD0272"/>
    <w:rsid w:val="00AD07B0"/>
    <w:rsid w:val="00AD0FA8"/>
    <w:rsid w:val="00AD1D62"/>
    <w:rsid w:val="00AD665D"/>
    <w:rsid w:val="00AD7A76"/>
    <w:rsid w:val="00AE005E"/>
    <w:rsid w:val="00AE14E4"/>
    <w:rsid w:val="00AE5CE6"/>
    <w:rsid w:val="00AE5DA0"/>
    <w:rsid w:val="00AE6DCD"/>
    <w:rsid w:val="00AF3BEA"/>
    <w:rsid w:val="00AF3F06"/>
    <w:rsid w:val="00AF5584"/>
    <w:rsid w:val="00AF5B8D"/>
    <w:rsid w:val="00AF7CE5"/>
    <w:rsid w:val="00B000C8"/>
    <w:rsid w:val="00B00491"/>
    <w:rsid w:val="00B006FC"/>
    <w:rsid w:val="00B00D97"/>
    <w:rsid w:val="00B014AC"/>
    <w:rsid w:val="00B03E63"/>
    <w:rsid w:val="00B0490B"/>
    <w:rsid w:val="00B04FC8"/>
    <w:rsid w:val="00B0536D"/>
    <w:rsid w:val="00B06D97"/>
    <w:rsid w:val="00B10177"/>
    <w:rsid w:val="00B117F9"/>
    <w:rsid w:val="00B13E5F"/>
    <w:rsid w:val="00B203FE"/>
    <w:rsid w:val="00B21C8A"/>
    <w:rsid w:val="00B22691"/>
    <w:rsid w:val="00B235D3"/>
    <w:rsid w:val="00B264BC"/>
    <w:rsid w:val="00B26E5E"/>
    <w:rsid w:val="00B27254"/>
    <w:rsid w:val="00B27E4C"/>
    <w:rsid w:val="00B310CD"/>
    <w:rsid w:val="00B34C69"/>
    <w:rsid w:val="00B359CA"/>
    <w:rsid w:val="00B35E70"/>
    <w:rsid w:val="00B35FFD"/>
    <w:rsid w:val="00B37A7A"/>
    <w:rsid w:val="00B4015B"/>
    <w:rsid w:val="00B40B50"/>
    <w:rsid w:val="00B41140"/>
    <w:rsid w:val="00B42726"/>
    <w:rsid w:val="00B45559"/>
    <w:rsid w:val="00B46CC0"/>
    <w:rsid w:val="00B46EE3"/>
    <w:rsid w:val="00B53712"/>
    <w:rsid w:val="00B537E3"/>
    <w:rsid w:val="00B53CFB"/>
    <w:rsid w:val="00B53E34"/>
    <w:rsid w:val="00B5437A"/>
    <w:rsid w:val="00B56110"/>
    <w:rsid w:val="00B56963"/>
    <w:rsid w:val="00B609DA"/>
    <w:rsid w:val="00B62AE1"/>
    <w:rsid w:val="00B63B43"/>
    <w:rsid w:val="00B63DBD"/>
    <w:rsid w:val="00B63F31"/>
    <w:rsid w:val="00B64650"/>
    <w:rsid w:val="00B678D3"/>
    <w:rsid w:val="00B678F4"/>
    <w:rsid w:val="00B706F4"/>
    <w:rsid w:val="00B72420"/>
    <w:rsid w:val="00B72BE0"/>
    <w:rsid w:val="00B73929"/>
    <w:rsid w:val="00B73ACE"/>
    <w:rsid w:val="00B73EDF"/>
    <w:rsid w:val="00B7431F"/>
    <w:rsid w:val="00B7455D"/>
    <w:rsid w:val="00B74D31"/>
    <w:rsid w:val="00B75CDD"/>
    <w:rsid w:val="00B76551"/>
    <w:rsid w:val="00B774FF"/>
    <w:rsid w:val="00B835A9"/>
    <w:rsid w:val="00B84A2B"/>
    <w:rsid w:val="00B8619E"/>
    <w:rsid w:val="00B86824"/>
    <w:rsid w:val="00B90BD4"/>
    <w:rsid w:val="00B91DC2"/>
    <w:rsid w:val="00B933F7"/>
    <w:rsid w:val="00B93D0B"/>
    <w:rsid w:val="00B93F07"/>
    <w:rsid w:val="00B942F7"/>
    <w:rsid w:val="00B968BB"/>
    <w:rsid w:val="00BA045E"/>
    <w:rsid w:val="00BA1704"/>
    <w:rsid w:val="00BA47BF"/>
    <w:rsid w:val="00BA52D5"/>
    <w:rsid w:val="00BA61B2"/>
    <w:rsid w:val="00BB00AB"/>
    <w:rsid w:val="00BB2BE4"/>
    <w:rsid w:val="00BB2E84"/>
    <w:rsid w:val="00BB30DC"/>
    <w:rsid w:val="00BB33F9"/>
    <w:rsid w:val="00BB6ACD"/>
    <w:rsid w:val="00BB715C"/>
    <w:rsid w:val="00BC0260"/>
    <w:rsid w:val="00BC5950"/>
    <w:rsid w:val="00BC6375"/>
    <w:rsid w:val="00BC6B3B"/>
    <w:rsid w:val="00BD20EC"/>
    <w:rsid w:val="00BD2263"/>
    <w:rsid w:val="00BD33A6"/>
    <w:rsid w:val="00BD6D1F"/>
    <w:rsid w:val="00BD7AB9"/>
    <w:rsid w:val="00BE02D6"/>
    <w:rsid w:val="00BE038D"/>
    <w:rsid w:val="00BE0DA5"/>
    <w:rsid w:val="00BE15C4"/>
    <w:rsid w:val="00BE1C03"/>
    <w:rsid w:val="00BE2A5B"/>
    <w:rsid w:val="00BE64D8"/>
    <w:rsid w:val="00BF0564"/>
    <w:rsid w:val="00BF0D83"/>
    <w:rsid w:val="00BF2600"/>
    <w:rsid w:val="00BF4267"/>
    <w:rsid w:val="00BF60DA"/>
    <w:rsid w:val="00BF6983"/>
    <w:rsid w:val="00C002D7"/>
    <w:rsid w:val="00C00D82"/>
    <w:rsid w:val="00C04321"/>
    <w:rsid w:val="00C05E8B"/>
    <w:rsid w:val="00C07723"/>
    <w:rsid w:val="00C07BD0"/>
    <w:rsid w:val="00C107BD"/>
    <w:rsid w:val="00C11194"/>
    <w:rsid w:val="00C12092"/>
    <w:rsid w:val="00C1373F"/>
    <w:rsid w:val="00C21CC8"/>
    <w:rsid w:val="00C222D1"/>
    <w:rsid w:val="00C234F6"/>
    <w:rsid w:val="00C23679"/>
    <w:rsid w:val="00C2445D"/>
    <w:rsid w:val="00C2451E"/>
    <w:rsid w:val="00C261D5"/>
    <w:rsid w:val="00C26A32"/>
    <w:rsid w:val="00C275B0"/>
    <w:rsid w:val="00C279E6"/>
    <w:rsid w:val="00C27C5F"/>
    <w:rsid w:val="00C27CA7"/>
    <w:rsid w:val="00C31220"/>
    <w:rsid w:val="00C32667"/>
    <w:rsid w:val="00C32A41"/>
    <w:rsid w:val="00C337BF"/>
    <w:rsid w:val="00C339F6"/>
    <w:rsid w:val="00C35DC9"/>
    <w:rsid w:val="00C36BE7"/>
    <w:rsid w:val="00C40619"/>
    <w:rsid w:val="00C43148"/>
    <w:rsid w:val="00C44D6F"/>
    <w:rsid w:val="00C452B1"/>
    <w:rsid w:val="00C47733"/>
    <w:rsid w:val="00C530D4"/>
    <w:rsid w:val="00C53BB5"/>
    <w:rsid w:val="00C547F2"/>
    <w:rsid w:val="00C553C4"/>
    <w:rsid w:val="00C56B97"/>
    <w:rsid w:val="00C57ECC"/>
    <w:rsid w:val="00C6278D"/>
    <w:rsid w:val="00C63075"/>
    <w:rsid w:val="00C640A9"/>
    <w:rsid w:val="00C648C7"/>
    <w:rsid w:val="00C64B9B"/>
    <w:rsid w:val="00C65C27"/>
    <w:rsid w:val="00C66904"/>
    <w:rsid w:val="00C674B5"/>
    <w:rsid w:val="00C67CCD"/>
    <w:rsid w:val="00C72039"/>
    <w:rsid w:val="00C74868"/>
    <w:rsid w:val="00C7743E"/>
    <w:rsid w:val="00C77C04"/>
    <w:rsid w:val="00C80675"/>
    <w:rsid w:val="00C80A90"/>
    <w:rsid w:val="00C819AD"/>
    <w:rsid w:val="00C8288A"/>
    <w:rsid w:val="00C84010"/>
    <w:rsid w:val="00C8539E"/>
    <w:rsid w:val="00C85E16"/>
    <w:rsid w:val="00C905F9"/>
    <w:rsid w:val="00C93FC2"/>
    <w:rsid w:val="00C95218"/>
    <w:rsid w:val="00C962E0"/>
    <w:rsid w:val="00C970FE"/>
    <w:rsid w:val="00CA12A4"/>
    <w:rsid w:val="00CA2574"/>
    <w:rsid w:val="00CA2EF0"/>
    <w:rsid w:val="00CA3087"/>
    <w:rsid w:val="00CA45E2"/>
    <w:rsid w:val="00CA567A"/>
    <w:rsid w:val="00CA5D1D"/>
    <w:rsid w:val="00CA7A0B"/>
    <w:rsid w:val="00CB51CA"/>
    <w:rsid w:val="00CB6786"/>
    <w:rsid w:val="00CB7C6D"/>
    <w:rsid w:val="00CB7D5E"/>
    <w:rsid w:val="00CC3F3F"/>
    <w:rsid w:val="00CC4304"/>
    <w:rsid w:val="00CC4B64"/>
    <w:rsid w:val="00CC4BF0"/>
    <w:rsid w:val="00CC559B"/>
    <w:rsid w:val="00CC607E"/>
    <w:rsid w:val="00CD14C3"/>
    <w:rsid w:val="00CD1B9A"/>
    <w:rsid w:val="00CD3502"/>
    <w:rsid w:val="00CD56A5"/>
    <w:rsid w:val="00CE1E56"/>
    <w:rsid w:val="00CE21CD"/>
    <w:rsid w:val="00CE37D5"/>
    <w:rsid w:val="00CE4CAC"/>
    <w:rsid w:val="00CE4D59"/>
    <w:rsid w:val="00CE5346"/>
    <w:rsid w:val="00CF0907"/>
    <w:rsid w:val="00CF267F"/>
    <w:rsid w:val="00CF4977"/>
    <w:rsid w:val="00CF4C68"/>
    <w:rsid w:val="00D001C0"/>
    <w:rsid w:val="00D019B1"/>
    <w:rsid w:val="00D01CF8"/>
    <w:rsid w:val="00D039EF"/>
    <w:rsid w:val="00D03F52"/>
    <w:rsid w:val="00D047E0"/>
    <w:rsid w:val="00D0489A"/>
    <w:rsid w:val="00D06F5D"/>
    <w:rsid w:val="00D10C94"/>
    <w:rsid w:val="00D10CEF"/>
    <w:rsid w:val="00D115E6"/>
    <w:rsid w:val="00D12153"/>
    <w:rsid w:val="00D12A0E"/>
    <w:rsid w:val="00D1308F"/>
    <w:rsid w:val="00D150FB"/>
    <w:rsid w:val="00D16F2E"/>
    <w:rsid w:val="00D17A78"/>
    <w:rsid w:val="00D20F7E"/>
    <w:rsid w:val="00D20FEB"/>
    <w:rsid w:val="00D22900"/>
    <w:rsid w:val="00D2292E"/>
    <w:rsid w:val="00D2358E"/>
    <w:rsid w:val="00D237D4"/>
    <w:rsid w:val="00D239A5"/>
    <w:rsid w:val="00D2789E"/>
    <w:rsid w:val="00D27B44"/>
    <w:rsid w:val="00D27F12"/>
    <w:rsid w:val="00D311A6"/>
    <w:rsid w:val="00D3147F"/>
    <w:rsid w:val="00D31AC2"/>
    <w:rsid w:val="00D31D56"/>
    <w:rsid w:val="00D34318"/>
    <w:rsid w:val="00D3542A"/>
    <w:rsid w:val="00D35C9A"/>
    <w:rsid w:val="00D368AE"/>
    <w:rsid w:val="00D40909"/>
    <w:rsid w:val="00D410A7"/>
    <w:rsid w:val="00D42562"/>
    <w:rsid w:val="00D436F8"/>
    <w:rsid w:val="00D43CDE"/>
    <w:rsid w:val="00D444F3"/>
    <w:rsid w:val="00D4459B"/>
    <w:rsid w:val="00D45141"/>
    <w:rsid w:val="00D45381"/>
    <w:rsid w:val="00D456CE"/>
    <w:rsid w:val="00D47B32"/>
    <w:rsid w:val="00D50E17"/>
    <w:rsid w:val="00D52E15"/>
    <w:rsid w:val="00D52EB1"/>
    <w:rsid w:val="00D53BB7"/>
    <w:rsid w:val="00D55EB4"/>
    <w:rsid w:val="00D603AA"/>
    <w:rsid w:val="00D61801"/>
    <w:rsid w:val="00D631EC"/>
    <w:rsid w:val="00D640AB"/>
    <w:rsid w:val="00D64E6F"/>
    <w:rsid w:val="00D65327"/>
    <w:rsid w:val="00D66C80"/>
    <w:rsid w:val="00D66DFD"/>
    <w:rsid w:val="00D66F2A"/>
    <w:rsid w:val="00D66F77"/>
    <w:rsid w:val="00D67754"/>
    <w:rsid w:val="00D67D23"/>
    <w:rsid w:val="00D71655"/>
    <w:rsid w:val="00D7213A"/>
    <w:rsid w:val="00D76EB5"/>
    <w:rsid w:val="00D803D9"/>
    <w:rsid w:val="00D80E01"/>
    <w:rsid w:val="00D81D04"/>
    <w:rsid w:val="00D835B2"/>
    <w:rsid w:val="00D835FA"/>
    <w:rsid w:val="00D84C1E"/>
    <w:rsid w:val="00D877FF"/>
    <w:rsid w:val="00D87FAF"/>
    <w:rsid w:val="00D9024D"/>
    <w:rsid w:val="00D90A76"/>
    <w:rsid w:val="00D92015"/>
    <w:rsid w:val="00D95704"/>
    <w:rsid w:val="00D96081"/>
    <w:rsid w:val="00D972D2"/>
    <w:rsid w:val="00DA177C"/>
    <w:rsid w:val="00DA2E5D"/>
    <w:rsid w:val="00DA55D1"/>
    <w:rsid w:val="00DA6D8B"/>
    <w:rsid w:val="00DA7437"/>
    <w:rsid w:val="00DB1002"/>
    <w:rsid w:val="00DB456E"/>
    <w:rsid w:val="00DB5DBE"/>
    <w:rsid w:val="00DC0981"/>
    <w:rsid w:val="00DC0C67"/>
    <w:rsid w:val="00DC23D1"/>
    <w:rsid w:val="00DC37EA"/>
    <w:rsid w:val="00DC6649"/>
    <w:rsid w:val="00DC670F"/>
    <w:rsid w:val="00DC7D99"/>
    <w:rsid w:val="00DD0580"/>
    <w:rsid w:val="00DD40F3"/>
    <w:rsid w:val="00DD4D71"/>
    <w:rsid w:val="00DD5459"/>
    <w:rsid w:val="00DD56DC"/>
    <w:rsid w:val="00DD6A8B"/>
    <w:rsid w:val="00DE01B6"/>
    <w:rsid w:val="00DE0913"/>
    <w:rsid w:val="00DE1C68"/>
    <w:rsid w:val="00DE309C"/>
    <w:rsid w:val="00DE47A8"/>
    <w:rsid w:val="00DE6692"/>
    <w:rsid w:val="00DE6946"/>
    <w:rsid w:val="00DE79AE"/>
    <w:rsid w:val="00DE7A77"/>
    <w:rsid w:val="00DF0149"/>
    <w:rsid w:val="00DF1A87"/>
    <w:rsid w:val="00DF5749"/>
    <w:rsid w:val="00E0087D"/>
    <w:rsid w:val="00E011D8"/>
    <w:rsid w:val="00E061FC"/>
    <w:rsid w:val="00E06744"/>
    <w:rsid w:val="00E113CE"/>
    <w:rsid w:val="00E11A77"/>
    <w:rsid w:val="00E1652C"/>
    <w:rsid w:val="00E16B49"/>
    <w:rsid w:val="00E20B25"/>
    <w:rsid w:val="00E21B9C"/>
    <w:rsid w:val="00E25888"/>
    <w:rsid w:val="00E276E8"/>
    <w:rsid w:val="00E27C0D"/>
    <w:rsid w:val="00E31E65"/>
    <w:rsid w:val="00E32176"/>
    <w:rsid w:val="00E33138"/>
    <w:rsid w:val="00E34725"/>
    <w:rsid w:val="00E36B01"/>
    <w:rsid w:val="00E37B8D"/>
    <w:rsid w:val="00E417D1"/>
    <w:rsid w:val="00E45B34"/>
    <w:rsid w:val="00E50F9C"/>
    <w:rsid w:val="00E51702"/>
    <w:rsid w:val="00E548AC"/>
    <w:rsid w:val="00E5505B"/>
    <w:rsid w:val="00E574F3"/>
    <w:rsid w:val="00E57D47"/>
    <w:rsid w:val="00E612B8"/>
    <w:rsid w:val="00E6174C"/>
    <w:rsid w:val="00E623D2"/>
    <w:rsid w:val="00E642F0"/>
    <w:rsid w:val="00E6642D"/>
    <w:rsid w:val="00E71714"/>
    <w:rsid w:val="00E7208A"/>
    <w:rsid w:val="00E73097"/>
    <w:rsid w:val="00E73D12"/>
    <w:rsid w:val="00E81152"/>
    <w:rsid w:val="00E817AC"/>
    <w:rsid w:val="00E82D20"/>
    <w:rsid w:val="00E84489"/>
    <w:rsid w:val="00E84679"/>
    <w:rsid w:val="00E84981"/>
    <w:rsid w:val="00E87278"/>
    <w:rsid w:val="00E8777B"/>
    <w:rsid w:val="00E87D5E"/>
    <w:rsid w:val="00E93FB3"/>
    <w:rsid w:val="00E940F5"/>
    <w:rsid w:val="00E96F09"/>
    <w:rsid w:val="00E972DF"/>
    <w:rsid w:val="00EA21B2"/>
    <w:rsid w:val="00EA386E"/>
    <w:rsid w:val="00EA39AB"/>
    <w:rsid w:val="00EA508D"/>
    <w:rsid w:val="00EA579B"/>
    <w:rsid w:val="00EB1D63"/>
    <w:rsid w:val="00EB225A"/>
    <w:rsid w:val="00EB2DF2"/>
    <w:rsid w:val="00EB2E20"/>
    <w:rsid w:val="00EB3133"/>
    <w:rsid w:val="00EB39E2"/>
    <w:rsid w:val="00EB5919"/>
    <w:rsid w:val="00EB5C9F"/>
    <w:rsid w:val="00EB79FA"/>
    <w:rsid w:val="00EC086E"/>
    <w:rsid w:val="00EC37D6"/>
    <w:rsid w:val="00EC3F52"/>
    <w:rsid w:val="00EC42BA"/>
    <w:rsid w:val="00EC67D6"/>
    <w:rsid w:val="00EC6DD1"/>
    <w:rsid w:val="00EC779B"/>
    <w:rsid w:val="00ED072B"/>
    <w:rsid w:val="00ED2342"/>
    <w:rsid w:val="00ED42DA"/>
    <w:rsid w:val="00ED4402"/>
    <w:rsid w:val="00ED4B68"/>
    <w:rsid w:val="00ED6141"/>
    <w:rsid w:val="00ED65E8"/>
    <w:rsid w:val="00EE0170"/>
    <w:rsid w:val="00EE1F8C"/>
    <w:rsid w:val="00EE27E0"/>
    <w:rsid w:val="00EE2946"/>
    <w:rsid w:val="00EE3AC0"/>
    <w:rsid w:val="00EE5724"/>
    <w:rsid w:val="00EE7DED"/>
    <w:rsid w:val="00EF175C"/>
    <w:rsid w:val="00EF25D3"/>
    <w:rsid w:val="00EF3883"/>
    <w:rsid w:val="00EF491E"/>
    <w:rsid w:val="00EF5CFF"/>
    <w:rsid w:val="00F010ED"/>
    <w:rsid w:val="00F019D1"/>
    <w:rsid w:val="00F02846"/>
    <w:rsid w:val="00F05BFA"/>
    <w:rsid w:val="00F07B3F"/>
    <w:rsid w:val="00F10A51"/>
    <w:rsid w:val="00F11169"/>
    <w:rsid w:val="00F122C2"/>
    <w:rsid w:val="00F144C9"/>
    <w:rsid w:val="00F14687"/>
    <w:rsid w:val="00F14930"/>
    <w:rsid w:val="00F151C9"/>
    <w:rsid w:val="00F16DA7"/>
    <w:rsid w:val="00F17B29"/>
    <w:rsid w:val="00F2019D"/>
    <w:rsid w:val="00F20C17"/>
    <w:rsid w:val="00F21BEE"/>
    <w:rsid w:val="00F2376E"/>
    <w:rsid w:val="00F24C29"/>
    <w:rsid w:val="00F26233"/>
    <w:rsid w:val="00F268DA"/>
    <w:rsid w:val="00F27150"/>
    <w:rsid w:val="00F303D8"/>
    <w:rsid w:val="00F3253D"/>
    <w:rsid w:val="00F3380A"/>
    <w:rsid w:val="00F34DC0"/>
    <w:rsid w:val="00F34F3D"/>
    <w:rsid w:val="00F359B1"/>
    <w:rsid w:val="00F37762"/>
    <w:rsid w:val="00F4060D"/>
    <w:rsid w:val="00F41EC9"/>
    <w:rsid w:val="00F43F9A"/>
    <w:rsid w:val="00F447F3"/>
    <w:rsid w:val="00F45ACE"/>
    <w:rsid w:val="00F46A68"/>
    <w:rsid w:val="00F47E81"/>
    <w:rsid w:val="00F51DAE"/>
    <w:rsid w:val="00F5214C"/>
    <w:rsid w:val="00F53224"/>
    <w:rsid w:val="00F54EBD"/>
    <w:rsid w:val="00F70E4C"/>
    <w:rsid w:val="00F7325C"/>
    <w:rsid w:val="00F75DCE"/>
    <w:rsid w:val="00F77180"/>
    <w:rsid w:val="00F77FC1"/>
    <w:rsid w:val="00F82657"/>
    <w:rsid w:val="00F82FE2"/>
    <w:rsid w:val="00F83CF0"/>
    <w:rsid w:val="00F85825"/>
    <w:rsid w:val="00F85A76"/>
    <w:rsid w:val="00F86729"/>
    <w:rsid w:val="00F87CD7"/>
    <w:rsid w:val="00F916D9"/>
    <w:rsid w:val="00F9559D"/>
    <w:rsid w:val="00F96142"/>
    <w:rsid w:val="00F9723B"/>
    <w:rsid w:val="00F977A5"/>
    <w:rsid w:val="00FA154B"/>
    <w:rsid w:val="00FA1E7E"/>
    <w:rsid w:val="00FA1F0E"/>
    <w:rsid w:val="00FA335B"/>
    <w:rsid w:val="00FA33C6"/>
    <w:rsid w:val="00FA4922"/>
    <w:rsid w:val="00FA5267"/>
    <w:rsid w:val="00FA5CAD"/>
    <w:rsid w:val="00FA7C88"/>
    <w:rsid w:val="00FB1417"/>
    <w:rsid w:val="00FB3F1E"/>
    <w:rsid w:val="00FB4004"/>
    <w:rsid w:val="00FB485C"/>
    <w:rsid w:val="00FB7F7D"/>
    <w:rsid w:val="00FB7FFD"/>
    <w:rsid w:val="00FC30C6"/>
    <w:rsid w:val="00FC4CFC"/>
    <w:rsid w:val="00FC62E2"/>
    <w:rsid w:val="00FC7DFD"/>
    <w:rsid w:val="00FD446A"/>
    <w:rsid w:val="00FD66FF"/>
    <w:rsid w:val="00FD6C8C"/>
    <w:rsid w:val="00FE0913"/>
    <w:rsid w:val="00FE0CB2"/>
    <w:rsid w:val="00FE2273"/>
    <w:rsid w:val="00FE22CE"/>
    <w:rsid w:val="00FE48CA"/>
    <w:rsid w:val="00FE6FAA"/>
    <w:rsid w:val="00FF0653"/>
    <w:rsid w:val="00FF1268"/>
    <w:rsid w:val="00FF2173"/>
    <w:rsid w:val="00FF3225"/>
    <w:rsid w:val="00FF331D"/>
    <w:rsid w:val="00FF4DD9"/>
    <w:rsid w:val="00FF4DDD"/>
    <w:rsid w:val="00FF55B3"/>
    <w:rsid w:val="00FF5605"/>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FAD1"/>
  <w15:docId w15:val="{06CF6AE7-07AD-484A-B074-77672BC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0E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9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880EC5"/>
    <w:pPr>
      <w:widowControl w:val="0"/>
      <w:autoSpaceDE w:val="0"/>
      <w:autoSpaceDN w:val="0"/>
      <w:adjustRightInd w:val="0"/>
      <w:ind w:left="140"/>
      <w:outlineLvl w:val="2"/>
    </w:pPr>
    <w:rPr>
      <w:rFonts w:ascii="Karu" w:eastAsia="Times New Roman" w:hAnsi="Karu" w:cs="Karu"/>
      <w:b/>
      <w:bCs/>
      <w:sz w:val="24"/>
      <w:szCs w:val="24"/>
    </w:rPr>
  </w:style>
  <w:style w:type="paragraph" w:styleId="Heading4">
    <w:name w:val="heading 4"/>
    <w:basedOn w:val="Normal"/>
    <w:next w:val="Normal"/>
    <w:link w:val="Heading4Char"/>
    <w:uiPriority w:val="9"/>
    <w:unhideWhenUsed/>
    <w:qFormat/>
    <w:rsid w:val="00F019D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unhideWhenUsed/>
    <w:qFormat/>
    <w:rsid w:val="00893B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23D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qFormat/>
    <w:rsid w:val="00880EC5"/>
    <w:pPr>
      <w:widowControl w:val="0"/>
      <w:autoSpaceDE w:val="0"/>
      <w:autoSpaceDN w:val="0"/>
      <w:adjustRightInd w:val="0"/>
      <w:spacing w:before="6"/>
      <w:ind w:left="270"/>
      <w:outlineLvl w:val="6"/>
    </w:pPr>
    <w:rPr>
      <w:rFonts w:ascii="Clear Sans" w:eastAsia="Times New Roman" w:hAnsi="Clear Sans" w:cs="Clear Sans"/>
    </w:rPr>
  </w:style>
  <w:style w:type="paragraph" w:styleId="Heading8">
    <w:name w:val="heading 8"/>
    <w:basedOn w:val="Normal"/>
    <w:next w:val="Normal"/>
    <w:link w:val="Heading8Char"/>
    <w:uiPriority w:val="9"/>
    <w:unhideWhenUsed/>
    <w:qFormat/>
    <w:rsid w:val="00F34D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A38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0EC5"/>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EC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1"/>
    <w:rsid w:val="00880EC5"/>
    <w:rPr>
      <w:rFonts w:ascii="Karu" w:eastAsia="Times New Roman" w:hAnsi="Karu" w:cs="Karu"/>
      <w:b/>
      <w:bCs/>
      <w:sz w:val="24"/>
      <w:szCs w:val="24"/>
    </w:rPr>
  </w:style>
  <w:style w:type="character" w:customStyle="1" w:styleId="Heading7Char">
    <w:name w:val="Heading 7 Char"/>
    <w:basedOn w:val="DefaultParagraphFont"/>
    <w:link w:val="Heading7"/>
    <w:uiPriority w:val="1"/>
    <w:rsid w:val="00880EC5"/>
    <w:rPr>
      <w:rFonts w:ascii="Clear Sans" w:eastAsia="Times New Roman" w:hAnsi="Clear Sans" w:cs="Clear Sans"/>
    </w:rPr>
  </w:style>
  <w:style w:type="paragraph" w:styleId="BodyText">
    <w:name w:val="Body Text"/>
    <w:basedOn w:val="Normal"/>
    <w:link w:val="BodyTextChar"/>
    <w:uiPriority w:val="1"/>
    <w:qFormat/>
    <w:rsid w:val="00880EC5"/>
    <w:pPr>
      <w:widowControl w:val="0"/>
      <w:autoSpaceDE w:val="0"/>
      <w:autoSpaceDN w:val="0"/>
      <w:adjustRightInd w:val="0"/>
    </w:pPr>
    <w:rPr>
      <w:rFonts w:ascii="Clear Sans" w:eastAsia="Times New Roman" w:hAnsi="Clear Sans" w:cs="Clear Sans"/>
      <w:sz w:val="20"/>
      <w:szCs w:val="20"/>
    </w:rPr>
  </w:style>
  <w:style w:type="character" w:customStyle="1" w:styleId="BodyTextChar">
    <w:name w:val="Body Text Char"/>
    <w:basedOn w:val="DefaultParagraphFont"/>
    <w:link w:val="BodyText"/>
    <w:uiPriority w:val="1"/>
    <w:rsid w:val="00880EC5"/>
    <w:rPr>
      <w:rFonts w:ascii="Clear Sans" w:eastAsia="Times New Roman" w:hAnsi="Clear Sans" w:cs="Clear Sans"/>
      <w:sz w:val="20"/>
      <w:szCs w:val="20"/>
    </w:rPr>
  </w:style>
  <w:style w:type="paragraph" w:customStyle="1" w:styleId="ColorfulList-Accent11">
    <w:name w:val="Colorful List - Accent 11"/>
    <w:basedOn w:val="Normal"/>
    <w:uiPriority w:val="1"/>
    <w:qFormat/>
    <w:rsid w:val="00880EC5"/>
    <w:pPr>
      <w:widowControl w:val="0"/>
      <w:autoSpaceDE w:val="0"/>
      <w:autoSpaceDN w:val="0"/>
      <w:adjustRightInd w:val="0"/>
      <w:ind w:left="680" w:hanging="270"/>
    </w:pPr>
    <w:rPr>
      <w:rFonts w:ascii="Clear Sans" w:eastAsia="Times New Roman" w:hAnsi="Clear Sans" w:cs="Clear Sans"/>
      <w:sz w:val="24"/>
      <w:szCs w:val="24"/>
    </w:rPr>
  </w:style>
  <w:style w:type="paragraph" w:styleId="Footer">
    <w:name w:val="footer"/>
    <w:basedOn w:val="Normal"/>
    <w:link w:val="FooterChar"/>
    <w:uiPriority w:val="99"/>
    <w:unhideWhenUsed/>
    <w:rsid w:val="00880EC5"/>
    <w:pPr>
      <w:widowControl w:val="0"/>
      <w:tabs>
        <w:tab w:val="center" w:pos="4680"/>
        <w:tab w:val="right" w:pos="9360"/>
      </w:tabs>
      <w:autoSpaceDE w:val="0"/>
      <w:autoSpaceDN w:val="0"/>
      <w:adjustRightInd w:val="0"/>
    </w:pPr>
    <w:rPr>
      <w:rFonts w:ascii="Clear Sans" w:eastAsia="Times New Roman" w:hAnsi="Clear Sans" w:cs="Clear Sans"/>
      <w:sz w:val="24"/>
      <w:szCs w:val="24"/>
    </w:rPr>
  </w:style>
  <w:style w:type="character" w:customStyle="1" w:styleId="FooterChar">
    <w:name w:val="Footer Char"/>
    <w:basedOn w:val="DefaultParagraphFont"/>
    <w:link w:val="Footer"/>
    <w:uiPriority w:val="99"/>
    <w:rsid w:val="00880EC5"/>
    <w:rPr>
      <w:rFonts w:ascii="Clear Sans" w:eastAsia="Times New Roman" w:hAnsi="Clear Sans" w:cs="Clear Sans"/>
      <w:sz w:val="24"/>
      <w:szCs w:val="24"/>
    </w:rPr>
  </w:style>
  <w:style w:type="character" w:customStyle="1" w:styleId="Heading1Char">
    <w:name w:val="Heading 1 Char"/>
    <w:basedOn w:val="DefaultParagraphFont"/>
    <w:link w:val="Heading1"/>
    <w:uiPriority w:val="9"/>
    <w:rsid w:val="00880EC5"/>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1"/>
    <w:rsid w:val="00893B7B"/>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rsid w:val="00F34DC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A386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9523D1"/>
    <w:rPr>
      <w:color w:val="0000FF"/>
      <w:u w:val="single"/>
    </w:rPr>
  </w:style>
  <w:style w:type="paragraph" w:styleId="Header">
    <w:name w:val="header"/>
    <w:basedOn w:val="Normal"/>
    <w:link w:val="HeaderChar"/>
    <w:uiPriority w:val="99"/>
    <w:unhideWhenUsed/>
    <w:rsid w:val="009523D1"/>
    <w:pPr>
      <w:tabs>
        <w:tab w:val="center" w:pos="4680"/>
        <w:tab w:val="right" w:pos="9360"/>
      </w:tabs>
    </w:pPr>
  </w:style>
  <w:style w:type="character" w:customStyle="1" w:styleId="HeaderChar">
    <w:name w:val="Header Char"/>
    <w:basedOn w:val="DefaultParagraphFont"/>
    <w:link w:val="Header"/>
    <w:uiPriority w:val="99"/>
    <w:rsid w:val="009523D1"/>
  </w:style>
  <w:style w:type="paragraph" w:styleId="NormalWeb">
    <w:name w:val="Normal (Web)"/>
    <w:basedOn w:val="Normal"/>
    <w:uiPriority w:val="99"/>
    <w:unhideWhenUsed/>
    <w:rsid w:val="009523D1"/>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523D1"/>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F019D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F019D1"/>
    <w:rPr>
      <w:rFonts w:asciiTheme="majorHAnsi" w:eastAsiaTheme="majorEastAsia" w:hAnsiTheme="majorHAnsi" w:cstheme="majorBidi"/>
      <w:i/>
      <w:iCs/>
      <w:color w:val="365F91" w:themeColor="accent1" w:themeShade="BF"/>
    </w:rPr>
  </w:style>
  <w:style w:type="paragraph" w:styleId="BodyTextIndent">
    <w:name w:val="Body Text Indent"/>
    <w:basedOn w:val="Normal"/>
    <w:link w:val="BodyTextIndentChar"/>
    <w:uiPriority w:val="99"/>
    <w:unhideWhenUsed/>
    <w:rsid w:val="0029074B"/>
    <w:pPr>
      <w:spacing w:after="120"/>
      <w:ind w:left="283"/>
    </w:pPr>
  </w:style>
  <w:style w:type="character" w:customStyle="1" w:styleId="BodyTextIndentChar">
    <w:name w:val="Body Text Indent Char"/>
    <w:basedOn w:val="DefaultParagraphFont"/>
    <w:link w:val="BodyTextIndent"/>
    <w:uiPriority w:val="99"/>
    <w:rsid w:val="0029074B"/>
  </w:style>
  <w:style w:type="character" w:customStyle="1" w:styleId="a4char">
    <w:name w:val="a4__char"/>
    <w:basedOn w:val="DefaultParagraphFont"/>
    <w:rsid w:val="004316CF"/>
  </w:style>
  <w:style w:type="character" w:customStyle="1" w:styleId="apple-converted-space">
    <w:name w:val="apple-converted-space"/>
    <w:basedOn w:val="DefaultParagraphFont"/>
    <w:rsid w:val="004316CF"/>
  </w:style>
  <w:style w:type="paragraph" w:customStyle="1" w:styleId="Normal1">
    <w:name w:val="Normal1"/>
    <w:basedOn w:val="Normal"/>
    <w:rsid w:val="004316CF"/>
    <w:pPr>
      <w:spacing w:before="100" w:beforeAutospacing="1" w:after="100" w:afterAutospacing="1"/>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E16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49"/>
    <w:rPr>
      <w:rFonts w:ascii="Segoe UI" w:hAnsi="Segoe UI" w:cs="Segoe UI"/>
      <w:sz w:val="18"/>
      <w:szCs w:val="18"/>
    </w:rPr>
  </w:style>
  <w:style w:type="paragraph" w:styleId="ListParagraph">
    <w:name w:val="List Paragraph"/>
    <w:basedOn w:val="Normal"/>
    <w:uiPriority w:val="34"/>
    <w:qFormat/>
    <w:rsid w:val="00020099"/>
    <w:pPr>
      <w:ind w:left="720"/>
      <w:contextualSpacing/>
    </w:pPr>
  </w:style>
  <w:style w:type="character" w:styleId="FollowedHyperlink">
    <w:name w:val="FollowedHyperlink"/>
    <w:basedOn w:val="DefaultParagraphFont"/>
    <w:uiPriority w:val="99"/>
    <w:semiHidden/>
    <w:unhideWhenUsed/>
    <w:rsid w:val="00FA7C88"/>
    <w:rPr>
      <w:color w:val="800080" w:themeColor="followedHyperlink"/>
      <w:u w:val="single"/>
    </w:rPr>
  </w:style>
  <w:style w:type="table" w:styleId="TableGrid">
    <w:name w:val="Table Grid"/>
    <w:basedOn w:val="TableNormal"/>
    <w:uiPriority w:val="39"/>
    <w:rsid w:val="00637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977"/>
    <w:pPr>
      <w:autoSpaceDE w:val="0"/>
      <w:autoSpaceDN w:val="0"/>
      <w:adjustRightInd w:val="0"/>
      <w:ind w:left="0"/>
      <w:jc w:val="left"/>
    </w:pPr>
    <w:rPr>
      <w:rFonts w:ascii="Candara" w:hAnsi="Candara" w:cs="Candara"/>
      <w:color w:val="000000"/>
      <w:sz w:val="24"/>
      <w:szCs w:val="24"/>
    </w:rPr>
  </w:style>
  <w:style w:type="character" w:customStyle="1" w:styleId="A0">
    <w:name w:val="A0"/>
    <w:uiPriority w:val="99"/>
    <w:rsid w:val="00CF4977"/>
    <w:rPr>
      <w:rFonts w:cs="Candara"/>
      <w:b/>
      <w:bCs/>
      <w:color w:val="000000"/>
      <w:sz w:val="112"/>
      <w:szCs w:val="112"/>
    </w:rPr>
  </w:style>
  <w:style w:type="paragraph" w:customStyle="1" w:styleId="BasicParagraph">
    <w:name w:val="[Basic Paragraph]"/>
    <w:basedOn w:val="Normal"/>
    <w:uiPriority w:val="99"/>
    <w:rsid w:val="009F5AE2"/>
    <w:pPr>
      <w:autoSpaceDE w:val="0"/>
      <w:autoSpaceDN w:val="0"/>
      <w:spacing w:line="288" w:lineRule="auto"/>
      <w:ind w:left="0"/>
      <w:jc w:val="left"/>
    </w:pPr>
    <w:rPr>
      <w:rFonts w:ascii="MinionPro-Regular" w:hAnsi="MinionPro-Regular" w:cs="Times New Roman"/>
      <w:color w:val="000000"/>
      <w:sz w:val="24"/>
      <w:szCs w:val="24"/>
    </w:rPr>
  </w:style>
  <w:style w:type="paragraph" w:customStyle="1" w:styleId="subheadingIlona">
    <w:name w:val="sub headingIlona"/>
    <w:basedOn w:val="Normal"/>
    <w:uiPriority w:val="99"/>
    <w:rsid w:val="009F5AE2"/>
    <w:pPr>
      <w:autoSpaceDE w:val="0"/>
      <w:autoSpaceDN w:val="0"/>
      <w:spacing w:before="180" w:after="180" w:line="300" w:lineRule="atLeast"/>
      <w:ind w:left="0"/>
      <w:jc w:val="left"/>
    </w:pPr>
    <w:rPr>
      <w:rFonts w:ascii="Sofia Pro" w:hAnsi="Sofia Pro" w:cs="Times New Roman"/>
      <w:b/>
      <w:bCs/>
      <w:color w:val="723D97"/>
      <w:sz w:val="26"/>
      <w:szCs w:val="26"/>
    </w:rPr>
  </w:style>
  <w:style w:type="character" w:customStyle="1" w:styleId="HeadingHedings">
    <w:name w:val="Heading (Hedings)"/>
    <w:basedOn w:val="DefaultParagraphFont"/>
    <w:uiPriority w:val="99"/>
    <w:rsid w:val="009F5AE2"/>
    <w:rPr>
      <w:rFonts w:ascii="Sofia Pro" w:hAnsi="Sofia Pro" w:hint="default"/>
      <w:b/>
      <w:bCs/>
      <w:color w:val="723D97"/>
    </w:rPr>
  </w:style>
  <w:style w:type="character" w:styleId="Strong">
    <w:name w:val="Strong"/>
    <w:basedOn w:val="DefaultParagraphFont"/>
    <w:uiPriority w:val="22"/>
    <w:qFormat/>
    <w:rsid w:val="00C2451E"/>
    <w:rPr>
      <w:b/>
      <w:bCs/>
    </w:rPr>
  </w:style>
  <w:style w:type="character" w:customStyle="1" w:styleId="A2">
    <w:name w:val="A2"/>
    <w:uiPriority w:val="99"/>
    <w:rsid w:val="0098597E"/>
    <w:rPr>
      <w:rFonts w:ascii="Tw Cen MT Condensed" w:hAnsi="Tw Cen MT Condensed" w:cs="Tw Cen MT Condensed" w:hint="default"/>
      <w:color w:val="000000"/>
      <w:sz w:val="28"/>
      <w:szCs w:val="28"/>
    </w:rPr>
  </w:style>
  <w:style w:type="paragraph" w:styleId="PlainText">
    <w:name w:val="Plain Text"/>
    <w:basedOn w:val="Normal"/>
    <w:link w:val="PlainTextChar"/>
    <w:uiPriority w:val="99"/>
    <w:unhideWhenUsed/>
    <w:rsid w:val="00163B2C"/>
    <w:pPr>
      <w:ind w:left="0"/>
      <w:jc w:val="left"/>
    </w:pPr>
    <w:rPr>
      <w:rFonts w:ascii="Calibri" w:hAnsi="Calibri" w:cs="Calibri"/>
      <w:lang w:val="en-CA"/>
    </w:rPr>
  </w:style>
  <w:style w:type="character" w:customStyle="1" w:styleId="PlainTextChar">
    <w:name w:val="Plain Text Char"/>
    <w:basedOn w:val="DefaultParagraphFont"/>
    <w:link w:val="PlainText"/>
    <w:uiPriority w:val="99"/>
    <w:rsid w:val="00163B2C"/>
    <w:rPr>
      <w:rFonts w:ascii="Calibri" w:hAnsi="Calibri" w:cs="Calibri"/>
      <w:lang w:val="en-CA"/>
    </w:rPr>
  </w:style>
  <w:style w:type="paragraph" w:customStyle="1" w:styleId="BudgetNormal">
    <w:name w:val="Budget Normal"/>
    <w:basedOn w:val="Normal"/>
    <w:rsid w:val="00F51DAE"/>
    <w:pPr>
      <w:tabs>
        <w:tab w:val="left" w:pos="720"/>
        <w:tab w:val="left" w:pos="1440"/>
        <w:tab w:val="left" w:pos="2160"/>
        <w:tab w:val="left" w:pos="2880"/>
        <w:tab w:val="left" w:pos="3600"/>
        <w:tab w:val="left" w:pos="4320"/>
        <w:tab w:val="decimal" w:pos="7200"/>
        <w:tab w:val="right" w:pos="10267"/>
      </w:tabs>
      <w:ind w:left="0"/>
      <w:jc w:val="left"/>
    </w:pPr>
    <w:rPr>
      <w:rFonts w:ascii="Arial" w:eastAsia="Times New Roman" w:hAnsi="Arial" w:cs="Times New Roman"/>
      <w:szCs w:val="20"/>
    </w:rPr>
  </w:style>
  <w:style w:type="paragraph" w:customStyle="1" w:styleId="xmsonormal">
    <w:name w:val="x_msonormal"/>
    <w:basedOn w:val="Normal"/>
    <w:rsid w:val="00F51DAE"/>
    <w:pPr>
      <w:ind w:left="0"/>
      <w:jc w:val="left"/>
    </w:pPr>
    <w:rPr>
      <w:rFonts w:ascii="Calibri" w:hAnsi="Calibri" w:cs="Calibri"/>
    </w:rPr>
  </w:style>
  <w:style w:type="character" w:customStyle="1" w:styleId="ms-rtecustom-h1">
    <w:name w:val="ms-rtecustom-h1"/>
    <w:basedOn w:val="DefaultParagraphFont"/>
    <w:rsid w:val="004F2C17"/>
  </w:style>
  <w:style w:type="character" w:customStyle="1" w:styleId="authorortitle">
    <w:name w:val="authorortitle"/>
    <w:basedOn w:val="DefaultParagraphFont"/>
    <w:rsid w:val="00682DA1"/>
  </w:style>
  <w:style w:type="character" w:styleId="CommentReference">
    <w:name w:val="annotation reference"/>
    <w:basedOn w:val="DefaultParagraphFont"/>
    <w:uiPriority w:val="99"/>
    <w:semiHidden/>
    <w:unhideWhenUsed/>
    <w:rsid w:val="00D237D4"/>
    <w:rPr>
      <w:sz w:val="16"/>
      <w:szCs w:val="16"/>
    </w:rPr>
  </w:style>
  <w:style w:type="paragraph" w:styleId="CommentText">
    <w:name w:val="annotation text"/>
    <w:basedOn w:val="Normal"/>
    <w:link w:val="CommentTextChar"/>
    <w:uiPriority w:val="99"/>
    <w:semiHidden/>
    <w:unhideWhenUsed/>
    <w:rsid w:val="00D237D4"/>
    <w:rPr>
      <w:sz w:val="20"/>
      <w:szCs w:val="20"/>
    </w:rPr>
  </w:style>
  <w:style w:type="character" w:customStyle="1" w:styleId="CommentTextChar">
    <w:name w:val="Comment Text Char"/>
    <w:basedOn w:val="DefaultParagraphFont"/>
    <w:link w:val="CommentText"/>
    <w:uiPriority w:val="99"/>
    <w:semiHidden/>
    <w:rsid w:val="00D237D4"/>
    <w:rPr>
      <w:sz w:val="20"/>
      <w:szCs w:val="20"/>
    </w:rPr>
  </w:style>
  <w:style w:type="paragraph" w:styleId="CommentSubject">
    <w:name w:val="annotation subject"/>
    <w:basedOn w:val="CommentText"/>
    <w:next w:val="CommentText"/>
    <w:link w:val="CommentSubjectChar"/>
    <w:uiPriority w:val="99"/>
    <w:semiHidden/>
    <w:unhideWhenUsed/>
    <w:rsid w:val="00D237D4"/>
    <w:rPr>
      <w:b/>
      <w:bCs/>
    </w:rPr>
  </w:style>
  <w:style w:type="character" w:customStyle="1" w:styleId="CommentSubjectChar">
    <w:name w:val="Comment Subject Char"/>
    <w:basedOn w:val="CommentTextChar"/>
    <w:link w:val="CommentSubject"/>
    <w:uiPriority w:val="99"/>
    <w:semiHidden/>
    <w:rsid w:val="00D237D4"/>
    <w:rPr>
      <w:b/>
      <w:bCs/>
      <w:sz w:val="20"/>
      <w:szCs w:val="20"/>
    </w:rPr>
  </w:style>
  <w:style w:type="character" w:customStyle="1" w:styleId="UnresolvedMention1">
    <w:name w:val="Unresolved Mention1"/>
    <w:basedOn w:val="DefaultParagraphFont"/>
    <w:uiPriority w:val="99"/>
    <w:semiHidden/>
    <w:unhideWhenUsed/>
    <w:rsid w:val="000210C4"/>
    <w:rPr>
      <w:color w:val="605E5C"/>
      <w:shd w:val="clear" w:color="auto" w:fill="E1DFDD"/>
    </w:rPr>
  </w:style>
  <w:style w:type="paragraph" w:customStyle="1" w:styleId="ChapterTITLE">
    <w:name w:val="Chapter TITLE"/>
    <w:basedOn w:val="Normal"/>
    <w:uiPriority w:val="99"/>
    <w:rsid w:val="005E2539"/>
    <w:pPr>
      <w:suppressAutoHyphens/>
      <w:autoSpaceDE w:val="0"/>
      <w:autoSpaceDN w:val="0"/>
      <w:adjustRightInd w:val="0"/>
      <w:spacing w:before="540" w:after="270" w:line="259" w:lineRule="auto"/>
      <w:ind w:left="360"/>
      <w:jc w:val="left"/>
      <w:textAlignment w:val="center"/>
    </w:pPr>
    <w:rPr>
      <w:rFonts w:ascii="Heebo" w:hAnsi="Heebo" w:cs="Heebo"/>
      <w:b/>
      <w:bCs/>
      <w:color w:val="000000"/>
      <w:sz w:val="36"/>
      <w:szCs w:val="36"/>
      <w:lang w:bidi="he-IL"/>
    </w:rPr>
  </w:style>
  <w:style w:type="paragraph" w:customStyle="1" w:styleId="BodyCopy">
    <w:name w:val="Body Copy"/>
    <w:basedOn w:val="Normal"/>
    <w:uiPriority w:val="99"/>
    <w:rsid w:val="005E2539"/>
    <w:pPr>
      <w:suppressAutoHyphens/>
      <w:autoSpaceDE w:val="0"/>
      <w:autoSpaceDN w:val="0"/>
      <w:adjustRightInd w:val="0"/>
      <w:spacing w:before="270" w:line="320" w:lineRule="atLeast"/>
      <w:ind w:left="0"/>
      <w:jc w:val="left"/>
      <w:textAlignment w:val="center"/>
    </w:pPr>
    <w:rPr>
      <w:rFonts w:ascii="Calibri" w:hAnsi="Calibri" w:cs="Calibri"/>
      <w:color w:val="000000"/>
      <w:sz w:val="24"/>
      <w:szCs w:val="24"/>
    </w:rPr>
  </w:style>
  <w:style w:type="paragraph" w:customStyle="1" w:styleId="paragraph">
    <w:name w:val="paragraph"/>
    <w:basedOn w:val="Normal"/>
    <w:rsid w:val="009A7822"/>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9A7822"/>
  </w:style>
  <w:style w:type="character" w:styleId="PlaceholderText">
    <w:name w:val="Placeholder Text"/>
    <w:basedOn w:val="DefaultParagraphFont"/>
    <w:uiPriority w:val="99"/>
    <w:semiHidden/>
    <w:rsid w:val="00C8288A"/>
    <w:rPr>
      <w:color w:val="808080"/>
    </w:rPr>
  </w:style>
  <w:style w:type="paragraph" w:styleId="Revision">
    <w:name w:val="Revision"/>
    <w:hidden/>
    <w:uiPriority w:val="99"/>
    <w:semiHidden/>
    <w:rsid w:val="00643DE0"/>
    <w:pPr>
      <w:ind w:left="0"/>
      <w:jc w:val="left"/>
    </w:pPr>
  </w:style>
  <w:style w:type="character" w:customStyle="1" w:styleId="UnresolvedMention2">
    <w:name w:val="Unresolved Mention2"/>
    <w:basedOn w:val="DefaultParagraphFont"/>
    <w:uiPriority w:val="99"/>
    <w:semiHidden/>
    <w:unhideWhenUsed/>
    <w:rsid w:val="0089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803">
      <w:bodyDiv w:val="1"/>
      <w:marLeft w:val="0"/>
      <w:marRight w:val="0"/>
      <w:marTop w:val="0"/>
      <w:marBottom w:val="0"/>
      <w:divBdr>
        <w:top w:val="none" w:sz="0" w:space="0" w:color="auto"/>
        <w:left w:val="none" w:sz="0" w:space="0" w:color="auto"/>
        <w:bottom w:val="none" w:sz="0" w:space="0" w:color="auto"/>
        <w:right w:val="none" w:sz="0" w:space="0" w:color="auto"/>
      </w:divBdr>
    </w:div>
    <w:div w:id="26613132">
      <w:bodyDiv w:val="1"/>
      <w:marLeft w:val="0"/>
      <w:marRight w:val="0"/>
      <w:marTop w:val="0"/>
      <w:marBottom w:val="0"/>
      <w:divBdr>
        <w:top w:val="none" w:sz="0" w:space="0" w:color="auto"/>
        <w:left w:val="none" w:sz="0" w:space="0" w:color="auto"/>
        <w:bottom w:val="none" w:sz="0" w:space="0" w:color="auto"/>
        <w:right w:val="none" w:sz="0" w:space="0" w:color="auto"/>
      </w:divBdr>
    </w:div>
    <w:div w:id="30540146">
      <w:bodyDiv w:val="1"/>
      <w:marLeft w:val="0"/>
      <w:marRight w:val="0"/>
      <w:marTop w:val="0"/>
      <w:marBottom w:val="0"/>
      <w:divBdr>
        <w:top w:val="none" w:sz="0" w:space="0" w:color="auto"/>
        <w:left w:val="none" w:sz="0" w:space="0" w:color="auto"/>
        <w:bottom w:val="none" w:sz="0" w:space="0" w:color="auto"/>
        <w:right w:val="none" w:sz="0" w:space="0" w:color="auto"/>
      </w:divBdr>
    </w:div>
    <w:div w:id="48765538">
      <w:bodyDiv w:val="1"/>
      <w:marLeft w:val="0"/>
      <w:marRight w:val="0"/>
      <w:marTop w:val="0"/>
      <w:marBottom w:val="0"/>
      <w:divBdr>
        <w:top w:val="none" w:sz="0" w:space="0" w:color="auto"/>
        <w:left w:val="none" w:sz="0" w:space="0" w:color="auto"/>
        <w:bottom w:val="none" w:sz="0" w:space="0" w:color="auto"/>
        <w:right w:val="none" w:sz="0" w:space="0" w:color="auto"/>
      </w:divBdr>
    </w:div>
    <w:div w:id="62678625">
      <w:bodyDiv w:val="1"/>
      <w:marLeft w:val="0"/>
      <w:marRight w:val="0"/>
      <w:marTop w:val="0"/>
      <w:marBottom w:val="0"/>
      <w:divBdr>
        <w:top w:val="none" w:sz="0" w:space="0" w:color="auto"/>
        <w:left w:val="none" w:sz="0" w:space="0" w:color="auto"/>
        <w:bottom w:val="none" w:sz="0" w:space="0" w:color="auto"/>
        <w:right w:val="none" w:sz="0" w:space="0" w:color="auto"/>
      </w:divBdr>
    </w:div>
    <w:div w:id="68188784">
      <w:bodyDiv w:val="1"/>
      <w:marLeft w:val="0"/>
      <w:marRight w:val="0"/>
      <w:marTop w:val="0"/>
      <w:marBottom w:val="0"/>
      <w:divBdr>
        <w:top w:val="none" w:sz="0" w:space="0" w:color="auto"/>
        <w:left w:val="none" w:sz="0" w:space="0" w:color="auto"/>
        <w:bottom w:val="none" w:sz="0" w:space="0" w:color="auto"/>
        <w:right w:val="none" w:sz="0" w:space="0" w:color="auto"/>
      </w:divBdr>
    </w:div>
    <w:div w:id="85268613">
      <w:bodyDiv w:val="1"/>
      <w:marLeft w:val="0"/>
      <w:marRight w:val="0"/>
      <w:marTop w:val="0"/>
      <w:marBottom w:val="0"/>
      <w:divBdr>
        <w:top w:val="none" w:sz="0" w:space="0" w:color="auto"/>
        <w:left w:val="none" w:sz="0" w:space="0" w:color="auto"/>
        <w:bottom w:val="none" w:sz="0" w:space="0" w:color="auto"/>
        <w:right w:val="none" w:sz="0" w:space="0" w:color="auto"/>
      </w:divBdr>
    </w:div>
    <w:div w:id="88548776">
      <w:bodyDiv w:val="1"/>
      <w:marLeft w:val="0"/>
      <w:marRight w:val="0"/>
      <w:marTop w:val="0"/>
      <w:marBottom w:val="0"/>
      <w:divBdr>
        <w:top w:val="none" w:sz="0" w:space="0" w:color="auto"/>
        <w:left w:val="none" w:sz="0" w:space="0" w:color="auto"/>
        <w:bottom w:val="none" w:sz="0" w:space="0" w:color="auto"/>
        <w:right w:val="none" w:sz="0" w:space="0" w:color="auto"/>
      </w:divBdr>
    </w:div>
    <w:div w:id="89090096">
      <w:bodyDiv w:val="1"/>
      <w:marLeft w:val="0"/>
      <w:marRight w:val="0"/>
      <w:marTop w:val="0"/>
      <w:marBottom w:val="0"/>
      <w:divBdr>
        <w:top w:val="none" w:sz="0" w:space="0" w:color="auto"/>
        <w:left w:val="none" w:sz="0" w:space="0" w:color="auto"/>
        <w:bottom w:val="none" w:sz="0" w:space="0" w:color="auto"/>
        <w:right w:val="none" w:sz="0" w:space="0" w:color="auto"/>
      </w:divBdr>
    </w:div>
    <w:div w:id="114257849">
      <w:bodyDiv w:val="1"/>
      <w:marLeft w:val="0"/>
      <w:marRight w:val="0"/>
      <w:marTop w:val="0"/>
      <w:marBottom w:val="0"/>
      <w:divBdr>
        <w:top w:val="none" w:sz="0" w:space="0" w:color="auto"/>
        <w:left w:val="none" w:sz="0" w:space="0" w:color="auto"/>
        <w:bottom w:val="none" w:sz="0" w:space="0" w:color="auto"/>
        <w:right w:val="none" w:sz="0" w:space="0" w:color="auto"/>
      </w:divBdr>
    </w:div>
    <w:div w:id="118770952">
      <w:bodyDiv w:val="1"/>
      <w:marLeft w:val="0"/>
      <w:marRight w:val="0"/>
      <w:marTop w:val="0"/>
      <w:marBottom w:val="0"/>
      <w:divBdr>
        <w:top w:val="none" w:sz="0" w:space="0" w:color="auto"/>
        <w:left w:val="none" w:sz="0" w:space="0" w:color="auto"/>
        <w:bottom w:val="none" w:sz="0" w:space="0" w:color="auto"/>
        <w:right w:val="none" w:sz="0" w:space="0" w:color="auto"/>
      </w:divBdr>
      <w:divsChild>
        <w:div w:id="1921518855">
          <w:marLeft w:val="0"/>
          <w:marRight w:val="0"/>
          <w:marTop w:val="0"/>
          <w:marBottom w:val="0"/>
          <w:divBdr>
            <w:top w:val="none" w:sz="0" w:space="0" w:color="auto"/>
            <w:left w:val="none" w:sz="0" w:space="0" w:color="auto"/>
            <w:bottom w:val="none" w:sz="0" w:space="0" w:color="auto"/>
            <w:right w:val="none" w:sz="0" w:space="0" w:color="auto"/>
          </w:divBdr>
        </w:div>
        <w:div w:id="1262950772">
          <w:marLeft w:val="0"/>
          <w:marRight w:val="0"/>
          <w:marTop w:val="0"/>
          <w:marBottom w:val="0"/>
          <w:divBdr>
            <w:top w:val="none" w:sz="0" w:space="0" w:color="auto"/>
            <w:left w:val="none" w:sz="0" w:space="0" w:color="auto"/>
            <w:bottom w:val="none" w:sz="0" w:space="0" w:color="auto"/>
            <w:right w:val="none" w:sz="0" w:space="0" w:color="auto"/>
          </w:divBdr>
        </w:div>
        <w:div w:id="65298088">
          <w:marLeft w:val="0"/>
          <w:marRight w:val="0"/>
          <w:marTop w:val="0"/>
          <w:marBottom w:val="0"/>
          <w:divBdr>
            <w:top w:val="none" w:sz="0" w:space="0" w:color="auto"/>
            <w:left w:val="none" w:sz="0" w:space="0" w:color="auto"/>
            <w:bottom w:val="none" w:sz="0" w:space="0" w:color="auto"/>
            <w:right w:val="none" w:sz="0" w:space="0" w:color="auto"/>
          </w:divBdr>
        </w:div>
      </w:divsChild>
    </w:div>
    <w:div w:id="123156547">
      <w:bodyDiv w:val="1"/>
      <w:marLeft w:val="0"/>
      <w:marRight w:val="0"/>
      <w:marTop w:val="0"/>
      <w:marBottom w:val="0"/>
      <w:divBdr>
        <w:top w:val="none" w:sz="0" w:space="0" w:color="auto"/>
        <w:left w:val="none" w:sz="0" w:space="0" w:color="auto"/>
        <w:bottom w:val="none" w:sz="0" w:space="0" w:color="auto"/>
        <w:right w:val="none" w:sz="0" w:space="0" w:color="auto"/>
      </w:divBdr>
    </w:div>
    <w:div w:id="157161360">
      <w:bodyDiv w:val="1"/>
      <w:marLeft w:val="0"/>
      <w:marRight w:val="0"/>
      <w:marTop w:val="0"/>
      <w:marBottom w:val="0"/>
      <w:divBdr>
        <w:top w:val="none" w:sz="0" w:space="0" w:color="auto"/>
        <w:left w:val="none" w:sz="0" w:space="0" w:color="auto"/>
        <w:bottom w:val="none" w:sz="0" w:space="0" w:color="auto"/>
        <w:right w:val="none" w:sz="0" w:space="0" w:color="auto"/>
      </w:divBdr>
    </w:div>
    <w:div w:id="158081957">
      <w:bodyDiv w:val="1"/>
      <w:marLeft w:val="0"/>
      <w:marRight w:val="0"/>
      <w:marTop w:val="0"/>
      <w:marBottom w:val="0"/>
      <w:divBdr>
        <w:top w:val="none" w:sz="0" w:space="0" w:color="auto"/>
        <w:left w:val="none" w:sz="0" w:space="0" w:color="auto"/>
        <w:bottom w:val="none" w:sz="0" w:space="0" w:color="auto"/>
        <w:right w:val="none" w:sz="0" w:space="0" w:color="auto"/>
      </w:divBdr>
    </w:div>
    <w:div w:id="167407191">
      <w:bodyDiv w:val="1"/>
      <w:marLeft w:val="0"/>
      <w:marRight w:val="0"/>
      <w:marTop w:val="0"/>
      <w:marBottom w:val="0"/>
      <w:divBdr>
        <w:top w:val="none" w:sz="0" w:space="0" w:color="auto"/>
        <w:left w:val="none" w:sz="0" w:space="0" w:color="auto"/>
        <w:bottom w:val="none" w:sz="0" w:space="0" w:color="auto"/>
        <w:right w:val="none" w:sz="0" w:space="0" w:color="auto"/>
      </w:divBdr>
    </w:div>
    <w:div w:id="171795528">
      <w:bodyDiv w:val="1"/>
      <w:marLeft w:val="0"/>
      <w:marRight w:val="0"/>
      <w:marTop w:val="0"/>
      <w:marBottom w:val="0"/>
      <w:divBdr>
        <w:top w:val="none" w:sz="0" w:space="0" w:color="auto"/>
        <w:left w:val="none" w:sz="0" w:space="0" w:color="auto"/>
        <w:bottom w:val="none" w:sz="0" w:space="0" w:color="auto"/>
        <w:right w:val="none" w:sz="0" w:space="0" w:color="auto"/>
      </w:divBdr>
    </w:div>
    <w:div w:id="175077350">
      <w:bodyDiv w:val="1"/>
      <w:marLeft w:val="0"/>
      <w:marRight w:val="0"/>
      <w:marTop w:val="0"/>
      <w:marBottom w:val="0"/>
      <w:divBdr>
        <w:top w:val="none" w:sz="0" w:space="0" w:color="auto"/>
        <w:left w:val="none" w:sz="0" w:space="0" w:color="auto"/>
        <w:bottom w:val="none" w:sz="0" w:space="0" w:color="auto"/>
        <w:right w:val="none" w:sz="0" w:space="0" w:color="auto"/>
      </w:divBdr>
    </w:div>
    <w:div w:id="189730479">
      <w:bodyDiv w:val="1"/>
      <w:marLeft w:val="0"/>
      <w:marRight w:val="0"/>
      <w:marTop w:val="0"/>
      <w:marBottom w:val="0"/>
      <w:divBdr>
        <w:top w:val="none" w:sz="0" w:space="0" w:color="auto"/>
        <w:left w:val="none" w:sz="0" w:space="0" w:color="auto"/>
        <w:bottom w:val="none" w:sz="0" w:space="0" w:color="auto"/>
        <w:right w:val="none" w:sz="0" w:space="0" w:color="auto"/>
      </w:divBdr>
    </w:div>
    <w:div w:id="198322719">
      <w:bodyDiv w:val="1"/>
      <w:marLeft w:val="0"/>
      <w:marRight w:val="0"/>
      <w:marTop w:val="0"/>
      <w:marBottom w:val="0"/>
      <w:divBdr>
        <w:top w:val="none" w:sz="0" w:space="0" w:color="auto"/>
        <w:left w:val="none" w:sz="0" w:space="0" w:color="auto"/>
        <w:bottom w:val="none" w:sz="0" w:space="0" w:color="auto"/>
        <w:right w:val="none" w:sz="0" w:space="0" w:color="auto"/>
      </w:divBdr>
      <w:divsChild>
        <w:div w:id="955454223">
          <w:marLeft w:val="0"/>
          <w:marRight w:val="0"/>
          <w:marTop w:val="0"/>
          <w:marBottom w:val="0"/>
          <w:divBdr>
            <w:top w:val="none" w:sz="0" w:space="0" w:color="auto"/>
            <w:left w:val="none" w:sz="0" w:space="0" w:color="auto"/>
            <w:bottom w:val="none" w:sz="0" w:space="0" w:color="auto"/>
            <w:right w:val="none" w:sz="0" w:space="0" w:color="auto"/>
          </w:divBdr>
        </w:div>
        <w:div w:id="962076235">
          <w:marLeft w:val="0"/>
          <w:marRight w:val="0"/>
          <w:marTop w:val="0"/>
          <w:marBottom w:val="0"/>
          <w:divBdr>
            <w:top w:val="none" w:sz="0" w:space="0" w:color="auto"/>
            <w:left w:val="none" w:sz="0" w:space="0" w:color="auto"/>
            <w:bottom w:val="none" w:sz="0" w:space="0" w:color="auto"/>
            <w:right w:val="none" w:sz="0" w:space="0" w:color="auto"/>
          </w:divBdr>
        </w:div>
        <w:div w:id="1128232983">
          <w:marLeft w:val="0"/>
          <w:marRight w:val="0"/>
          <w:marTop w:val="0"/>
          <w:marBottom w:val="0"/>
          <w:divBdr>
            <w:top w:val="none" w:sz="0" w:space="0" w:color="auto"/>
            <w:left w:val="none" w:sz="0" w:space="0" w:color="auto"/>
            <w:bottom w:val="none" w:sz="0" w:space="0" w:color="auto"/>
            <w:right w:val="none" w:sz="0" w:space="0" w:color="auto"/>
          </w:divBdr>
        </w:div>
        <w:div w:id="997686096">
          <w:marLeft w:val="0"/>
          <w:marRight w:val="0"/>
          <w:marTop w:val="0"/>
          <w:marBottom w:val="0"/>
          <w:divBdr>
            <w:top w:val="none" w:sz="0" w:space="0" w:color="auto"/>
            <w:left w:val="none" w:sz="0" w:space="0" w:color="auto"/>
            <w:bottom w:val="none" w:sz="0" w:space="0" w:color="auto"/>
            <w:right w:val="none" w:sz="0" w:space="0" w:color="auto"/>
          </w:divBdr>
        </w:div>
        <w:div w:id="1293681568">
          <w:marLeft w:val="0"/>
          <w:marRight w:val="0"/>
          <w:marTop w:val="0"/>
          <w:marBottom w:val="0"/>
          <w:divBdr>
            <w:top w:val="none" w:sz="0" w:space="0" w:color="auto"/>
            <w:left w:val="none" w:sz="0" w:space="0" w:color="auto"/>
            <w:bottom w:val="none" w:sz="0" w:space="0" w:color="auto"/>
            <w:right w:val="none" w:sz="0" w:space="0" w:color="auto"/>
          </w:divBdr>
        </w:div>
        <w:div w:id="144667954">
          <w:marLeft w:val="0"/>
          <w:marRight w:val="0"/>
          <w:marTop w:val="0"/>
          <w:marBottom w:val="0"/>
          <w:divBdr>
            <w:top w:val="none" w:sz="0" w:space="0" w:color="auto"/>
            <w:left w:val="none" w:sz="0" w:space="0" w:color="auto"/>
            <w:bottom w:val="none" w:sz="0" w:space="0" w:color="auto"/>
            <w:right w:val="none" w:sz="0" w:space="0" w:color="auto"/>
          </w:divBdr>
        </w:div>
        <w:div w:id="684551026">
          <w:marLeft w:val="0"/>
          <w:marRight w:val="0"/>
          <w:marTop w:val="0"/>
          <w:marBottom w:val="0"/>
          <w:divBdr>
            <w:top w:val="none" w:sz="0" w:space="0" w:color="auto"/>
            <w:left w:val="none" w:sz="0" w:space="0" w:color="auto"/>
            <w:bottom w:val="none" w:sz="0" w:space="0" w:color="auto"/>
            <w:right w:val="none" w:sz="0" w:space="0" w:color="auto"/>
          </w:divBdr>
        </w:div>
      </w:divsChild>
    </w:div>
    <w:div w:id="234248814">
      <w:bodyDiv w:val="1"/>
      <w:marLeft w:val="0"/>
      <w:marRight w:val="0"/>
      <w:marTop w:val="0"/>
      <w:marBottom w:val="0"/>
      <w:divBdr>
        <w:top w:val="none" w:sz="0" w:space="0" w:color="auto"/>
        <w:left w:val="none" w:sz="0" w:space="0" w:color="auto"/>
        <w:bottom w:val="none" w:sz="0" w:space="0" w:color="auto"/>
        <w:right w:val="none" w:sz="0" w:space="0" w:color="auto"/>
      </w:divBdr>
    </w:div>
    <w:div w:id="280889052">
      <w:bodyDiv w:val="1"/>
      <w:marLeft w:val="0"/>
      <w:marRight w:val="0"/>
      <w:marTop w:val="0"/>
      <w:marBottom w:val="0"/>
      <w:divBdr>
        <w:top w:val="none" w:sz="0" w:space="0" w:color="auto"/>
        <w:left w:val="none" w:sz="0" w:space="0" w:color="auto"/>
        <w:bottom w:val="none" w:sz="0" w:space="0" w:color="auto"/>
        <w:right w:val="none" w:sz="0" w:space="0" w:color="auto"/>
      </w:divBdr>
    </w:div>
    <w:div w:id="299000569">
      <w:bodyDiv w:val="1"/>
      <w:marLeft w:val="0"/>
      <w:marRight w:val="0"/>
      <w:marTop w:val="0"/>
      <w:marBottom w:val="0"/>
      <w:divBdr>
        <w:top w:val="none" w:sz="0" w:space="0" w:color="auto"/>
        <w:left w:val="none" w:sz="0" w:space="0" w:color="auto"/>
        <w:bottom w:val="none" w:sz="0" w:space="0" w:color="auto"/>
        <w:right w:val="none" w:sz="0" w:space="0" w:color="auto"/>
      </w:divBdr>
    </w:div>
    <w:div w:id="320279295">
      <w:bodyDiv w:val="1"/>
      <w:marLeft w:val="0"/>
      <w:marRight w:val="0"/>
      <w:marTop w:val="0"/>
      <w:marBottom w:val="0"/>
      <w:divBdr>
        <w:top w:val="none" w:sz="0" w:space="0" w:color="auto"/>
        <w:left w:val="none" w:sz="0" w:space="0" w:color="auto"/>
        <w:bottom w:val="none" w:sz="0" w:space="0" w:color="auto"/>
        <w:right w:val="none" w:sz="0" w:space="0" w:color="auto"/>
      </w:divBdr>
    </w:div>
    <w:div w:id="331613887">
      <w:bodyDiv w:val="1"/>
      <w:marLeft w:val="0"/>
      <w:marRight w:val="0"/>
      <w:marTop w:val="0"/>
      <w:marBottom w:val="0"/>
      <w:divBdr>
        <w:top w:val="none" w:sz="0" w:space="0" w:color="auto"/>
        <w:left w:val="none" w:sz="0" w:space="0" w:color="auto"/>
        <w:bottom w:val="none" w:sz="0" w:space="0" w:color="auto"/>
        <w:right w:val="none" w:sz="0" w:space="0" w:color="auto"/>
      </w:divBdr>
    </w:div>
    <w:div w:id="340162232">
      <w:bodyDiv w:val="1"/>
      <w:marLeft w:val="0"/>
      <w:marRight w:val="0"/>
      <w:marTop w:val="0"/>
      <w:marBottom w:val="0"/>
      <w:divBdr>
        <w:top w:val="none" w:sz="0" w:space="0" w:color="auto"/>
        <w:left w:val="none" w:sz="0" w:space="0" w:color="auto"/>
        <w:bottom w:val="none" w:sz="0" w:space="0" w:color="auto"/>
        <w:right w:val="none" w:sz="0" w:space="0" w:color="auto"/>
      </w:divBdr>
    </w:div>
    <w:div w:id="367801832">
      <w:bodyDiv w:val="1"/>
      <w:marLeft w:val="0"/>
      <w:marRight w:val="0"/>
      <w:marTop w:val="0"/>
      <w:marBottom w:val="0"/>
      <w:divBdr>
        <w:top w:val="none" w:sz="0" w:space="0" w:color="auto"/>
        <w:left w:val="none" w:sz="0" w:space="0" w:color="auto"/>
        <w:bottom w:val="none" w:sz="0" w:space="0" w:color="auto"/>
        <w:right w:val="none" w:sz="0" w:space="0" w:color="auto"/>
      </w:divBdr>
    </w:div>
    <w:div w:id="416828510">
      <w:bodyDiv w:val="1"/>
      <w:marLeft w:val="0"/>
      <w:marRight w:val="0"/>
      <w:marTop w:val="0"/>
      <w:marBottom w:val="0"/>
      <w:divBdr>
        <w:top w:val="none" w:sz="0" w:space="0" w:color="auto"/>
        <w:left w:val="none" w:sz="0" w:space="0" w:color="auto"/>
        <w:bottom w:val="none" w:sz="0" w:space="0" w:color="auto"/>
        <w:right w:val="none" w:sz="0" w:space="0" w:color="auto"/>
      </w:divBdr>
    </w:div>
    <w:div w:id="417950210">
      <w:bodyDiv w:val="1"/>
      <w:marLeft w:val="0"/>
      <w:marRight w:val="0"/>
      <w:marTop w:val="0"/>
      <w:marBottom w:val="0"/>
      <w:divBdr>
        <w:top w:val="none" w:sz="0" w:space="0" w:color="auto"/>
        <w:left w:val="none" w:sz="0" w:space="0" w:color="auto"/>
        <w:bottom w:val="none" w:sz="0" w:space="0" w:color="auto"/>
        <w:right w:val="none" w:sz="0" w:space="0" w:color="auto"/>
      </w:divBdr>
    </w:div>
    <w:div w:id="438835232">
      <w:bodyDiv w:val="1"/>
      <w:marLeft w:val="0"/>
      <w:marRight w:val="0"/>
      <w:marTop w:val="0"/>
      <w:marBottom w:val="0"/>
      <w:divBdr>
        <w:top w:val="none" w:sz="0" w:space="0" w:color="auto"/>
        <w:left w:val="none" w:sz="0" w:space="0" w:color="auto"/>
        <w:bottom w:val="none" w:sz="0" w:space="0" w:color="auto"/>
        <w:right w:val="none" w:sz="0" w:space="0" w:color="auto"/>
      </w:divBdr>
    </w:div>
    <w:div w:id="449855944">
      <w:bodyDiv w:val="1"/>
      <w:marLeft w:val="0"/>
      <w:marRight w:val="0"/>
      <w:marTop w:val="0"/>
      <w:marBottom w:val="0"/>
      <w:divBdr>
        <w:top w:val="none" w:sz="0" w:space="0" w:color="auto"/>
        <w:left w:val="none" w:sz="0" w:space="0" w:color="auto"/>
        <w:bottom w:val="none" w:sz="0" w:space="0" w:color="auto"/>
        <w:right w:val="none" w:sz="0" w:space="0" w:color="auto"/>
      </w:divBdr>
    </w:div>
    <w:div w:id="457070117">
      <w:bodyDiv w:val="1"/>
      <w:marLeft w:val="0"/>
      <w:marRight w:val="0"/>
      <w:marTop w:val="0"/>
      <w:marBottom w:val="0"/>
      <w:divBdr>
        <w:top w:val="none" w:sz="0" w:space="0" w:color="auto"/>
        <w:left w:val="none" w:sz="0" w:space="0" w:color="auto"/>
        <w:bottom w:val="none" w:sz="0" w:space="0" w:color="auto"/>
        <w:right w:val="none" w:sz="0" w:space="0" w:color="auto"/>
      </w:divBdr>
    </w:div>
    <w:div w:id="461657567">
      <w:bodyDiv w:val="1"/>
      <w:marLeft w:val="0"/>
      <w:marRight w:val="0"/>
      <w:marTop w:val="0"/>
      <w:marBottom w:val="0"/>
      <w:divBdr>
        <w:top w:val="none" w:sz="0" w:space="0" w:color="auto"/>
        <w:left w:val="none" w:sz="0" w:space="0" w:color="auto"/>
        <w:bottom w:val="none" w:sz="0" w:space="0" w:color="auto"/>
        <w:right w:val="none" w:sz="0" w:space="0" w:color="auto"/>
      </w:divBdr>
    </w:div>
    <w:div w:id="464590753">
      <w:bodyDiv w:val="1"/>
      <w:marLeft w:val="0"/>
      <w:marRight w:val="0"/>
      <w:marTop w:val="0"/>
      <w:marBottom w:val="0"/>
      <w:divBdr>
        <w:top w:val="none" w:sz="0" w:space="0" w:color="auto"/>
        <w:left w:val="none" w:sz="0" w:space="0" w:color="auto"/>
        <w:bottom w:val="none" w:sz="0" w:space="0" w:color="auto"/>
        <w:right w:val="none" w:sz="0" w:space="0" w:color="auto"/>
      </w:divBdr>
    </w:div>
    <w:div w:id="473836306">
      <w:bodyDiv w:val="1"/>
      <w:marLeft w:val="0"/>
      <w:marRight w:val="0"/>
      <w:marTop w:val="0"/>
      <w:marBottom w:val="0"/>
      <w:divBdr>
        <w:top w:val="none" w:sz="0" w:space="0" w:color="auto"/>
        <w:left w:val="none" w:sz="0" w:space="0" w:color="auto"/>
        <w:bottom w:val="none" w:sz="0" w:space="0" w:color="auto"/>
        <w:right w:val="none" w:sz="0" w:space="0" w:color="auto"/>
      </w:divBdr>
    </w:div>
    <w:div w:id="475538742">
      <w:bodyDiv w:val="1"/>
      <w:marLeft w:val="0"/>
      <w:marRight w:val="0"/>
      <w:marTop w:val="0"/>
      <w:marBottom w:val="0"/>
      <w:divBdr>
        <w:top w:val="none" w:sz="0" w:space="0" w:color="auto"/>
        <w:left w:val="none" w:sz="0" w:space="0" w:color="auto"/>
        <w:bottom w:val="none" w:sz="0" w:space="0" w:color="auto"/>
        <w:right w:val="none" w:sz="0" w:space="0" w:color="auto"/>
      </w:divBdr>
      <w:divsChild>
        <w:div w:id="554974226">
          <w:marLeft w:val="140"/>
          <w:marRight w:val="0"/>
          <w:marTop w:val="0"/>
          <w:marBottom w:val="0"/>
          <w:divBdr>
            <w:top w:val="none" w:sz="0" w:space="0" w:color="auto"/>
            <w:left w:val="none" w:sz="0" w:space="0" w:color="auto"/>
            <w:bottom w:val="none" w:sz="0" w:space="0" w:color="auto"/>
            <w:right w:val="none" w:sz="0" w:space="0" w:color="auto"/>
          </w:divBdr>
        </w:div>
        <w:div w:id="494492425">
          <w:marLeft w:val="140"/>
          <w:marRight w:val="393"/>
          <w:marTop w:val="0"/>
          <w:marBottom w:val="0"/>
          <w:divBdr>
            <w:top w:val="none" w:sz="0" w:space="0" w:color="auto"/>
            <w:left w:val="none" w:sz="0" w:space="0" w:color="auto"/>
            <w:bottom w:val="none" w:sz="0" w:space="0" w:color="auto"/>
            <w:right w:val="none" w:sz="0" w:space="0" w:color="auto"/>
          </w:divBdr>
        </w:div>
      </w:divsChild>
    </w:div>
    <w:div w:id="487526983">
      <w:bodyDiv w:val="1"/>
      <w:marLeft w:val="0"/>
      <w:marRight w:val="0"/>
      <w:marTop w:val="0"/>
      <w:marBottom w:val="0"/>
      <w:divBdr>
        <w:top w:val="none" w:sz="0" w:space="0" w:color="auto"/>
        <w:left w:val="none" w:sz="0" w:space="0" w:color="auto"/>
        <w:bottom w:val="none" w:sz="0" w:space="0" w:color="auto"/>
        <w:right w:val="none" w:sz="0" w:space="0" w:color="auto"/>
      </w:divBdr>
    </w:div>
    <w:div w:id="508444977">
      <w:bodyDiv w:val="1"/>
      <w:marLeft w:val="0"/>
      <w:marRight w:val="0"/>
      <w:marTop w:val="0"/>
      <w:marBottom w:val="0"/>
      <w:divBdr>
        <w:top w:val="none" w:sz="0" w:space="0" w:color="auto"/>
        <w:left w:val="none" w:sz="0" w:space="0" w:color="auto"/>
        <w:bottom w:val="none" w:sz="0" w:space="0" w:color="auto"/>
        <w:right w:val="none" w:sz="0" w:space="0" w:color="auto"/>
      </w:divBdr>
    </w:div>
    <w:div w:id="510797999">
      <w:bodyDiv w:val="1"/>
      <w:marLeft w:val="0"/>
      <w:marRight w:val="0"/>
      <w:marTop w:val="0"/>
      <w:marBottom w:val="0"/>
      <w:divBdr>
        <w:top w:val="none" w:sz="0" w:space="0" w:color="auto"/>
        <w:left w:val="none" w:sz="0" w:space="0" w:color="auto"/>
        <w:bottom w:val="none" w:sz="0" w:space="0" w:color="auto"/>
        <w:right w:val="none" w:sz="0" w:space="0" w:color="auto"/>
      </w:divBdr>
    </w:div>
    <w:div w:id="540091792">
      <w:bodyDiv w:val="1"/>
      <w:marLeft w:val="0"/>
      <w:marRight w:val="0"/>
      <w:marTop w:val="0"/>
      <w:marBottom w:val="0"/>
      <w:divBdr>
        <w:top w:val="none" w:sz="0" w:space="0" w:color="auto"/>
        <w:left w:val="none" w:sz="0" w:space="0" w:color="auto"/>
        <w:bottom w:val="none" w:sz="0" w:space="0" w:color="auto"/>
        <w:right w:val="none" w:sz="0" w:space="0" w:color="auto"/>
      </w:divBdr>
    </w:div>
    <w:div w:id="572660661">
      <w:bodyDiv w:val="1"/>
      <w:marLeft w:val="0"/>
      <w:marRight w:val="0"/>
      <w:marTop w:val="0"/>
      <w:marBottom w:val="0"/>
      <w:divBdr>
        <w:top w:val="none" w:sz="0" w:space="0" w:color="auto"/>
        <w:left w:val="none" w:sz="0" w:space="0" w:color="auto"/>
        <w:bottom w:val="none" w:sz="0" w:space="0" w:color="auto"/>
        <w:right w:val="none" w:sz="0" w:space="0" w:color="auto"/>
      </w:divBdr>
    </w:div>
    <w:div w:id="585503422">
      <w:bodyDiv w:val="1"/>
      <w:marLeft w:val="0"/>
      <w:marRight w:val="0"/>
      <w:marTop w:val="0"/>
      <w:marBottom w:val="0"/>
      <w:divBdr>
        <w:top w:val="none" w:sz="0" w:space="0" w:color="auto"/>
        <w:left w:val="none" w:sz="0" w:space="0" w:color="auto"/>
        <w:bottom w:val="none" w:sz="0" w:space="0" w:color="auto"/>
        <w:right w:val="none" w:sz="0" w:space="0" w:color="auto"/>
      </w:divBdr>
    </w:div>
    <w:div w:id="601424622">
      <w:bodyDiv w:val="1"/>
      <w:marLeft w:val="0"/>
      <w:marRight w:val="0"/>
      <w:marTop w:val="0"/>
      <w:marBottom w:val="0"/>
      <w:divBdr>
        <w:top w:val="none" w:sz="0" w:space="0" w:color="auto"/>
        <w:left w:val="none" w:sz="0" w:space="0" w:color="auto"/>
        <w:bottom w:val="none" w:sz="0" w:space="0" w:color="auto"/>
        <w:right w:val="none" w:sz="0" w:space="0" w:color="auto"/>
      </w:divBdr>
    </w:div>
    <w:div w:id="616104521">
      <w:bodyDiv w:val="1"/>
      <w:marLeft w:val="0"/>
      <w:marRight w:val="0"/>
      <w:marTop w:val="0"/>
      <w:marBottom w:val="0"/>
      <w:divBdr>
        <w:top w:val="none" w:sz="0" w:space="0" w:color="auto"/>
        <w:left w:val="none" w:sz="0" w:space="0" w:color="auto"/>
        <w:bottom w:val="none" w:sz="0" w:space="0" w:color="auto"/>
        <w:right w:val="none" w:sz="0" w:space="0" w:color="auto"/>
      </w:divBdr>
      <w:divsChild>
        <w:div w:id="1645116249">
          <w:marLeft w:val="0"/>
          <w:marRight w:val="0"/>
          <w:marTop w:val="0"/>
          <w:marBottom w:val="0"/>
          <w:divBdr>
            <w:top w:val="none" w:sz="0" w:space="0" w:color="auto"/>
            <w:left w:val="none" w:sz="0" w:space="0" w:color="auto"/>
            <w:bottom w:val="none" w:sz="0" w:space="0" w:color="auto"/>
            <w:right w:val="none" w:sz="0" w:space="0" w:color="auto"/>
          </w:divBdr>
        </w:div>
        <w:div w:id="888417571">
          <w:marLeft w:val="0"/>
          <w:marRight w:val="0"/>
          <w:marTop w:val="0"/>
          <w:marBottom w:val="0"/>
          <w:divBdr>
            <w:top w:val="none" w:sz="0" w:space="0" w:color="auto"/>
            <w:left w:val="none" w:sz="0" w:space="0" w:color="auto"/>
            <w:bottom w:val="none" w:sz="0" w:space="0" w:color="auto"/>
            <w:right w:val="none" w:sz="0" w:space="0" w:color="auto"/>
          </w:divBdr>
        </w:div>
        <w:div w:id="576129570">
          <w:marLeft w:val="0"/>
          <w:marRight w:val="0"/>
          <w:marTop w:val="0"/>
          <w:marBottom w:val="36"/>
          <w:divBdr>
            <w:top w:val="none" w:sz="0" w:space="0" w:color="auto"/>
            <w:left w:val="none" w:sz="0" w:space="0" w:color="auto"/>
            <w:bottom w:val="none" w:sz="0" w:space="0" w:color="auto"/>
            <w:right w:val="none" w:sz="0" w:space="0" w:color="auto"/>
          </w:divBdr>
        </w:div>
        <w:div w:id="1453280459">
          <w:marLeft w:val="0"/>
          <w:marRight w:val="0"/>
          <w:marTop w:val="0"/>
          <w:marBottom w:val="36"/>
          <w:divBdr>
            <w:top w:val="none" w:sz="0" w:space="0" w:color="auto"/>
            <w:left w:val="none" w:sz="0" w:space="0" w:color="auto"/>
            <w:bottom w:val="none" w:sz="0" w:space="0" w:color="auto"/>
            <w:right w:val="none" w:sz="0" w:space="0" w:color="auto"/>
          </w:divBdr>
        </w:div>
        <w:div w:id="930313895">
          <w:marLeft w:val="0"/>
          <w:marRight w:val="0"/>
          <w:marTop w:val="0"/>
          <w:marBottom w:val="0"/>
          <w:divBdr>
            <w:top w:val="none" w:sz="0" w:space="0" w:color="auto"/>
            <w:left w:val="none" w:sz="0" w:space="0" w:color="auto"/>
            <w:bottom w:val="none" w:sz="0" w:space="0" w:color="auto"/>
            <w:right w:val="none" w:sz="0" w:space="0" w:color="auto"/>
          </w:divBdr>
        </w:div>
        <w:div w:id="152189016">
          <w:marLeft w:val="0"/>
          <w:marRight w:val="0"/>
          <w:marTop w:val="0"/>
          <w:marBottom w:val="0"/>
          <w:divBdr>
            <w:top w:val="none" w:sz="0" w:space="0" w:color="auto"/>
            <w:left w:val="none" w:sz="0" w:space="0" w:color="auto"/>
            <w:bottom w:val="none" w:sz="0" w:space="0" w:color="auto"/>
            <w:right w:val="none" w:sz="0" w:space="0" w:color="auto"/>
          </w:divBdr>
        </w:div>
        <w:div w:id="752552989">
          <w:marLeft w:val="0"/>
          <w:marRight w:val="0"/>
          <w:marTop w:val="280"/>
          <w:marBottom w:val="280"/>
          <w:divBdr>
            <w:top w:val="none" w:sz="0" w:space="0" w:color="auto"/>
            <w:left w:val="none" w:sz="0" w:space="0" w:color="auto"/>
            <w:bottom w:val="none" w:sz="0" w:space="0" w:color="auto"/>
            <w:right w:val="none" w:sz="0" w:space="0" w:color="auto"/>
          </w:divBdr>
        </w:div>
        <w:div w:id="1389454064">
          <w:marLeft w:val="0"/>
          <w:marRight w:val="0"/>
          <w:marTop w:val="280"/>
          <w:marBottom w:val="280"/>
          <w:divBdr>
            <w:top w:val="none" w:sz="0" w:space="0" w:color="auto"/>
            <w:left w:val="none" w:sz="0" w:space="0" w:color="auto"/>
            <w:bottom w:val="none" w:sz="0" w:space="0" w:color="auto"/>
            <w:right w:val="none" w:sz="0" w:space="0" w:color="auto"/>
          </w:divBdr>
        </w:div>
        <w:div w:id="814182165">
          <w:marLeft w:val="0"/>
          <w:marRight w:val="0"/>
          <w:marTop w:val="0"/>
          <w:marBottom w:val="0"/>
          <w:divBdr>
            <w:top w:val="none" w:sz="0" w:space="0" w:color="auto"/>
            <w:left w:val="none" w:sz="0" w:space="0" w:color="auto"/>
            <w:bottom w:val="none" w:sz="0" w:space="0" w:color="auto"/>
            <w:right w:val="none" w:sz="0" w:space="0" w:color="auto"/>
          </w:divBdr>
        </w:div>
        <w:div w:id="491607738">
          <w:marLeft w:val="0"/>
          <w:marRight w:val="293"/>
          <w:marTop w:val="0"/>
          <w:marBottom w:val="0"/>
          <w:divBdr>
            <w:top w:val="none" w:sz="0" w:space="0" w:color="auto"/>
            <w:left w:val="none" w:sz="0" w:space="0" w:color="auto"/>
            <w:bottom w:val="none" w:sz="0" w:space="0" w:color="auto"/>
            <w:right w:val="none" w:sz="0" w:space="0" w:color="auto"/>
          </w:divBdr>
        </w:div>
        <w:div w:id="969288095">
          <w:marLeft w:val="0"/>
          <w:marRight w:val="0"/>
          <w:marTop w:val="0"/>
          <w:marBottom w:val="0"/>
          <w:divBdr>
            <w:top w:val="none" w:sz="0" w:space="0" w:color="auto"/>
            <w:left w:val="none" w:sz="0" w:space="0" w:color="auto"/>
            <w:bottom w:val="none" w:sz="0" w:space="0" w:color="auto"/>
            <w:right w:val="none" w:sz="0" w:space="0" w:color="auto"/>
          </w:divBdr>
        </w:div>
        <w:div w:id="1094519056">
          <w:marLeft w:val="0"/>
          <w:marRight w:val="0"/>
          <w:marTop w:val="0"/>
          <w:marBottom w:val="0"/>
          <w:divBdr>
            <w:top w:val="none" w:sz="0" w:space="0" w:color="auto"/>
            <w:left w:val="none" w:sz="0" w:space="0" w:color="auto"/>
            <w:bottom w:val="none" w:sz="0" w:space="0" w:color="auto"/>
            <w:right w:val="none" w:sz="0" w:space="0" w:color="auto"/>
          </w:divBdr>
        </w:div>
        <w:div w:id="900360086">
          <w:marLeft w:val="0"/>
          <w:marRight w:val="0"/>
          <w:marTop w:val="0"/>
          <w:marBottom w:val="0"/>
          <w:divBdr>
            <w:top w:val="none" w:sz="0" w:space="0" w:color="auto"/>
            <w:left w:val="none" w:sz="0" w:space="0" w:color="auto"/>
            <w:bottom w:val="none" w:sz="0" w:space="0" w:color="auto"/>
            <w:right w:val="none" w:sz="0" w:space="0" w:color="auto"/>
          </w:divBdr>
        </w:div>
        <w:div w:id="99641259">
          <w:marLeft w:val="0"/>
          <w:marRight w:val="0"/>
          <w:marTop w:val="0"/>
          <w:marBottom w:val="0"/>
          <w:divBdr>
            <w:top w:val="none" w:sz="0" w:space="0" w:color="auto"/>
            <w:left w:val="none" w:sz="0" w:space="0" w:color="auto"/>
            <w:bottom w:val="none" w:sz="0" w:space="0" w:color="auto"/>
            <w:right w:val="none" w:sz="0" w:space="0" w:color="auto"/>
          </w:divBdr>
        </w:div>
        <w:div w:id="762066629">
          <w:marLeft w:val="0"/>
          <w:marRight w:val="0"/>
          <w:marTop w:val="0"/>
          <w:marBottom w:val="0"/>
          <w:divBdr>
            <w:top w:val="none" w:sz="0" w:space="0" w:color="auto"/>
            <w:left w:val="none" w:sz="0" w:space="0" w:color="auto"/>
            <w:bottom w:val="none" w:sz="0" w:space="0" w:color="auto"/>
            <w:right w:val="none" w:sz="0" w:space="0" w:color="auto"/>
          </w:divBdr>
        </w:div>
        <w:div w:id="1316910267">
          <w:marLeft w:val="0"/>
          <w:marRight w:val="0"/>
          <w:marTop w:val="0"/>
          <w:marBottom w:val="0"/>
          <w:divBdr>
            <w:top w:val="none" w:sz="0" w:space="0" w:color="auto"/>
            <w:left w:val="none" w:sz="0" w:space="0" w:color="auto"/>
            <w:bottom w:val="none" w:sz="0" w:space="0" w:color="auto"/>
            <w:right w:val="none" w:sz="0" w:space="0" w:color="auto"/>
          </w:divBdr>
        </w:div>
        <w:div w:id="1490289030">
          <w:marLeft w:val="0"/>
          <w:marRight w:val="0"/>
          <w:marTop w:val="0"/>
          <w:marBottom w:val="0"/>
          <w:divBdr>
            <w:top w:val="none" w:sz="0" w:space="0" w:color="auto"/>
            <w:left w:val="none" w:sz="0" w:space="0" w:color="auto"/>
            <w:bottom w:val="none" w:sz="0" w:space="0" w:color="auto"/>
            <w:right w:val="none" w:sz="0" w:space="0" w:color="auto"/>
          </w:divBdr>
        </w:div>
        <w:div w:id="1921521779">
          <w:marLeft w:val="0"/>
          <w:marRight w:val="0"/>
          <w:marTop w:val="0"/>
          <w:marBottom w:val="0"/>
          <w:divBdr>
            <w:top w:val="none" w:sz="0" w:space="0" w:color="auto"/>
            <w:left w:val="none" w:sz="0" w:space="0" w:color="auto"/>
            <w:bottom w:val="none" w:sz="0" w:space="0" w:color="auto"/>
            <w:right w:val="none" w:sz="0" w:space="0" w:color="auto"/>
          </w:divBdr>
        </w:div>
        <w:div w:id="81024705">
          <w:marLeft w:val="360"/>
          <w:marRight w:val="0"/>
          <w:marTop w:val="0"/>
          <w:marBottom w:val="0"/>
          <w:divBdr>
            <w:top w:val="none" w:sz="0" w:space="0" w:color="auto"/>
            <w:left w:val="none" w:sz="0" w:space="0" w:color="auto"/>
            <w:bottom w:val="none" w:sz="0" w:space="0" w:color="auto"/>
            <w:right w:val="none" w:sz="0" w:space="0" w:color="auto"/>
          </w:divBdr>
        </w:div>
        <w:div w:id="1507790272">
          <w:marLeft w:val="360"/>
          <w:marRight w:val="0"/>
          <w:marTop w:val="0"/>
          <w:marBottom w:val="0"/>
          <w:divBdr>
            <w:top w:val="none" w:sz="0" w:space="0" w:color="auto"/>
            <w:left w:val="none" w:sz="0" w:space="0" w:color="auto"/>
            <w:bottom w:val="none" w:sz="0" w:space="0" w:color="auto"/>
            <w:right w:val="none" w:sz="0" w:space="0" w:color="auto"/>
          </w:divBdr>
        </w:div>
        <w:div w:id="485128190">
          <w:marLeft w:val="360"/>
          <w:marRight w:val="0"/>
          <w:marTop w:val="0"/>
          <w:marBottom w:val="200"/>
          <w:divBdr>
            <w:top w:val="none" w:sz="0" w:space="0" w:color="auto"/>
            <w:left w:val="none" w:sz="0" w:space="0" w:color="auto"/>
            <w:bottom w:val="none" w:sz="0" w:space="0" w:color="auto"/>
            <w:right w:val="none" w:sz="0" w:space="0" w:color="auto"/>
          </w:divBdr>
        </w:div>
        <w:div w:id="2075659613">
          <w:marLeft w:val="0"/>
          <w:marRight w:val="0"/>
          <w:marTop w:val="0"/>
          <w:marBottom w:val="0"/>
          <w:divBdr>
            <w:top w:val="none" w:sz="0" w:space="0" w:color="auto"/>
            <w:left w:val="none" w:sz="0" w:space="0" w:color="auto"/>
            <w:bottom w:val="none" w:sz="0" w:space="0" w:color="auto"/>
            <w:right w:val="none" w:sz="0" w:space="0" w:color="auto"/>
          </w:divBdr>
        </w:div>
        <w:div w:id="1077705324">
          <w:marLeft w:val="0"/>
          <w:marRight w:val="249"/>
          <w:marTop w:val="0"/>
          <w:marBottom w:val="0"/>
          <w:divBdr>
            <w:top w:val="none" w:sz="0" w:space="0" w:color="auto"/>
            <w:left w:val="none" w:sz="0" w:space="0" w:color="auto"/>
            <w:bottom w:val="none" w:sz="0" w:space="0" w:color="auto"/>
            <w:right w:val="none" w:sz="0" w:space="0" w:color="auto"/>
          </w:divBdr>
        </w:div>
      </w:divsChild>
    </w:div>
    <w:div w:id="616521888">
      <w:bodyDiv w:val="1"/>
      <w:marLeft w:val="0"/>
      <w:marRight w:val="0"/>
      <w:marTop w:val="0"/>
      <w:marBottom w:val="0"/>
      <w:divBdr>
        <w:top w:val="none" w:sz="0" w:space="0" w:color="auto"/>
        <w:left w:val="none" w:sz="0" w:space="0" w:color="auto"/>
        <w:bottom w:val="none" w:sz="0" w:space="0" w:color="auto"/>
        <w:right w:val="none" w:sz="0" w:space="0" w:color="auto"/>
      </w:divBdr>
    </w:div>
    <w:div w:id="622275520">
      <w:bodyDiv w:val="1"/>
      <w:marLeft w:val="0"/>
      <w:marRight w:val="0"/>
      <w:marTop w:val="0"/>
      <w:marBottom w:val="0"/>
      <w:divBdr>
        <w:top w:val="none" w:sz="0" w:space="0" w:color="auto"/>
        <w:left w:val="none" w:sz="0" w:space="0" w:color="auto"/>
        <w:bottom w:val="none" w:sz="0" w:space="0" w:color="auto"/>
        <w:right w:val="none" w:sz="0" w:space="0" w:color="auto"/>
      </w:divBdr>
    </w:div>
    <w:div w:id="636953517">
      <w:bodyDiv w:val="1"/>
      <w:marLeft w:val="0"/>
      <w:marRight w:val="0"/>
      <w:marTop w:val="0"/>
      <w:marBottom w:val="0"/>
      <w:divBdr>
        <w:top w:val="none" w:sz="0" w:space="0" w:color="auto"/>
        <w:left w:val="none" w:sz="0" w:space="0" w:color="auto"/>
        <w:bottom w:val="none" w:sz="0" w:space="0" w:color="auto"/>
        <w:right w:val="none" w:sz="0" w:space="0" w:color="auto"/>
      </w:divBdr>
    </w:div>
    <w:div w:id="639268447">
      <w:bodyDiv w:val="1"/>
      <w:marLeft w:val="0"/>
      <w:marRight w:val="0"/>
      <w:marTop w:val="0"/>
      <w:marBottom w:val="0"/>
      <w:divBdr>
        <w:top w:val="none" w:sz="0" w:space="0" w:color="auto"/>
        <w:left w:val="none" w:sz="0" w:space="0" w:color="auto"/>
        <w:bottom w:val="none" w:sz="0" w:space="0" w:color="auto"/>
        <w:right w:val="none" w:sz="0" w:space="0" w:color="auto"/>
      </w:divBdr>
    </w:div>
    <w:div w:id="660432618">
      <w:bodyDiv w:val="1"/>
      <w:marLeft w:val="0"/>
      <w:marRight w:val="0"/>
      <w:marTop w:val="0"/>
      <w:marBottom w:val="0"/>
      <w:divBdr>
        <w:top w:val="none" w:sz="0" w:space="0" w:color="auto"/>
        <w:left w:val="none" w:sz="0" w:space="0" w:color="auto"/>
        <w:bottom w:val="none" w:sz="0" w:space="0" w:color="auto"/>
        <w:right w:val="none" w:sz="0" w:space="0" w:color="auto"/>
      </w:divBdr>
    </w:div>
    <w:div w:id="665521318">
      <w:bodyDiv w:val="1"/>
      <w:marLeft w:val="0"/>
      <w:marRight w:val="0"/>
      <w:marTop w:val="0"/>
      <w:marBottom w:val="0"/>
      <w:divBdr>
        <w:top w:val="none" w:sz="0" w:space="0" w:color="auto"/>
        <w:left w:val="none" w:sz="0" w:space="0" w:color="auto"/>
        <w:bottom w:val="none" w:sz="0" w:space="0" w:color="auto"/>
        <w:right w:val="none" w:sz="0" w:space="0" w:color="auto"/>
      </w:divBdr>
    </w:div>
    <w:div w:id="668799815">
      <w:bodyDiv w:val="1"/>
      <w:marLeft w:val="0"/>
      <w:marRight w:val="0"/>
      <w:marTop w:val="0"/>
      <w:marBottom w:val="0"/>
      <w:divBdr>
        <w:top w:val="none" w:sz="0" w:space="0" w:color="auto"/>
        <w:left w:val="none" w:sz="0" w:space="0" w:color="auto"/>
        <w:bottom w:val="none" w:sz="0" w:space="0" w:color="auto"/>
        <w:right w:val="none" w:sz="0" w:space="0" w:color="auto"/>
      </w:divBdr>
    </w:div>
    <w:div w:id="682122463">
      <w:bodyDiv w:val="1"/>
      <w:marLeft w:val="0"/>
      <w:marRight w:val="0"/>
      <w:marTop w:val="0"/>
      <w:marBottom w:val="0"/>
      <w:divBdr>
        <w:top w:val="none" w:sz="0" w:space="0" w:color="auto"/>
        <w:left w:val="none" w:sz="0" w:space="0" w:color="auto"/>
        <w:bottom w:val="none" w:sz="0" w:space="0" w:color="auto"/>
        <w:right w:val="none" w:sz="0" w:space="0" w:color="auto"/>
      </w:divBdr>
    </w:div>
    <w:div w:id="691688973">
      <w:bodyDiv w:val="1"/>
      <w:marLeft w:val="0"/>
      <w:marRight w:val="0"/>
      <w:marTop w:val="0"/>
      <w:marBottom w:val="0"/>
      <w:divBdr>
        <w:top w:val="none" w:sz="0" w:space="0" w:color="auto"/>
        <w:left w:val="none" w:sz="0" w:space="0" w:color="auto"/>
        <w:bottom w:val="none" w:sz="0" w:space="0" w:color="auto"/>
        <w:right w:val="none" w:sz="0" w:space="0" w:color="auto"/>
      </w:divBdr>
    </w:div>
    <w:div w:id="696347118">
      <w:bodyDiv w:val="1"/>
      <w:marLeft w:val="0"/>
      <w:marRight w:val="0"/>
      <w:marTop w:val="0"/>
      <w:marBottom w:val="0"/>
      <w:divBdr>
        <w:top w:val="none" w:sz="0" w:space="0" w:color="auto"/>
        <w:left w:val="none" w:sz="0" w:space="0" w:color="auto"/>
        <w:bottom w:val="none" w:sz="0" w:space="0" w:color="auto"/>
        <w:right w:val="none" w:sz="0" w:space="0" w:color="auto"/>
      </w:divBdr>
    </w:div>
    <w:div w:id="697269041">
      <w:bodyDiv w:val="1"/>
      <w:marLeft w:val="0"/>
      <w:marRight w:val="0"/>
      <w:marTop w:val="0"/>
      <w:marBottom w:val="0"/>
      <w:divBdr>
        <w:top w:val="none" w:sz="0" w:space="0" w:color="auto"/>
        <w:left w:val="none" w:sz="0" w:space="0" w:color="auto"/>
        <w:bottom w:val="none" w:sz="0" w:space="0" w:color="auto"/>
        <w:right w:val="none" w:sz="0" w:space="0" w:color="auto"/>
      </w:divBdr>
    </w:div>
    <w:div w:id="703600913">
      <w:bodyDiv w:val="1"/>
      <w:marLeft w:val="0"/>
      <w:marRight w:val="0"/>
      <w:marTop w:val="0"/>
      <w:marBottom w:val="0"/>
      <w:divBdr>
        <w:top w:val="none" w:sz="0" w:space="0" w:color="auto"/>
        <w:left w:val="none" w:sz="0" w:space="0" w:color="auto"/>
        <w:bottom w:val="none" w:sz="0" w:space="0" w:color="auto"/>
        <w:right w:val="none" w:sz="0" w:space="0" w:color="auto"/>
      </w:divBdr>
    </w:div>
    <w:div w:id="722020577">
      <w:bodyDiv w:val="1"/>
      <w:marLeft w:val="0"/>
      <w:marRight w:val="0"/>
      <w:marTop w:val="0"/>
      <w:marBottom w:val="0"/>
      <w:divBdr>
        <w:top w:val="none" w:sz="0" w:space="0" w:color="auto"/>
        <w:left w:val="none" w:sz="0" w:space="0" w:color="auto"/>
        <w:bottom w:val="none" w:sz="0" w:space="0" w:color="auto"/>
        <w:right w:val="none" w:sz="0" w:space="0" w:color="auto"/>
      </w:divBdr>
      <w:divsChild>
        <w:div w:id="1322928796">
          <w:marLeft w:val="0"/>
          <w:marRight w:val="0"/>
          <w:marTop w:val="0"/>
          <w:marBottom w:val="0"/>
          <w:divBdr>
            <w:top w:val="none" w:sz="0" w:space="0" w:color="auto"/>
            <w:left w:val="none" w:sz="0" w:space="0" w:color="auto"/>
            <w:bottom w:val="none" w:sz="0" w:space="0" w:color="auto"/>
            <w:right w:val="none" w:sz="0" w:space="0" w:color="auto"/>
          </w:divBdr>
        </w:div>
        <w:div w:id="1891108345">
          <w:marLeft w:val="0"/>
          <w:marRight w:val="1573"/>
          <w:marTop w:val="0"/>
          <w:marBottom w:val="0"/>
          <w:divBdr>
            <w:top w:val="none" w:sz="0" w:space="0" w:color="auto"/>
            <w:left w:val="none" w:sz="0" w:space="0" w:color="auto"/>
            <w:bottom w:val="none" w:sz="0" w:space="0" w:color="auto"/>
            <w:right w:val="none" w:sz="0" w:space="0" w:color="auto"/>
          </w:divBdr>
        </w:div>
      </w:divsChild>
    </w:div>
    <w:div w:id="729500260">
      <w:bodyDiv w:val="1"/>
      <w:marLeft w:val="0"/>
      <w:marRight w:val="0"/>
      <w:marTop w:val="0"/>
      <w:marBottom w:val="0"/>
      <w:divBdr>
        <w:top w:val="none" w:sz="0" w:space="0" w:color="auto"/>
        <w:left w:val="none" w:sz="0" w:space="0" w:color="auto"/>
        <w:bottom w:val="none" w:sz="0" w:space="0" w:color="auto"/>
        <w:right w:val="none" w:sz="0" w:space="0" w:color="auto"/>
      </w:divBdr>
    </w:div>
    <w:div w:id="746421559">
      <w:bodyDiv w:val="1"/>
      <w:marLeft w:val="0"/>
      <w:marRight w:val="0"/>
      <w:marTop w:val="0"/>
      <w:marBottom w:val="0"/>
      <w:divBdr>
        <w:top w:val="none" w:sz="0" w:space="0" w:color="auto"/>
        <w:left w:val="none" w:sz="0" w:space="0" w:color="auto"/>
        <w:bottom w:val="none" w:sz="0" w:space="0" w:color="auto"/>
        <w:right w:val="none" w:sz="0" w:space="0" w:color="auto"/>
      </w:divBdr>
    </w:div>
    <w:div w:id="762578814">
      <w:bodyDiv w:val="1"/>
      <w:marLeft w:val="0"/>
      <w:marRight w:val="0"/>
      <w:marTop w:val="0"/>
      <w:marBottom w:val="0"/>
      <w:divBdr>
        <w:top w:val="none" w:sz="0" w:space="0" w:color="auto"/>
        <w:left w:val="none" w:sz="0" w:space="0" w:color="auto"/>
        <w:bottom w:val="none" w:sz="0" w:space="0" w:color="auto"/>
        <w:right w:val="none" w:sz="0" w:space="0" w:color="auto"/>
      </w:divBdr>
    </w:div>
    <w:div w:id="762839384">
      <w:bodyDiv w:val="1"/>
      <w:marLeft w:val="0"/>
      <w:marRight w:val="0"/>
      <w:marTop w:val="0"/>
      <w:marBottom w:val="0"/>
      <w:divBdr>
        <w:top w:val="none" w:sz="0" w:space="0" w:color="auto"/>
        <w:left w:val="none" w:sz="0" w:space="0" w:color="auto"/>
        <w:bottom w:val="none" w:sz="0" w:space="0" w:color="auto"/>
        <w:right w:val="none" w:sz="0" w:space="0" w:color="auto"/>
      </w:divBdr>
    </w:div>
    <w:div w:id="778527606">
      <w:bodyDiv w:val="1"/>
      <w:marLeft w:val="0"/>
      <w:marRight w:val="0"/>
      <w:marTop w:val="0"/>
      <w:marBottom w:val="0"/>
      <w:divBdr>
        <w:top w:val="none" w:sz="0" w:space="0" w:color="auto"/>
        <w:left w:val="none" w:sz="0" w:space="0" w:color="auto"/>
        <w:bottom w:val="none" w:sz="0" w:space="0" w:color="auto"/>
        <w:right w:val="none" w:sz="0" w:space="0" w:color="auto"/>
      </w:divBdr>
    </w:div>
    <w:div w:id="783305923">
      <w:bodyDiv w:val="1"/>
      <w:marLeft w:val="0"/>
      <w:marRight w:val="0"/>
      <w:marTop w:val="0"/>
      <w:marBottom w:val="0"/>
      <w:divBdr>
        <w:top w:val="none" w:sz="0" w:space="0" w:color="auto"/>
        <w:left w:val="none" w:sz="0" w:space="0" w:color="auto"/>
        <w:bottom w:val="none" w:sz="0" w:space="0" w:color="auto"/>
        <w:right w:val="none" w:sz="0" w:space="0" w:color="auto"/>
      </w:divBdr>
    </w:div>
    <w:div w:id="795218656">
      <w:bodyDiv w:val="1"/>
      <w:marLeft w:val="0"/>
      <w:marRight w:val="0"/>
      <w:marTop w:val="0"/>
      <w:marBottom w:val="0"/>
      <w:divBdr>
        <w:top w:val="none" w:sz="0" w:space="0" w:color="auto"/>
        <w:left w:val="none" w:sz="0" w:space="0" w:color="auto"/>
        <w:bottom w:val="none" w:sz="0" w:space="0" w:color="auto"/>
        <w:right w:val="none" w:sz="0" w:space="0" w:color="auto"/>
      </w:divBdr>
    </w:div>
    <w:div w:id="805245204">
      <w:bodyDiv w:val="1"/>
      <w:marLeft w:val="0"/>
      <w:marRight w:val="0"/>
      <w:marTop w:val="0"/>
      <w:marBottom w:val="0"/>
      <w:divBdr>
        <w:top w:val="none" w:sz="0" w:space="0" w:color="auto"/>
        <w:left w:val="none" w:sz="0" w:space="0" w:color="auto"/>
        <w:bottom w:val="none" w:sz="0" w:space="0" w:color="auto"/>
        <w:right w:val="none" w:sz="0" w:space="0" w:color="auto"/>
      </w:divBdr>
    </w:div>
    <w:div w:id="815102858">
      <w:bodyDiv w:val="1"/>
      <w:marLeft w:val="0"/>
      <w:marRight w:val="0"/>
      <w:marTop w:val="0"/>
      <w:marBottom w:val="0"/>
      <w:divBdr>
        <w:top w:val="none" w:sz="0" w:space="0" w:color="auto"/>
        <w:left w:val="none" w:sz="0" w:space="0" w:color="auto"/>
        <w:bottom w:val="none" w:sz="0" w:space="0" w:color="auto"/>
        <w:right w:val="none" w:sz="0" w:space="0" w:color="auto"/>
      </w:divBdr>
      <w:divsChild>
        <w:div w:id="227811260">
          <w:marLeft w:val="0"/>
          <w:marRight w:val="0"/>
          <w:marTop w:val="0"/>
          <w:marBottom w:val="0"/>
          <w:divBdr>
            <w:top w:val="none" w:sz="0" w:space="0" w:color="auto"/>
            <w:left w:val="none" w:sz="0" w:space="0" w:color="auto"/>
            <w:bottom w:val="none" w:sz="0" w:space="0" w:color="auto"/>
            <w:right w:val="none" w:sz="0" w:space="0" w:color="auto"/>
          </w:divBdr>
        </w:div>
        <w:div w:id="1968468545">
          <w:marLeft w:val="0"/>
          <w:marRight w:val="0"/>
          <w:marTop w:val="0"/>
          <w:marBottom w:val="0"/>
          <w:divBdr>
            <w:top w:val="none" w:sz="0" w:space="0" w:color="auto"/>
            <w:left w:val="none" w:sz="0" w:space="0" w:color="auto"/>
            <w:bottom w:val="none" w:sz="0" w:space="0" w:color="auto"/>
            <w:right w:val="none" w:sz="0" w:space="0" w:color="auto"/>
          </w:divBdr>
        </w:div>
        <w:div w:id="1410081577">
          <w:marLeft w:val="0"/>
          <w:marRight w:val="0"/>
          <w:marTop w:val="0"/>
          <w:marBottom w:val="0"/>
          <w:divBdr>
            <w:top w:val="none" w:sz="0" w:space="0" w:color="auto"/>
            <w:left w:val="none" w:sz="0" w:space="0" w:color="auto"/>
            <w:bottom w:val="none" w:sz="0" w:space="0" w:color="auto"/>
            <w:right w:val="none" w:sz="0" w:space="0" w:color="auto"/>
          </w:divBdr>
        </w:div>
        <w:div w:id="2108647913">
          <w:marLeft w:val="0"/>
          <w:marRight w:val="0"/>
          <w:marTop w:val="0"/>
          <w:marBottom w:val="0"/>
          <w:divBdr>
            <w:top w:val="none" w:sz="0" w:space="0" w:color="auto"/>
            <w:left w:val="none" w:sz="0" w:space="0" w:color="auto"/>
            <w:bottom w:val="none" w:sz="0" w:space="0" w:color="auto"/>
            <w:right w:val="none" w:sz="0" w:space="0" w:color="auto"/>
          </w:divBdr>
        </w:div>
      </w:divsChild>
    </w:div>
    <w:div w:id="820119032">
      <w:bodyDiv w:val="1"/>
      <w:marLeft w:val="0"/>
      <w:marRight w:val="0"/>
      <w:marTop w:val="0"/>
      <w:marBottom w:val="0"/>
      <w:divBdr>
        <w:top w:val="none" w:sz="0" w:space="0" w:color="auto"/>
        <w:left w:val="none" w:sz="0" w:space="0" w:color="auto"/>
        <w:bottom w:val="none" w:sz="0" w:space="0" w:color="auto"/>
        <w:right w:val="none" w:sz="0" w:space="0" w:color="auto"/>
      </w:divBdr>
    </w:div>
    <w:div w:id="824275441">
      <w:bodyDiv w:val="1"/>
      <w:marLeft w:val="0"/>
      <w:marRight w:val="0"/>
      <w:marTop w:val="0"/>
      <w:marBottom w:val="0"/>
      <w:divBdr>
        <w:top w:val="none" w:sz="0" w:space="0" w:color="auto"/>
        <w:left w:val="none" w:sz="0" w:space="0" w:color="auto"/>
        <w:bottom w:val="none" w:sz="0" w:space="0" w:color="auto"/>
        <w:right w:val="none" w:sz="0" w:space="0" w:color="auto"/>
      </w:divBdr>
    </w:div>
    <w:div w:id="831915097">
      <w:bodyDiv w:val="1"/>
      <w:marLeft w:val="0"/>
      <w:marRight w:val="0"/>
      <w:marTop w:val="0"/>
      <w:marBottom w:val="0"/>
      <w:divBdr>
        <w:top w:val="none" w:sz="0" w:space="0" w:color="auto"/>
        <w:left w:val="none" w:sz="0" w:space="0" w:color="auto"/>
        <w:bottom w:val="none" w:sz="0" w:space="0" w:color="auto"/>
        <w:right w:val="none" w:sz="0" w:space="0" w:color="auto"/>
      </w:divBdr>
    </w:div>
    <w:div w:id="869027253">
      <w:bodyDiv w:val="1"/>
      <w:marLeft w:val="0"/>
      <w:marRight w:val="0"/>
      <w:marTop w:val="0"/>
      <w:marBottom w:val="0"/>
      <w:divBdr>
        <w:top w:val="none" w:sz="0" w:space="0" w:color="auto"/>
        <w:left w:val="none" w:sz="0" w:space="0" w:color="auto"/>
        <w:bottom w:val="none" w:sz="0" w:space="0" w:color="auto"/>
        <w:right w:val="none" w:sz="0" w:space="0" w:color="auto"/>
      </w:divBdr>
    </w:div>
    <w:div w:id="869339079">
      <w:bodyDiv w:val="1"/>
      <w:marLeft w:val="0"/>
      <w:marRight w:val="0"/>
      <w:marTop w:val="0"/>
      <w:marBottom w:val="0"/>
      <w:divBdr>
        <w:top w:val="none" w:sz="0" w:space="0" w:color="auto"/>
        <w:left w:val="none" w:sz="0" w:space="0" w:color="auto"/>
        <w:bottom w:val="none" w:sz="0" w:space="0" w:color="auto"/>
        <w:right w:val="none" w:sz="0" w:space="0" w:color="auto"/>
      </w:divBdr>
    </w:div>
    <w:div w:id="875047571">
      <w:bodyDiv w:val="1"/>
      <w:marLeft w:val="0"/>
      <w:marRight w:val="0"/>
      <w:marTop w:val="0"/>
      <w:marBottom w:val="0"/>
      <w:divBdr>
        <w:top w:val="none" w:sz="0" w:space="0" w:color="auto"/>
        <w:left w:val="none" w:sz="0" w:space="0" w:color="auto"/>
        <w:bottom w:val="none" w:sz="0" w:space="0" w:color="auto"/>
        <w:right w:val="none" w:sz="0" w:space="0" w:color="auto"/>
      </w:divBdr>
    </w:div>
    <w:div w:id="892501088">
      <w:bodyDiv w:val="1"/>
      <w:marLeft w:val="0"/>
      <w:marRight w:val="0"/>
      <w:marTop w:val="0"/>
      <w:marBottom w:val="0"/>
      <w:divBdr>
        <w:top w:val="none" w:sz="0" w:space="0" w:color="auto"/>
        <w:left w:val="none" w:sz="0" w:space="0" w:color="auto"/>
        <w:bottom w:val="none" w:sz="0" w:space="0" w:color="auto"/>
        <w:right w:val="none" w:sz="0" w:space="0" w:color="auto"/>
      </w:divBdr>
    </w:div>
    <w:div w:id="906108104">
      <w:bodyDiv w:val="1"/>
      <w:marLeft w:val="0"/>
      <w:marRight w:val="0"/>
      <w:marTop w:val="0"/>
      <w:marBottom w:val="0"/>
      <w:divBdr>
        <w:top w:val="none" w:sz="0" w:space="0" w:color="auto"/>
        <w:left w:val="none" w:sz="0" w:space="0" w:color="auto"/>
        <w:bottom w:val="none" w:sz="0" w:space="0" w:color="auto"/>
        <w:right w:val="none" w:sz="0" w:space="0" w:color="auto"/>
      </w:divBdr>
    </w:div>
    <w:div w:id="910578462">
      <w:bodyDiv w:val="1"/>
      <w:marLeft w:val="0"/>
      <w:marRight w:val="0"/>
      <w:marTop w:val="0"/>
      <w:marBottom w:val="0"/>
      <w:divBdr>
        <w:top w:val="none" w:sz="0" w:space="0" w:color="auto"/>
        <w:left w:val="none" w:sz="0" w:space="0" w:color="auto"/>
        <w:bottom w:val="none" w:sz="0" w:space="0" w:color="auto"/>
        <w:right w:val="none" w:sz="0" w:space="0" w:color="auto"/>
      </w:divBdr>
    </w:div>
    <w:div w:id="910694579">
      <w:bodyDiv w:val="1"/>
      <w:marLeft w:val="0"/>
      <w:marRight w:val="0"/>
      <w:marTop w:val="0"/>
      <w:marBottom w:val="0"/>
      <w:divBdr>
        <w:top w:val="none" w:sz="0" w:space="0" w:color="auto"/>
        <w:left w:val="none" w:sz="0" w:space="0" w:color="auto"/>
        <w:bottom w:val="none" w:sz="0" w:space="0" w:color="auto"/>
        <w:right w:val="none" w:sz="0" w:space="0" w:color="auto"/>
      </w:divBdr>
    </w:div>
    <w:div w:id="916088505">
      <w:bodyDiv w:val="1"/>
      <w:marLeft w:val="0"/>
      <w:marRight w:val="0"/>
      <w:marTop w:val="0"/>
      <w:marBottom w:val="0"/>
      <w:divBdr>
        <w:top w:val="none" w:sz="0" w:space="0" w:color="auto"/>
        <w:left w:val="none" w:sz="0" w:space="0" w:color="auto"/>
        <w:bottom w:val="none" w:sz="0" w:space="0" w:color="auto"/>
        <w:right w:val="none" w:sz="0" w:space="0" w:color="auto"/>
      </w:divBdr>
      <w:divsChild>
        <w:div w:id="1710716269">
          <w:marLeft w:val="0"/>
          <w:marRight w:val="0"/>
          <w:marTop w:val="0"/>
          <w:marBottom w:val="0"/>
          <w:divBdr>
            <w:top w:val="none" w:sz="0" w:space="0" w:color="auto"/>
            <w:left w:val="none" w:sz="0" w:space="0" w:color="auto"/>
            <w:bottom w:val="none" w:sz="0" w:space="0" w:color="auto"/>
            <w:right w:val="none" w:sz="0" w:space="0" w:color="auto"/>
          </w:divBdr>
        </w:div>
        <w:div w:id="39521779">
          <w:marLeft w:val="0"/>
          <w:marRight w:val="0"/>
          <w:marTop w:val="0"/>
          <w:marBottom w:val="0"/>
          <w:divBdr>
            <w:top w:val="none" w:sz="0" w:space="0" w:color="auto"/>
            <w:left w:val="none" w:sz="0" w:space="0" w:color="auto"/>
            <w:bottom w:val="none" w:sz="0" w:space="0" w:color="auto"/>
            <w:right w:val="none" w:sz="0" w:space="0" w:color="auto"/>
          </w:divBdr>
        </w:div>
      </w:divsChild>
    </w:div>
    <w:div w:id="929196423">
      <w:bodyDiv w:val="1"/>
      <w:marLeft w:val="0"/>
      <w:marRight w:val="0"/>
      <w:marTop w:val="0"/>
      <w:marBottom w:val="0"/>
      <w:divBdr>
        <w:top w:val="none" w:sz="0" w:space="0" w:color="auto"/>
        <w:left w:val="none" w:sz="0" w:space="0" w:color="auto"/>
        <w:bottom w:val="none" w:sz="0" w:space="0" w:color="auto"/>
        <w:right w:val="none" w:sz="0" w:space="0" w:color="auto"/>
      </w:divBdr>
    </w:div>
    <w:div w:id="947850805">
      <w:bodyDiv w:val="1"/>
      <w:marLeft w:val="0"/>
      <w:marRight w:val="0"/>
      <w:marTop w:val="0"/>
      <w:marBottom w:val="0"/>
      <w:divBdr>
        <w:top w:val="none" w:sz="0" w:space="0" w:color="auto"/>
        <w:left w:val="none" w:sz="0" w:space="0" w:color="auto"/>
        <w:bottom w:val="none" w:sz="0" w:space="0" w:color="auto"/>
        <w:right w:val="none" w:sz="0" w:space="0" w:color="auto"/>
      </w:divBdr>
      <w:divsChild>
        <w:div w:id="304432869">
          <w:marLeft w:val="0"/>
          <w:marRight w:val="0"/>
          <w:marTop w:val="0"/>
          <w:marBottom w:val="0"/>
          <w:divBdr>
            <w:top w:val="none" w:sz="0" w:space="0" w:color="auto"/>
            <w:left w:val="none" w:sz="0" w:space="0" w:color="auto"/>
            <w:bottom w:val="none" w:sz="0" w:space="0" w:color="auto"/>
            <w:right w:val="none" w:sz="0" w:space="0" w:color="auto"/>
          </w:divBdr>
        </w:div>
        <w:div w:id="1253197231">
          <w:marLeft w:val="0"/>
          <w:marRight w:val="0"/>
          <w:marTop w:val="0"/>
          <w:marBottom w:val="0"/>
          <w:divBdr>
            <w:top w:val="none" w:sz="0" w:space="0" w:color="auto"/>
            <w:left w:val="none" w:sz="0" w:space="0" w:color="auto"/>
            <w:bottom w:val="none" w:sz="0" w:space="0" w:color="auto"/>
            <w:right w:val="none" w:sz="0" w:space="0" w:color="auto"/>
          </w:divBdr>
        </w:div>
        <w:div w:id="1988629265">
          <w:marLeft w:val="0"/>
          <w:marRight w:val="0"/>
          <w:marTop w:val="0"/>
          <w:marBottom w:val="0"/>
          <w:divBdr>
            <w:top w:val="none" w:sz="0" w:space="0" w:color="auto"/>
            <w:left w:val="none" w:sz="0" w:space="0" w:color="auto"/>
            <w:bottom w:val="none" w:sz="0" w:space="0" w:color="auto"/>
            <w:right w:val="none" w:sz="0" w:space="0" w:color="auto"/>
          </w:divBdr>
        </w:div>
        <w:div w:id="1957055251">
          <w:marLeft w:val="0"/>
          <w:marRight w:val="0"/>
          <w:marTop w:val="0"/>
          <w:marBottom w:val="0"/>
          <w:divBdr>
            <w:top w:val="none" w:sz="0" w:space="0" w:color="auto"/>
            <w:left w:val="none" w:sz="0" w:space="0" w:color="auto"/>
            <w:bottom w:val="none" w:sz="0" w:space="0" w:color="auto"/>
            <w:right w:val="none" w:sz="0" w:space="0" w:color="auto"/>
          </w:divBdr>
        </w:div>
        <w:div w:id="1152912403">
          <w:marLeft w:val="0"/>
          <w:marRight w:val="0"/>
          <w:marTop w:val="0"/>
          <w:marBottom w:val="0"/>
          <w:divBdr>
            <w:top w:val="none" w:sz="0" w:space="0" w:color="auto"/>
            <w:left w:val="none" w:sz="0" w:space="0" w:color="auto"/>
            <w:bottom w:val="none" w:sz="0" w:space="0" w:color="auto"/>
            <w:right w:val="none" w:sz="0" w:space="0" w:color="auto"/>
          </w:divBdr>
        </w:div>
      </w:divsChild>
    </w:div>
    <w:div w:id="951016327">
      <w:bodyDiv w:val="1"/>
      <w:marLeft w:val="0"/>
      <w:marRight w:val="0"/>
      <w:marTop w:val="0"/>
      <w:marBottom w:val="0"/>
      <w:divBdr>
        <w:top w:val="none" w:sz="0" w:space="0" w:color="auto"/>
        <w:left w:val="none" w:sz="0" w:space="0" w:color="auto"/>
        <w:bottom w:val="none" w:sz="0" w:space="0" w:color="auto"/>
        <w:right w:val="none" w:sz="0" w:space="0" w:color="auto"/>
      </w:divBdr>
    </w:div>
    <w:div w:id="972369044">
      <w:bodyDiv w:val="1"/>
      <w:marLeft w:val="0"/>
      <w:marRight w:val="0"/>
      <w:marTop w:val="0"/>
      <w:marBottom w:val="0"/>
      <w:divBdr>
        <w:top w:val="none" w:sz="0" w:space="0" w:color="auto"/>
        <w:left w:val="none" w:sz="0" w:space="0" w:color="auto"/>
        <w:bottom w:val="none" w:sz="0" w:space="0" w:color="auto"/>
        <w:right w:val="none" w:sz="0" w:space="0" w:color="auto"/>
      </w:divBdr>
    </w:div>
    <w:div w:id="1000306925">
      <w:bodyDiv w:val="1"/>
      <w:marLeft w:val="0"/>
      <w:marRight w:val="0"/>
      <w:marTop w:val="0"/>
      <w:marBottom w:val="0"/>
      <w:divBdr>
        <w:top w:val="none" w:sz="0" w:space="0" w:color="auto"/>
        <w:left w:val="none" w:sz="0" w:space="0" w:color="auto"/>
        <w:bottom w:val="none" w:sz="0" w:space="0" w:color="auto"/>
        <w:right w:val="none" w:sz="0" w:space="0" w:color="auto"/>
      </w:divBdr>
    </w:div>
    <w:div w:id="1008285864">
      <w:bodyDiv w:val="1"/>
      <w:marLeft w:val="0"/>
      <w:marRight w:val="0"/>
      <w:marTop w:val="0"/>
      <w:marBottom w:val="0"/>
      <w:divBdr>
        <w:top w:val="none" w:sz="0" w:space="0" w:color="auto"/>
        <w:left w:val="none" w:sz="0" w:space="0" w:color="auto"/>
        <w:bottom w:val="none" w:sz="0" w:space="0" w:color="auto"/>
        <w:right w:val="none" w:sz="0" w:space="0" w:color="auto"/>
      </w:divBdr>
    </w:div>
    <w:div w:id="1008867474">
      <w:bodyDiv w:val="1"/>
      <w:marLeft w:val="0"/>
      <w:marRight w:val="0"/>
      <w:marTop w:val="0"/>
      <w:marBottom w:val="0"/>
      <w:divBdr>
        <w:top w:val="none" w:sz="0" w:space="0" w:color="auto"/>
        <w:left w:val="none" w:sz="0" w:space="0" w:color="auto"/>
        <w:bottom w:val="none" w:sz="0" w:space="0" w:color="auto"/>
        <w:right w:val="none" w:sz="0" w:space="0" w:color="auto"/>
      </w:divBdr>
    </w:div>
    <w:div w:id="1044863840">
      <w:bodyDiv w:val="1"/>
      <w:marLeft w:val="0"/>
      <w:marRight w:val="0"/>
      <w:marTop w:val="0"/>
      <w:marBottom w:val="0"/>
      <w:divBdr>
        <w:top w:val="none" w:sz="0" w:space="0" w:color="auto"/>
        <w:left w:val="none" w:sz="0" w:space="0" w:color="auto"/>
        <w:bottom w:val="none" w:sz="0" w:space="0" w:color="auto"/>
        <w:right w:val="none" w:sz="0" w:space="0" w:color="auto"/>
      </w:divBdr>
    </w:div>
    <w:div w:id="1053851546">
      <w:bodyDiv w:val="1"/>
      <w:marLeft w:val="0"/>
      <w:marRight w:val="0"/>
      <w:marTop w:val="0"/>
      <w:marBottom w:val="0"/>
      <w:divBdr>
        <w:top w:val="none" w:sz="0" w:space="0" w:color="auto"/>
        <w:left w:val="none" w:sz="0" w:space="0" w:color="auto"/>
        <w:bottom w:val="none" w:sz="0" w:space="0" w:color="auto"/>
        <w:right w:val="none" w:sz="0" w:space="0" w:color="auto"/>
      </w:divBdr>
      <w:divsChild>
        <w:div w:id="1615551684">
          <w:marLeft w:val="0"/>
          <w:marRight w:val="0"/>
          <w:marTop w:val="0"/>
          <w:marBottom w:val="0"/>
          <w:divBdr>
            <w:top w:val="none" w:sz="0" w:space="0" w:color="auto"/>
            <w:left w:val="none" w:sz="0" w:space="0" w:color="auto"/>
            <w:bottom w:val="none" w:sz="0" w:space="0" w:color="auto"/>
            <w:right w:val="none" w:sz="0" w:space="0" w:color="auto"/>
          </w:divBdr>
        </w:div>
        <w:div w:id="1643464010">
          <w:marLeft w:val="0"/>
          <w:marRight w:val="0"/>
          <w:marTop w:val="0"/>
          <w:marBottom w:val="0"/>
          <w:divBdr>
            <w:top w:val="none" w:sz="0" w:space="0" w:color="auto"/>
            <w:left w:val="none" w:sz="0" w:space="0" w:color="auto"/>
            <w:bottom w:val="none" w:sz="0" w:space="0" w:color="auto"/>
            <w:right w:val="none" w:sz="0" w:space="0" w:color="auto"/>
          </w:divBdr>
        </w:div>
      </w:divsChild>
    </w:div>
    <w:div w:id="1059473946">
      <w:bodyDiv w:val="1"/>
      <w:marLeft w:val="0"/>
      <w:marRight w:val="0"/>
      <w:marTop w:val="0"/>
      <w:marBottom w:val="0"/>
      <w:divBdr>
        <w:top w:val="none" w:sz="0" w:space="0" w:color="auto"/>
        <w:left w:val="none" w:sz="0" w:space="0" w:color="auto"/>
        <w:bottom w:val="none" w:sz="0" w:space="0" w:color="auto"/>
        <w:right w:val="none" w:sz="0" w:space="0" w:color="auto"/>
      </w:divBdr>
    </w:div>
    <w:div w:id="1076710689">
      <w:bodyDiv w:val="1"/>
      <w:marLeft w:val="0"/>
      <w:marRight w:val="0"/>
      <w:marTop w:val="0"/>
      <w:marBottom w:val="0"/>
      <w:divBdr>
        <w:top w:val="none" w:sz="0" w:space="0" w:color="auto"/>
        <w:left w:val="none" w:sz="0" w:space="0" w:color="auto"/>
        <w:bottom w:val="none" w:sz="0" w:space="0" w:color="auto"/>
        <w:right w:val="none" w:sz="0" w:space="0" w:color="auto"/>
      </w:divBdr>
    </w:div>
    <w:div w:id="1081484630">
      <w:bodyDiv w:val="1"/>
      <w:marLeft w:val="0"/>
      <w:marRight w:val="0"/>
      <w:marTop w:val="0"/>
      <w:marBottom w:val="0"/>
      <w:divBdr>
        <w:top w:val="none" w:sz="0" w:space="0" w:color="auto"/>
        <w:left w:val="none" w:sz="0" w:space="0" w:color="auto"/>
        <w:bottom w:val="none" w:sz="0" w:space="0" w:color="auto"/>
        <w:right w:val="none" w:sz="0" w:space="0" w:color="auto"/>
      </w:divBdr>
    </w:div>
    <w:div w:id="1103264501">
      <w:bodyDiv w:val="1"/>
      <w:marLeft w:val="0"/>
      <w:marRight w:val="0"/>
      <w:marTop w:val="0"/>
      <w:marBottom w:val="0"/>
      <w:divBdr>
        <w:top w:val="none" w:sz="0" w:space="0" w:color="auto"/>
        <w:left w:val="none" w:sz="0" w:space="0" w:color="auto"/>
        <w:bottom w:val="none" w:sz="0" w:space="0" w:color="auto"/>
        <w:right w:val="none" w:sz="0" w:space="0" w:color="auto"/>
      </w:divBdr>
    </w:div>
    <w:div w:id="1111975453">
      <w:bodyDiv w:val="1"/>
      <w:marLeft w:val="0"/>
      <w:marRight w:val="0"/>
      <w:marTop w:val="0"/>
      <w:marBottom w:val="0"/>
      <w:divBdr>
        <w:top w:val="none" w:sz="0" w:space="0" w:color="auto"/>
        <w:left w:val="none" w:sz="0" w:space="0" w:color="auto"/>
        <w:bottom w:val="none" w:sz="0" w:space="0" w:color="auto"/>
        <w:right w:val="none" w:sz="0" w:space="0" w:color="auto"/>
      </w:divBdr>
    </w:div>
    <w:div w:id="1120997351">
      <w:bodyDiv w:val="1"/>
      <w:marLeft w:val="0"/>
      <w:marRight w:val="0"/>
      <w:marTop w:val="0"/>
      <w:marBottom w:val="0"/>
      <w:divBdr>
        <w:top w:val="none" w:sz="0" w:space="0" w:color="auto"/>
        <w:left w:val="none" w:sz="0" w:space="0" w:color="auto"/>
        <w:bottom w:val="none" w:sz="0" w:space="0" w:color="auto"/>
        <w:right w:val="none" w:sz="0" w:space="0" w:color="auto"/>
      </w:divBdr>
    </w:div>
    <w:div w:id="1124422973">
      <w:bodyDiv w:val="1"/>
      <w:marLeft w:val="0"/>
      <w:marRight w:val="0"/>
      <w:marTop w:val="0"/>
      <w:marBottom w:val="0"/>
      <w:divBdr>
        <w:top w:val="none" w:sz="0" w:space="0" w:color="auto"/>
        <w:left w:val="none" w:sz="0" w:space="0" w:color="auto"/>
        <w:bottom w:val="none" w:sz="0" w:space="0" w:color="auto"/>
        <w:right w:val="none" w:sz="0" w:space="0" w:color="auto"/>
      </w:divBdr>
    </w:div>
    <w:div w:id="1125661665">
      <w:bodyDiv w:val="1"/>
      <w:marLeft w:val="0"/>
      <w:marRight w:val="0"/>
      <w:marTop w:val="0"/>
      <w:marBottom w:val="0"/>
      <w:divBdr>
        <w:top w:val="none" w:sz="0" w:space="0" w:color="auto"/>
        <w:left w:val="none" w:sz="0" w:space="0" w:color="auto"/>
        <w:bottom w:val="none" w:sz="0" w:space="0" w:color="auto"/>
        <w:right w:val="none" w:sz="0" w:space="0" w:color="auto"/>
      </w:divBdr>
    </w:div>
    <w:div w:id="1131829188">
      <w:bodyDiv w:val="1"/>
      <w:marLeft w:val="0"/>
      <w:marRight w:val="0"/>
      <w:marTop w:val="0"/>
      <w:marBottom w:val="0"/>
      <w:divBdr>
        <w:top w:val="none" w:sz="0" w:space="0" w:color="auto"/>
        <w:left w:val="none" w:sz="0" w:space="0" w:color="auto"/>
        <w:bottom w:val="none" w:sz="0" w:space="0" w:color="auto"/>
        <w:right w:val="none" w:sz="0" w:space="0" w:color="auto"/>
      </w:divBdr>
    </w:div>
    <w:div w:id="1143278021">
      <w:bodyDiv w:val="1"/>
      <w:marLeft w:val="0"/>
      <w:marRight w:val="0"/>
      <w:marTop w:val="0"/>
      <w:marBottom w:val="0"/>
      <w:divBdr>
        <w:top w:val="none" w:sz="0" w:space="0" w:color="auto"/>
        <w:left w:val="none" w:sz="0" w:space="0" w:color="auto"/>
        <w:bottom w:val="none" w:sz="0" w:space="0" w:color="auto"/>
        <w:right w:val="none" w:sz="0" w:space="0" w:color="auto"/>
      </w:divBdr>
    </w:div>
    <w:div w:id="1146241562">
      <w:bodyDiv w:val="1"/>
      <w:marLeft w:val="0"/>
      <w:marRight w:val="0"/>
      <w:marTop w:val="0"/>
      <w:marBottom w:val="0"/>
      <w:divBdr>
        <w:top w:val="none" w:sz="0" w:space="0" w:color="auto"/>
        <w:left w:val="none" w:sz="0" w:space="0" w:color="auto"/>
        <w:bottom w:val="none" w:sz="0" w:space="0" w:color="auto"/>
        <w:right w:val="none" w:sz="0" w:space="0" w:color="auto"/>
      </w:divBdr>
    </w:div>
    <w:div w:id="1147481156">
      <w:bodyDiv w:val="1"/>
      <w:marLeft w:val="0"/>
      <w:marRight w:val="0"/>
      <w:marTop w:val="0"/>
      <w:marBottom w:val="0"/>
      <w:divBdr>
        <w:top w:val="none" w:sz="0" w:space="0" w:color="auto"/>
        <w:left w:val="none" w:sz="0" w:space="0" w:color="auto"/>
        <w:bottom w:val="none" w:sz="0" w:space="0" w:color="auto"/>
        <w:right w:val="none" w:sz="0" w:space="0" w:color="auto"/>
      </w:divBdr>
    </w:div>
    <w:div w:id="1148284463">
      <w:bodyDiv w:val="1"/>
      <w:marLeft w:val="0"/>
      <w:marRight w:val="0"/>
      <w:marTop w:val="0"/>
      <w:marBottom w:val="0"/>
      <w:divBdr>
        <w:top w:val="none" w:sz="0" w:space="0" w:color="auto"/>
        <w:left w:val="none" w:sz="0" w:space="0" w:color="auto"/>
        <w:bottom w:val="none" w:sz="0" w:space="0" w:color="auto"/>
        <w:right w:val="none" w:sz="0" w:space="0" w:color="auto"/>
      </w:divBdr>
    </w:div>
    <w:div w:id="1151873578">
      <w:bodyDiv w:val="1"/>
      <w:marLeft w:val="0"/>
      <w:marRight w:val="0"/>
      <w:marTop w:val="0"/>
      <w:marBottom w:val="0"/>
      <w:divBdr>
        <w:top w:val="none" w:sz="0" w:space="0" w:color="auto"/>
        <w:left w:val="none" w:sz="0" w:space="0" w:color="auto"/>
        <w:bottom w:val="none" w:sz="0" w:space="0" w:color="auto"/>
        <w:right w:val="none" w:sz="0" w:space="0" w:color="auto"/>
      </w:divBdr>
    </w:div>
    <w:div w:id="1165895846">
      <w:bodyDiv w:val="1"/>
      <w:marLeft w:val="0"/>
      <w:marRight w:val="0"/>
      <w:marTop w:val="0"/>
      <w:marBottom w:val="0"/>
      <w:divBdr>
        <w:top w:val="none" w:sz="0" w:space="0" w:color="auto"/>
        <w:left w:val="none" w:sz="0" w:space="0" w:color="auto"/>
        <w:bottom w:val="none" w:sz="0" w:space="0" w:color="auto"/>
        <w:right w:val="none" w:sz="0" w:space="0" w:color="auto"/>
      </w:divBdr>
    </w:div>
    <w:div w:id="1168208132">
      <w:bodyDiv w:val="1"/>
      <w:marLeft w:val="0"/>
      <w:marRight w:val="0"/>
      <w:marTop w:val="0"/>
      <w:marBottom w:val="0"/>
      <w:divBdr>
        <w:top w:val="none" w:sz="0" w:space="0" w:color="auto"/>
        <w:left w:val="none" w:sz="0" w:space="0" w:color="auto"/>
        <w:bottom w:val="none" w:sz="0" w:space="0" w:color="auto"/>
        <w:right w:val="none" w:sz="0" w:space="0" w:color="auto"/>
      </w:divBdr>
    </w:div>
    <w:div w:id="1172329605">
      <w:bodyDiv w:val="1"/>
      <w:marLeft w:val="0"/>
      <w:marRight w:val="0"/>
      <w:marTop w:val="0"/>
      <w:marBottom w:val="0"/>
      <w:divBdr>
        <w:top w:val="none" w:sz="0" w:space="0" w:color="auto"/>
        <w:left w:val="none" w:sz="0" w:space="0" w:color="auto"/>
        <w:bottom w:val="none" w:sz="0" w:space="0" w:color="auto"/>
        <w:right w:val="none" w:sz="0" w:space="0" w:color="auto"/>
      </w:divBdr>
    </w:div>
    <w:div w:id="1173300433">
      <w:bodyDiv w:val="1"/>
      <w:marLeft w:val="0"/>
      <w:marRight w:val="0"/>
      <w:marTop w:val="0"/>
      <w:marBottom w:val="0"/>
      <w:divBdr>
        <w:top w:val="none" w:sz="0" w:space="0" w:color="auto"/>
        <w:left w:val="none" w:sz="0" w:space="0" w:color="auto"/>
        <w:bottom w:val="none" w:sz="0" w:space="0" w:color="auto"/>
        <w:right w:val="none" w:sz="0" w:space="0" w:color="auto"/>
      </w:divBdr>
    </w:div>
    <w:div w:id="1181312361">
      <w:bodyDiv w:val="1"/>
      <w:marLeft w:val="0"/>
      <w:marRight w:val="0"/>
      <w:marTop w:val="0"/>
      <w:marBottom w:val="0"/>
      <w:divBdr>
        <w:top w:val="none" w:sz="0" w:space="0" w:color="auto"/>
        <w:left w:val="none" w:sz="0" w:space="0" w:color="auto"/>
        <w:bottom w:val="none" w:sz="0" w:space="0" w:color="auto"/>
        <w:right w:val="none" w:sz="0" w:space="0" w:color="auto"/>
      </w:divBdr>
    </w:div>
    <w:div w:id="1194030650">
      <w:bodyDiv w:val="1"/>
      <w:marLeft w:val="0"/>
      <w:marRight w:val="0"/>
      <w:marTop w:val="0"/>
      <w:marBottom w:val="0"/>
      <w:divBdr>
        <w:top w:val="none" w:sz="0" w:space="0" w:color="auto"/>
        <w:left w:val="none" w:sz="0" w:space="0" w:color="auto"/>
        <w:bottom w:val="none" w:sz="0" w:space="0" w:color="auto"/>
        <w:right w:val="none" w:sz="0" w:space="0" w:color="auto"/>
      </w:divBdr>
    </w:div>
    <w:div w:id="1202205190">
      <w:bodyDiv w:val="1"/>
      <w:marLeft w:val="0"/>
      <w:marRight w:val="0"/>
      <w:marTop w:val="0"/>
      <w:marBottom w:val="0"/>
      <w:divBdr>
        <w:top w:val="none" w:sz="0" w:space="0" w:color="auto"/>
        <w:left w:val="none" w:sz="0" w:space="0" w:color="auto"/>
        <w:bottom w:val="none" w:sz="0" w:space="0" w:color="auto"/>
        <w:right w:val="none" w:sz="0" w:space="0" w:color="auto"/>
      </w:divBdr>
    </w:div>
    <w:div w:id="1230924888">
      <w:bodyDiv w:val="1"/>
      <w:marLeft w:val="0"/>
      <w:marRight w:val="0"/>
      <w:marTop w:val="0"/>
      <w:marBottom w:val="0"/>
      <w:divBdr>
        <w:top w:val="none" w:sz="0" w:space="0" w:color="auto"/>
        <w:left w:val="none" w:sz="0" w:space="0" w:color="auto"/>
        <w:bottom w:val="none" w:sz="0" w:space="0" w:color="auto"/>
        <w:right w:val="none" w:sz="0" w:space="0" w:color="auto"/>
      </w:divBdr>
    </w:div>
    <w:div w:id="1233932360">
      <w:bodyDiv w:val="1"/>
      <w:marLeft w:val="0"/>
      <w:marRight w:val="0"/>
      <w:marTop w:val="0"/>
      <w:marBottom w:val="0"/>
      <w:divBdr>
        <w:top w:val="none" w:sz="0" w:space="0" w:color="auto"/>
        <w:left w:val="none" w:sz="0" w:space="0" w:color="auto"/>
        <w:bottom w:val="none" w:sz="0" w:space="0" w:color="auto"/>
        <w:right w:val="none" w:sz="0" w:space="0" w:color="auto"/>
      </w:divBdr>
    </w:div>
    <w:div w:id="1262685107">
      <w:bodyDiv w:val="1"/>
      <w:marLeft w:val="0"/>
      <w:marRight w:val="0"/>
      <w:marTop w:val="0"/>
      <w:marBottom w:val="0"/>
      <w:divBdr>
        <w:top w:val="none" w:sz="0" w:space="0" w:color="auto"/>
        <w:left w:val="none" w:sz="0" w:space="0" w:color="auto"/>
        <w:bottom w:val="none" w:sz="0" w:space="0" w:color="auto"/>
        <w:right w:val="none" w:sz="0" w:space="0" w:color="auto"/>
      </w:divBdr>
    </w:div>
    <w:div w:id="1268848343">
      <w:bodyDiv w:val="1"/>
      <w:marLeft w:val="0"/>
      <w:marRight w:val="0"/>
      <w:marTop w:val="0"/>
      <w:marBottom w:val="0"/>
      <w:divBdr>
        <w:top w:val="none" w:sz="0" w:space="0" w:color="auto"/>
        <w:left w:val="none" w:sz="0" w:space="0" w:color="auto"/>
        <w:bottom w:val="none" w:sz="0" w:space="0" w:color="auto"/>
        <w:right w:val="none" w:sz="0" w:space="0" w:color="auto"/>
      </w:divBdr>
    </w:div>
    <w:div w:id="1286080053">
      <w:bodyDiv w:val="1"/>
      <w:marLeft w:val="0"/>
      <w:marRight w:val="0"/>
      <w:marTop w:val="0"/>
      <w:marBottom w:val="0"/>
      <w:divBdr>
        <w:top w:val="none" w:sz="0" w:space="0" w:color="auto"/>
        <w:left w:val="none" w:sz="0" w:space="0" w:color="auto"/>
        <w:bottom w:val="none" w:sz="0" w:space="0" w:color="auto"/>
        <w:right w:val="none" w:sz="0" w:space="0" w:color="auto"/>
      </w:divBdr>
    </w:div>
    <w:div w:id="1321426750">
      <w:bodyDiv w:val="1"/>
      <w:marLeft w:val="0"/>
      <w:marRight w:val="0"/>
      <w:marTop w:val="0"/>
      <w:marBottom w:val="0"/>
      <w:divBdr>
        <w:top w:val="none" w:sz="0" w:space="0" w:color="auto"/>
        <w:left w:val="none" w:sz="0" w:space="0" w:color="auto"/>
        <w:bottom w:val="none" w:sz="0" w:space="0" w:color="auto"/>
        <w:right w:val="none" w:sz="0" w:space="0" w:color="auto"/>
      </w:divBdr>
    </w:div>
    <w:div w:id="1331256687">
      <w:bodyDiv w:val="1"/>
      <w:marLeft w:val="0"/>
      <w:marRight w:val="0"/>
      <w:marTop w:val="0"/>
      <w:marBottom w:val="0"/>
      <w:divBdr>
        <w:top w:val="none" w:sz="0" w:space="0" w:color="auto"/>
        <w:left w:val="none" w:sz="0" w:space="0" w:color="auto"/>
        <w:bottom w:val="none" w:sz="0" w:space="0" w:color="auto"/>
        <w:right w:val="none" w:sz="0" w:space="0" w:color="auto"/>
      </w:divBdr>
    </w:div>
    <w:div w:id="1334147328">
      <w:bodyDiv w:val="1"/>
      <w:marLeft w:val="0"/>
      <w:marRight w:val="0"/>
      <w:marTop w:val="0"/>
      <w:marBottom w:val="0"/>
      <w:divBdr>
        <w:top w:val="none" w:sz="0" w:space="0" w:color="auto"/>
        <w:left w:val="none" w:sz="0" w:space="0" w:color="auto"/>
        <w:bottom w:val="none" w:sz="0" w:space="0" w:color="auto"/>
        <w:right w:val="none" w:sz="0" w:space="0" w:color="auto"/>
      </w:divBdr>
    </w:div>
    <w:div w:id="1358845011">
      <w:bodyDiv w:val="1"/>
      <w:marLeft w:val="0"/>
      <w:marRight w:val="0"/>
      <w:marTop w:val="0"/>
      <w:marBottom w:val="0"/>
      <w:divBdr>
        <w:top w:val="none" w:sz="0" w:space="0" w:color="auto"/>
        <w:left w:val="none" w:sz="0" w:space="0" w:color="auto"/>
        <w:bottom w:val="none" w:sz="0" w:space="0" w:color="auto"/>
        <w:right w:val="none" w:sz="0" w:space="0" w:color="auto"/>
      </w:divBdr>
    </w:div>
    <w:div w:id="1371341698">
      <w:bodyDiv w:val="1"/>
      <w:marLeft w:val="0"/>
      <w:marRight w:val="0"/>
      <w:marTop w:val="0"/>
      <w:marBottom w:val="0"/>
      <w:divBdr>
        <w:top w:val="none" w:sz="0" w:space="0" w:color="auto"/>
        <w:left w:val="none" w:sz="0" w:space="0" w:color="auto"/>
        <w:bottom w:val="none" w:sz="0" w:space="0" w:color="auto"/>
        <w:right w:val="none" w:sz="0" w:space="0" w:color="auto"/>
      </w:divBdr>
    </w:div>
    <w:div w:id="1374815056">
      <w:bodyDiv w:val="1"/>
      <w:marLeft w:val="0"/>
      <w:marRight w:val="0"/>
      <w:marTop w:val="0"/>
      <w:marBottom w:val="0"/>
      <w:divBdr>
        <w:top w:val="none" w:sz="0" w:space="0" w:color="auto"/>
        <w:left w:val="none" w:sz="0" w:space="0" w:color="auto"/>
        <w:bottom w:val="none" w:sz="0" w:space="0" w:color="auto"/>
        <w:right w:val="none" w:sz="0" w:space="0" w:color="auto"/>
      </w:divBdr>
      <w:divsChild>
        <w:div w:id="162355321">
          <w:marLeft w:val="0"/>
          <w:marRight w:val="0"/>
          <w:marTop w:val="0"/>
          <w:marBottom w:val="0"/>
          <w:divBdr>
            <w:top w:val="none" w:sz="0" w:space="0" w:color="auto"/>
            <w:left w:val="none" w:sz="0" w:space="0" w:color="auto"/>
            <w:bottom w:val="none" w:sz="0" w:space="0" w:color="auto"/>
            <w:right w:val="none" w:sz="0" w:space="0" w:color="auto"/>
          </w:divBdr>
        </w:div>
      </w:divsChild>
    </w:div>
    <w:div w:id="1378505951">
      <w:bodyDiv w:val="1"/>
      <w:marLeft w:val="0"/>
      <w:marRight w:val="0"/>
      <w:marTop w:val="0"/>
      <w:marBottom w:val="0"/>
      <w:divBdr>
        <w:top w:val="none" w:sz="0" w:space="0" w:color="auto"/>
        <w:left w:val="none" w:sz="0" w:space="0" w:color="auto"/>
        <w:bottom w:val="none" w:sz="0" w:space="0" w:color="auto"/>
        <w:right w:val="none" w:sz="0" w:space="0" w:color="auto"/>
      </w:divBdr>
      <w:divsChild>
        <w:div w:id="2113160072">
          <w:marLeft w:val="0"/>
          <w:marRight w:val="0"/>
          <w:marTop w:val="0"/>
          <w:marBottom w:val="0"/>
          <w:divBdr>
            <w:top w:val="none" w:sz="0" w:space="0" w:color="auto"/>
            <w:left w:val="none" w:sz="0" w:space="0" w:color="auto"/>
            <w:bottom w:val="none" w:sz="0" w:space="0" w:color="auto"/>
            <w:right w:val="none" w:sz="0" w:space="0" w:color="auto"/>
          </w:divBdr>
        </w:div>
        <w:div w:id="1270698036">
          <w:marLeft w:val="360"/>
          <w:marRight w:val="0"/>
          <w:marTop w:val="0"/>
          <w:marBottom w:val="0"/>
          <w:divBdr>
            <w:top w:val="none" w:sz="0" w:space="0" w:color="auto"/>
            <w:left w:val="none" w:sz="0" w:space="0" w:color="auto"/>
            <w:bottom w:val="none" w:sz="0" w:space="0" w:color="auto"/>
            <w:right w:val="none" w:sz="0" w:space="0" w:color="auto"/>
          </w:divBdr>
        </w:div>
        <w:div w:id="2031949487">
          <w:marLeft w:val="360"/>
          <w:marRight w:val="0"/>
          <w:marTop w:val="0"/>
          <w:marBottom w:val="0"/>
          <w:divBdr>
            <w:top w:val="none" w:sz="0" w:space="0" w:color="auto"/>
            <w:left w:val="none" w:sz="0" w:space="0" w:color="auto"/>
            <w:bottom w:val="none" w:sz="0" w:space="0" w:color="auto"/>
            <w:right w:val="none" w:sz="0" w:space="0" w:color="auto"/>
          </w:divBdr>
        </w:div>
        <w:div w:id="923302203">
          <w:marLeft w:val="360"/>
          <w:marRight w:val="0"/>
          <w:marTop w:val="0"/>
          <w:marBottom w:val="0"/>
          <w:divBdr>
            <w:top w:val="none" w:sz="0" w:space="0" w:color="auto"/>
            <w:left w:val="none" w:sz="0" w:space="0" w:color="auto"/>
            <w:bottom w:val="none" w:sz="0" w:space="0" w:color="auto"/>
            <w:right w:val="none" w:sz="0" w:space="0" w:color="auto"/>
          </w:divBdr>
        </w:div>
        <w:div w:id="149760263">
          <w:marLeft w:val="360"/>
          <w:marRight w:val="0"/>
          <w:marTop w:val="0"/>
          <w:marBottom w:val="0"/>
          <w:divBdr>
            <w:top w:val="none" w:sz="0" w:space="0" w:color="auto"/>
            <w:left w:val="none" w:sz="0" w:space="0" w:color="auto"/>
            <w:bottom w:val="none" w:sz="0" w:space="0" w:color="auto"/>
            <w:right w:val="none" w:sz="0" w:space="0" w:color="auto"/>
          </w:divBdr>
        </w:div>
        <w:div w:id="2096851685">
          <w:marLeft w:val="360"/>
          <w:marRight w:val="0"/>
          <w:marTop w:val="0"/>
          <w:marBottom w:val="0"/>
          <w:divBdr>
            <w:top w:val="none" w:sz="0" w:space="0" w:color="auto"/>
            <w:left w:val="none" w:sz="0" w:space="0" w:color="auto"/>
            <w:bottom w:val="none" w:sz="0" w:space="0" w:color="auto"/>
            <w:right w:val="none" w:sz="0" w:space="0" w:color="auto"/>
          </w:divBdr>
        </w:div>
        <w:div w:id="57170547">
          <w:marLeft w:val="360"/>
          <w:marRight w:val="0"/>
          <w:marTop w:val="0"/>
          <w:marBottom w:val="0"/>
          <w:divBdr>
            <w:top w:val="none" w:sz="0" w:space="0" w:color="auto"/>
            <w:left w:val="none" w:sz="0" w:space="0" w:color="auto"/>
            <w:bottom w:val="none" w:sz="0" w:space="0" w:color="auto"/>
            <w:right w:val="none" w:sz="0" w:space="0" w:color="auto"/>
          </w:divBdr>
        </w:div>
        <w:div w:id="40598758">
          <w:marLeft w:val="360"/>
          <w:marRight w:val="0"/>
          <w:marTop w:val="0"/>
          <w:marBottom w:val="0"/>
          <w:divBdr>
            <w:top w:val="none" w:sz="0" w:space="0" w:color="auto"/>
            <w:left w:val="none" w:sz="0" w:space="0" w:color="auto"/>
            <w:bottom w:val="none" w:sz="0" w:space="0" w:color="auto"/>
            <w:right w:val="none" w:sz="0" w:space="0" w:color="auto"/>
          </w:divBdr>
        </w:div>
        <w:div w:id="643778293">
          <w:marLeft w:val="360"/>
          <w:marRight w:val="0"/>
          <w:marTop w:val="0"/>
          <w:marBottom w:val="0"/>
          <w:divBdr>
            <w:top w:val="none" w:sz="0" w:space="0" w:color="auto"/>
            <w:left w:val="none" w:sz="0" w:space="0" w:color="auto"/>
            <w:bottom w:val="none" w:sz="0" w:space="0" w:color="auto"/>
            <w:right w:val="none" w:sz="0" w:space="0" w:color="auto"/>
          </w:divBdr>
        </w:div>
        <w:div w:id="1265655510">
          <w:marLeft w:val="360"/>
          <w:marRight w:val="0"/>
          <w:marTop w:val="0"/>
          <w:marBottom w:val="0"/>
          <w:divBdr>
            <w:top w:val="none" w:sz="0" w:space="0" w:color="auto"/>
            <w:left w:val="none" w:sz="0" w:space="0" w:color="auto"/>
            <w:bottom w:val="none" w:sz="0" w:space="0" w:color="auto"/>
            <w:right w:val="none" w:sz="0" w:space="0" w:color="auto"/>
          </w:divBdr>
        </w:div>
      </w:divsChild>
    </w:div>
    <w:div w:id="1380327297">
      <w:bodyDiv w:val="1"/>
      <w:marLeft w:val="0"/>
      <w:marRight w:val="0"/>
      <w:marTop w:val="0"/>
      <w:marBottom w:val="0"/>
      <w:divBdr>
        <w:top w:val="none" w:sz="0" w:space="0" w:color="auto"/>
        <w:left w:val="none" w:sz="0" w:space="0" w:color="auto"/>
        <w:bottom w:val="none" w:sz="0" w:space="0" w:color="auto"/>
        <w:right w:val="none" w:sz="0" w:space="0" w:color="auto"/>
      </w:divBdr>
    </w:div>
    <w:div w:id="1398165463">
      <w:bodyDiv w:val="1"/>
      <w:marLeft w:val="0"/>
      <w:marRight w:val="0"/>
      <w:marTop w:val="0"/>
      <w:marBottom w:val="0"/>
      <w:divBdr>
        <w:top w:val="none" w:sz="0" w:space="0" w:color="auto"/>
        <w:left w:val="none" w:sz="0" w:space="0" w:color="auto"/>
        <w:bottom w:val="none" w:sz="0" w:space="0" w:color="auto"/>
        <w:right w:val="none" w:sz="0" w:space="0" w:color="auto"/>
      </w:divBdr>
    </w:div>
    <w:div w:id="1413744862">
      <w:bodyDiv w:val="1"/>
      <w:marLeft w:val="0"/>
      <w:marRight w:val="0"/>
      <w:marTop w:val="0"/>
      <w:marBottom w:val="0"/>
      <w:divBdr>
        <w:top w:val="none" w:sz="0" w:space="0" w:color="auto"/>
        <w:left w:val="none" w:sz="0" w:space="0" w:color="auto"/>
        <w:bottom w:val="none" w:sz="0" w:space="0" w:color="auto"/>
        <w:right w:val="none" w:sz="0" w:space="0" w:color="auto"/>
      </w:divBdr>
    </w:div>
    <w:div w:id="1421365060">
      <w:bodyDiv w:val="1"/>
      <w:marLeft w:val="0"/>
      <w:marRight w:val="0"/>
      <w:marTop w:val="0"/>
      <w:marBottom w:val="0"/>
      <w:divBdr>
        <w:top w:val="none" w:sz="0" w:space="0" w:color="auto"/>
        <w:left w:val="none" w:sz="0" w:space="0" w:color="auto"/>
        <w:bottom w:val="none" w:sz="0" w:space="0" w:color="auto"/>
        <w:right w:val="none" w:sz="0" w:space="0" w:color="auto"/>
      </w:divBdr>
    </w:div>
    <w:div w:id="1427311336">
      <w:bodyDiv w:val="1"/>
      <w:marLeft w:val="0"/>
      <w:marRight w:val="0"/>
      <w:marTop w:val="0"/>
      <w:marBottom w:val="0"/>
      <w:divBdr>
        <w:top w:val="none" w:sz="0" w:space="0" w:color="auto"/>
        <w:left w:val="none" w:sz="0" w:space="0" w:color="auto"/>
        <w:bottom w:val="none" w:sz="0" w:space="0" w:color="auto"/>
        <w:right w:val="none" w:sz="0" w:space="0" w:color="auto"/>
      </w:divBdr>
      <w:divsChild>
        <w:div w:id="1772356074">
          <w:marLeft w:val="0"/>
          <w:marRight w:val="0"/>
          <w:marTop w:val="0"/>
          <w:marBottom w:val="0"/>
          <w:divBdr>
            <w:top w:val="none" w:sz="0" w:space="0" w:color="auto"/>
            <w:left w:val="none" w:sz="0" w:space="0" w:color="auto"/>
            <w:bottom w:val="none" w:sz="0" w:space="0" w:color="auto"/>
            <w:right w:val="none" w:sz="0" w:space="0" w:color="auto"/>
          </w:divBdr>
        </w:div>
        <w:div w:id="38751303">
          <w:marLeft w:val="0"/>
          <w:marRight w:val="0"/>
          <w:marTop w:val="0"/>
          <w:marBottom w:val="0"/>
          <w:divBdr>
            <w:top w:val="none" w:sz="0" w:space="0" w:color="auto"/>
            <w:left w:val="none" w:sz="0" w:space="0" w:color="auto"/>
            <w:bottom w:val="none" w:sz="0" w:space="0" w:color="auto"/>
            <w:right w:val="none" w:sz="0" w:space="0" w:color="auto"/>
          </w:divBdr>
        </w:div>
        <w:div w:id="1874343582">
          <w:marLeft w:val="0"/>
          <w:marRight w:val="0"/>
          <w:marTop w:val="0"/>
          <w:marBottom w:val="0"/>
          <w:divBdr>
            <w:top w:val="none" w:sz="0" w:space="0" w:color="auto"/>
            <w:left w:val="none" w:sz="0" w:space="0" w:color="auto"/>
            <w:bottom w:val="none" w:sz="0" w:space="0" w:color="auto"/>
            <w:right w:val="none" w:sz="0" w:space="0" w:color="auto"/>
          </w:divBdr>
        </w:div>
      </w:divsChild>
    </w:div>
    <w:div w:id="1474759159">
      <w:bodyDiv w:val="1"/>
      <w:marLeft w:val="0"/>
      <w:marRight w:val="0"/>
      <w:marTop w:val="0"/>
      <w:marBottom w:val="0"/>
      <w:divBdr>
        <w:top w:val="none" w:sz="0" w:space="0" w:color="auto"/>
        <w:left w:val="none" w:sz="0" w:space="0" w:color="auto"/>
        <w:bottom w:val="none" w:sz="0" w:space="0" w:color="auto"/>
        <w:right w:val="none" w:sz="0" w:space="0" w:color="auto"/>
      </w:divBdr>
    </w:div>
    <w:div w:id="1516768739">
      <w:bodyDiv w:val="1"/>
      <w:marLeft w:val="0"/>
      <w:marRight w:val="0"/>
      <w:marTop w:val="0"/>
      <w:marBottom w:val="0"/>
      <w:divBdr>
        <w:top w:val="none" w:sz="0" w:space="0" w:color="auto"/>
        <w:left w:val="none" w:sz="0" w:space="0" w:color="auto"/>
        <w:bottom w:val="none" w:sz="0" w:space="0" w:color="auto"/>
        <w:right w:val="none" w:sz="0" w:space="0" w:color="auto"/>
      </w:divBdr>
    </w:div>
    <w:div w:id="1584140369">
      <w:bodyDiv w:val="1"/>
      <w:marLeft w:val="0"/>
      <w:marRight w:val="0"/>
      <w:marTop w:val="0"/>
      <w:marBottom w:val="0"/>
      <w:divBdr>
        <w:top w:val="none" w:sz="0" w:space="0" w:color="auto"/>
        <w:left w:val="none" w:sz="0" w:space="0" w:color="auto"/>
        <w:bottom w:val="none" w:sz="0" w:space="0" w:color="auto"/>
        <w:right w:val="none" w:sz="0" w:space="0" w:color="auto"/>
      </w:divBdr>
    </w:div>
    <w:div w:id="1636763333">
      <w:bodyDiv w:val="1"/>
      <w:marLeft w:val="0"/>
      <w:marRight w:val="0"/>
      <w:marTop w:val="0"/>
      <w:marBottom w:val="0"/>
      <w:divBdr>
        <w:top w:val="none" w:sz="0" w:space="0" w:color="auto"/>
        <w:left w:val="none" w:sz="0" w:space="0" w:color="auto"/>
        <w:bottom w:val="none" w:sz="0" w:space="0" w:color="auto"/>
        <w:right w:val="none" w:sz="0" w:space="0" w:color="auto"/>
      </w:divBdr>
    </w:div>
    <w:div w:id="1651211242">
      <w:bodyDiv w:val="1"/>
      <w:marLeft w:val="0"/>
      <w:marRight w:val="0"/>
      <w:marTop w:val="0"/>
      <w:marBottom w:val="0"/>
      <w:divBdr>
        <w:top w:val="none" w:sz="0" w:space="0" w:color="auto"/>
        <w:left w:val="none" w:sz="0" w:space="0" w:color="auto"/>
        <w:bottom w:val="none" w:sz="0" w:space="0" w:color="auto"/>
        <w:right w:val="none" w:sz="0" w:space="0" w:color="auto"/>
      </w:divBdr>
    </w:div>
    <w:div w:id="1675373196">
      <w:bodyDiv w:val="1"/>
      <w:marLeft w:val="0"/>
      <w:marRight w:val="0"/>
      <w:marTop w:val="0"/>
      <w:marBottom w:val="0"/>
      <w:divBdr>
        <w:top w:val="none" w:sz="0" w:space="0" w:color="auto"/>
        <w:left w:val="none" w:sz="0" w:space="0" w:color="auto"/>
        <w:bottom w:val="none" w:sz="0" w:space="0" w:color="auto"/>
        <w:right w:val="none" w:sz="0" w:space="0" w:color="auto"/>
      </w:divBdr>
    </w:div>
    <w:div w:id="1692947556">
      <w:bodyDiv w:val="1"/>
      <w:marLeft w:val="0"/>
      <w:marRight w:val="0"/>
      <w:marTop w:val="0"/>
      <w:marBottom w:val="0"/>
      <w:divBdr>
        <w:top w:val="none" w:sz="0" w:space="0" w:color="auto"/>
        <w:left w:val="none" w:sz="0" w:space="0" w:color="auto"/>
        <w:bottom w:val="none" w:sz="0" w:space="0" w:color="auto"/>
        <w:right w:val="none" w:sz="0" w:space="0" w:color="auto"/>
      </w:divBdr>
    </w:div>
    <w:div w:id="1705136718">
      <w:bodyDiv w:val="1"/>
      <w:marLeft w:val="0"/>
      <w:marRight w:val="0"/>
      <w:marTop w:val="0"/>
      <w:marBottom w:val="0"/>
      <w:divBdr>
        <w:top w:val="none" w:sz="0" w:space="0" w:color="auto"/>
        <w:left w:val="none" w:sz="0" w:space="0" w:color="auto"/>
        <w:bottom w:val="none" w:sz="0" w:space="0" w:color="auto"/>
        <w:right w:val="none" w:sz="0" w:space="0" w:color="auto"/>
      </w:divBdr>
    </w:div>
    <w:div w:id="1716081428">
      <w:bodyDiv w:val="1"/>
      <w:marLeft w:val="0"/>
      <w:marRight w:val="0"/>
      <w:marTop w:val="0"/>
      <w:marBottom w:val="0"/>
      <w:divBdr>
        <w:top w:val="none" w:sz="0" w:space="0" w:color="auto"/>
        <w:left w:val="none" w:sz="0" w:space="0" w:color="auto"/>
        <w:bottom w:val="none" w:sz="0" w:space="0" w:color="auto"/>
        <w:right w:val="none" w:sz="0" w:space="0" w:color="auto"/>
      </w:divBdr>
    </w:div>
    <w:div w:id="1746563990">
      <w:bodyDiv w:val="1"/>
      <w:marLeft w:val="0"/>
      <w:marRight w:val="0"/>
      <w:marTop w:val="0"/>
      <w:marBottom w:val="0"/>
      <w:divBdr>
        <w:top w:val="none" w:sz="0" w:space="0" w:color="auto"/>
        <w:left w:val="none" w:sz="0" w:space="0" w:color="auto"/>
        <w:bottom w:val="none" w:sz="0" w:space="0" w:color="auto"/>
        <w:right w:val="none" w:sz="0" w:space="0" w:color="auto"/>
      </w:divBdr>
    </w:div>
    <w:div w:id="1757899010">
      <w:bodyDiv w:val="1"/>
      <w:marLeft w:val="0"/>
      <w:marRight w:val="0"/>
      <w:marTop w:val="0"/>
      <w:marBottom w:val="0"/>
      <w:divBdr>
        <w:top w:val="none" w:sz="0" w:space="0" w:color="auto"/>
        <w:left w:val="none" w:sz="0" w:space="0" w:color="auto"/>
        <w:bottom w:val="none" w:sz="0" w:space="0" w:color="auto"/>
        <w:right w:val="none" w:sz="0" w:space="0" w:color="auto"/>
      </w:divBdr>
    </w:div>
    <w:div w:id="1759866023">
      <w:bodyDiv w:val="1"/>
      <w:marLeft w:val="0"/>
      <w:marRight w:val="0"/>
      <w:marTop w:val="0"/>
      <w:marBottom w:val="0"/>
      <w:divBdr>
        <w:top w:val="none" w:sz="0" w:space="0" w:color="auto"/>
        <w:left w:val="none" w:sz="0" w:space="0" w:color="auto"/>
        <w:bottom w:val="none" w:sz="0" w:space="0" w:color="auto"/>
        <w:right w:val="none" w:sz="0" w:space="0" w:color="auto"/>
      </w:divBdr>
    </w:div>
    <w:div w:id="1766729816">
      <w:bodyDiv w:val="1"/>
      <w:marLeft w:val="0"/>
      <w:marRight w:val="0"/>
      <w:marTop w:val="0"/>
      <w:marBottom w:val="0"/>
      <w:divBdr>
        <w:top w:val="none" w:sz="0" w:space="0" w:color="auto"/>
        <w:left w:val="none" w:sz="0" w:space="0" w:color="auto"/>
        <w:bottom w:val="none" w:sz="0" w:space="0" w:color="auto"/>
        <w:right w:val="none" w:sz="0" w:space="0" w:color="auto"/>
      </w:divBdr>
    </w:div>
    <w:div w:id="1770278270">
      <w:bodyDiv w:val="1"/>
      <w:marLeft w:val="0"/>
      <w:marRight w:val="0"/>
      <w:marTop w:val="0"/>
      <w:marBottom w:val="0"/>
      <w:divBdr>
        <w:top w:val="none" w:sz="0" w:space="0" w:color="auto"/>
        <w:left w:val="none" w:sz="0" w:space="0" w:color="auto"/>
        <w:bottom w:val="none" w:sz="0" w:space="0" w:color="auto"/>
        <w:right w:val="none" w:sz="0" w:space="0" w:color="auto"/>
      </w:divBdr>
    </w:div>
    <w:div w:id="1780489270">
      <w:bodyDiv w:val="1"/>
      <w:marLeft w:val="0"/>
      <w:marRight w:val="0"/>
      <w:marTop w:val="0"/>
      <w:marBottom w:val="0"/>
      <w:divBdr>
        <w:top w:val="none" w:sz="0" w:space="0" w:color="auto"/>
        <w:left w:val="none" w:sz="0" w:space="0" w:color="auto"/>
        <w:bottom w:val="none" w:sz="0" w:space="0" w:color="auto"/>
        <w:right w:val="none" w:sz="0" w:space="0" w:color="auto"/>
      </w:divBdr>
    </w:div>
    <w:div w:id="1785154143">
      <w:bodyDiv w:val="1"/>
      <w:marLeft w:val="0"/>
      <w:marRight w:val="0"/>
      <w:marTop w:val="0"/>
      <w:marBottom w:val="0"/>
      <w:divBdr>
        <w:top w:val="none" w:sz="0" w:space="0" w:color="auto"/>
        <w:left w:val="none" w:sz="0" w:space="0" w:color="auto"/>
        <w:bottom w:val="none" w:sz="0" w:space="0" w:color="auto"/>
        <w:right w:val="none" w:sz="0" w:space="0" w:color="auto"/>
      </w:divBdr>
    </w:div>
    <w:div w:id="1796480666">
      <w:bodyDiv w:val="1"/>
      <w:marLeft w:val="0"/>
      <w:marRight w:val="0"/>
      <w:marTop w:val="0"/>
      <w:marBottom w:val="0"/>
      <w:divBdr>
        <w:top w:val="none" w:sz="0" w:space="0" w:color="auto"/>
        <w:left w:val="none" w:sz="0" w:space="0" w:color="auto"/>
        <w:bottom w:val="none" w:sz="0" w:space="0" w:color="auto"/>
        <w:right w:val="none" w:sz="0" w:space="0" w:color="auto"/>
      </w:divBdr>
    </w:div>
    <w:div w:id="1798256945">
      <w:bodyDiv w:val="1"/>
      <w:marLeft w:val="0"/>
      <w:marRight w:val="0"/>
      <w:marTop w:val="0"/>
      <w:marBottom w:val="0"/>
      <w:divBdr>
        <w:top w:val="none" w:sz="0" w:space="0" w:color="auto"/>
        <w:left w:val="none" w:sz="0" w:space="0" w:color="auto"/>
        <w:bottom w:val="none" w:sz="0" w:space="0" w:color="auto"/>
        <w:right w:val="none" w:sz="0" w:space="0" w:color="auto"/>
      </w:divBdr>
    </w:div>
    <w:div w:id="1807624518">
      <w:bodyDiv w:val="1"/>
      <w:marLeft w:val="0"/>
      <w:marRight w:val="0"/>
      <w:marTop w:val="0"/>
      <w:marBottom w:val="0"/>
      <w:divBdr>
        <w:top w:val="none" w:sz="0" w:space="0" w:color="auto"/>
        <w:left w:val="none" w:sz="0" w:space="0" w:color="auto"/>
        <w:bottom w:val="none" w:sz="0" w:space="0" w:color="auto"/>
        <w:right w:val="none" w:sz="0" w:space="0" w:color="auto"/>
      </w:divBdr>
    </w:div>
    <w:div w:id="1834761500">
      <w:bodyDiv w:val="1"/>
      <w:marLeft w:val="0"/>
      <w:marRight w:val="0"/>
      <w:marTop w:val="0"/>
      <w:marBottom w:val="0"/>
      <w:divBdr>
        <w:top w:val="none" w:sz="0" w:space="0" w:color="auto"/>
        <w:left w:val="none" w:sz="0" w:space="0" w:color="auto"/>
        <w:bottom w:val="none" w:sz="0" w:space="0" w:color="auto"/>
        <w:right w:val="none" w:sz="0" w:space="0" w:color="auto"/>
      </w:divBdr>
    </w:div>
    <w:div w:id="1836990312">
      <w:bodyDiv w:val="1"/>
      <w:marLeft w:val="0"/>
      <w:marRight w:val="0"/>
      <w:marTop w:val="0"/>
      <w:marBottom w:val="0"/>
      <w:divBdr>
        <w:top w:val="none" w:sz="0" w:space="0" w:color="auto"/>
        <w:left w:val="none" w:sz="0" w:space="0" w:color="auto"/>
        <w:bottom w:val="none" w:sz="0" w:space="0" w:color="auto"/>
        <w:right w:val="none" w:sz="0" w:space="0" w:color="auto"/>
      </w:divBdr>
    </w:div>
    <w:div w:id="1871337552">
      <w:bodyDiv w:val="1"/>
      <w:marLeft w:val="0"/>
      <w:marRight w:val="0"/>
      <w:marTop w:val="0"/>
      <w:marBottom w:val="0"/>
      <w:divBdr>
        <w:top w:val="none" w:sz="0" w:space="0" w:color="auto"/>
        <w:left w:val="none" w:sz="0" w:space="0" w:color="auto"/>
        <w:bottom w:val="none" w:sz="0" w:space="0" w:color="auto"/>
        <w:right w:val="none" w:sz="0" w:space="0" w:color="auto"/>
      </w:divBdr>
    </w:div>
    <w:div w:id="1882084946">
      <w:bodyDiv w:val="1"/>
      <w:marLeft w:val="0"/>
      <w:marRight w:val="0"/>
      <w:marTop w:val="0"/>
      <w:marBottom w:val="0"/>
      <w:divBdr>
        <w:top w:val="none" w:sz="0" w:space="0" w:color="auto"/>
        <w:left w:val="none" w:sz="0" w:space="0" w:color="auto"/>
        <w:bottom w:val="none" w:sz="0" w:space="0" w:color="auto"/>
        <w:right w:val="none" w:sz="0" w:space="0" w:color="auto"/>
      </w:divBdr>
    </w:div>
    <w:div w:id="1901550046">
      <w:bodyDiv w:val="1"/>
      <w:marLeft w:val="0"/>
      <w:marRight w:val="0"/>
      <w:marTop w:val="0"/>
      <w:marBottom w:val="0"/>
      <w:divBdr>
        <w:top w:val="none" w:sz="0" w:space="0" w:color="auto"/>
        <w:left w:val="none" w:sz="0" w:space="0" w:color="auto"/>
        <w:bottom w:val="none" w:sz="0" w:space="0" w:color="auto"/>
        <w:right w:val="none" w:sz="0" w:space="0" w:color="auto"/>
      </w:divBdr>
    </w:div>
    <w:div w:id="1902984843">
      <w:bodyDiv w:val="1"/>
      <w:marLeft w:val="0"/>
      <w:marRight w:val="0"/>
      <w:marTop w:val="0"/>
      <w:marBottom w:val="0"/>
      <w:divBdr>
        <w:top w:val="none" w:sz="0" w:space="0" w:color="auto"/>
        <w:left w:val="none" w:sz="0" w:space="0" w:color="auto"/>
        <w:bottom w:val="none" w:sz="0" w:space="0" w:color="auto"/>
        <w:right w:val="none" w:sz="0" w:space="0" w:color="auto"/>
      </w:divBdr>
    </w:div>
    <w:div w:id="1905724337">
      <w:bodyDiv w:val="1"/>
      <w:marLeft w:val="0"/>
      <w:marRight w:val="0"/>
      <w:marTop w:val="0"/>
      <w:marBottom w:val="0"/>
      <w:divBdr>
        <w:top w:val="none" w:sz="0" w:space="0" w:color="auto"/>
        <w:left w:val="none" w:sz="0" w:space="0" w:color="auto"/>
        <w:bottom w:val="none" w:sz="0" w:space="0" w:color="auto"/>
        <w:right w:val="none" w:sz="0" w:space="0" w:color="auto"/>
      </w:divBdr>
    </w:div>
    <w:div w:id="1910071913">
      <w:bodyDiv w:val="1"/>
      <w:marLeft w:val="0"/>
      <w:marRight w:val="0"/>
      <w:marTop w:val="0"/>
      <w:marBottom w:val="0"/>
      <w:divBdr>
        <w:top w:val="none" w:sz="0" w:space="0" w:color="auto"/>
        <w:left w:val="none" w:sz="0" w:space="0" w:color="auto"/>
        <w:bottom w:val="none" w:sz="0" w:space="0" w:color="auto"/>
        <w:right w:val="none" w:sz="0" w:space="0" w:color="auto"/>
      </w:divBdr>
    </w:div>
    <w:div w:id="1926112373">
      <w:bodyDiv w:val="1"/>
      <w:marLeft w:val="0"/>
      <w:marRight w:val="0"/>
      <w:marTop w:val="0"/>
      <w:marBottom w:val="0"/>
      <w:divBdr>
        <w:top w:val="none" w:sz="0" w:space="0" w:color="auto"/>
        <w:left w:val="none" w:sz="0" w:space="0" w:color="auto"/>
        <w:bottom w:val="none" w:sz="0" w:space="0" w:color="auto"/>
        <w:right w:val="none" w:sz="0" w:space="0" w:color="auto"/>
      </w:divBdr>
    </w:div>
    <w:div w:id="1946765392">
      <w:bodyDiv w:val="1"/>
      <w:marLeft w:val="0"/>
      <w:marRight w:val="0"/>
      <w:marTop w:val="0"/>
      <w:marBottom w:val="0"/>
      <w:divBdr>
        <w:top w:val="none" w:sz="0" w:space="0" w:color="auto"/>
        <w:left w:val="none" w:sz="0" w:space="0" w:color="auto"/>
        <w:bottom w:val="none" w:sz="0" w:space="0" w:color="auto"/>
        <w:right w:val="none" w:sz="0" w:space="0" w:color="auto"/>
      </w:divBdr>
    </w:div>
    <w:div w:id="1951476083">
      <w:bodyDiv w:val="1"/>
      <w:marLeft w:val="0"/>
      <w:marRight w:val="0"/>
      <w:marTop w:val="0"/>
      <w:marBottom w:val="0"/>
      <w:divBdr>
        <w:top w:val="none" w:sz="0" w:space="0" w:color="auto"/>
        <w:left w:val="none" w:sz="0" w:space="0" w:color="auto"/>
        <w:bottom w:val="none" w:sz="0" w:space="0" w:color="auto"/>
        <w:right w:val="none" w:sz="0" w:space="0" w:color="auto"/>
      </w:divBdr>
    </w:div>
    <w:div w:id="1977952441">
      <w:bodyDiv w:val="1"/>
      <w:marLeft w:val="0"/>
      <w:marRight w:val="0"/>
      <w:marTop w:val="0"/>
      <w:marBottom w:val="0"/>
      <w:divBdr>
        <w:top w:val="none" w:sz="0" w:space="0" w:color="auto"/>
        <w:left w:val="none" w:sz="0" w:space="0" w:color="auto"/>
        <w:bottom w:val="none" w:sz="0" w:space="0" w:color="auto"/>
        <w:right w:val="none" w:sz="0" w:space="0" w:color="auto"/>
      </w:divBdr>
    </w:div>
    <w:div w:id="1997148183">
      <w:bodyDiv w:val="1"/>
      <w:marLeft w:val="0"/>
      <w:marRight w:val="0"/>
      <w:marTop w:val="0"/>
      <w:marBottom w:val="0"/>
      <w:divBdr>
        <w:top w:val="none" w:sz="0" w:space="0" w:color="auto"/>
        <w:left w:val="none" w:sz="0" w:space="0" w:color="auto"/>
        <w:bottom w:val="none" w:sz="0" w:space="0" w:color="auto"/>
        <w:right w:val="none" w:sz="0" w:space="0" w:color="auto"/>
      </w:divBdr>
    </w:div>
    <w:div w:id="2013750450">
      <w:bodyDiv w:val="1"/>
      <w:marLeft w:val="0"/>
      <w:marRight w:val="0"/>
      <w:marTop w:val="0"/>
      <w:marBottom w:val="0"/>
      <w:divBdr>
        <w:top w:val="none" w:sz="0" w:space="0" w:color="auto"/>
        <w:left w:val="none" w:sz="0" w:space="0" w:color="auto"/>
        <w:bottom w:val="none" w:sz="0" w:space="0" w:color="auto"/>
        <w:right w:val="none" w:sz="0" w:space="0" w:color="auto"/>
      </w:divBdr>
    </w:div>
    <w:div w:id="2032753755">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 w:id="2056736541">
      <w:bodyDiv w:val="1"/>
      <w:marLeft w:val="0"/>
      <w:marRight w:val="0"/>
      <w:marTop w:val="0"/>
      <w:marBottom w:val="0"/>
      <w:divBdr>
        <w:top w:val="none" w:sz="0" w:space="0" w:color="auto"/>
        <w:left w:val="none" w:sz="0" w:space="0" w:color="auto"/>
        <w:bottom w:val="none" w:sz="0" w:space="0" w:color="auto"/>
        <w:right w:val="none" w:sz="0" w:space="0" w:color="auto"/>
      </w:divBdr>
      <w:divsChild>
        <w:div w:id="131335882">
          <w:marLeft w:val="0"/>
          <w:marRight w:val="0"/>
          <w:marTop w:val="0"/>
          <w:marBottom w:val="0"/>
          <w:divBdr>
            <w:top w:val="none" w:sz="0" w:space="0" w:color="auto"/>
            <w:left w:val="none" w:sz="0" w:space="0" w:color="auto"/>
            <w:bottom w:val="none" w:sz="0" w:space="0" w:color="auto"/>
            <w:right w:val="none" w:sz="0" w:space="0" w:color="auto"/>
          </w:divBdr>
        </w:div>
        <w:div w:id="1888100913">
          <w:marLeft w:val="0"/>
          <w:marRight w:val="0"/>
          <w:marTop w:val="0"/>
          <w:marBottom w:val="0"/>
          <w:divBdr>
            <w:top w:val="none" w:sz="0" w:space="0" w:color="auto"/>
            <w:left w:val="none" w:sz="0" w:space="0" w:color="auto"/>
            <w:bottom w:val="none" w:sz="0" w:space="0" w:color="auto"/>
            <w:right w:val="none" w:sz="0" w:space="0" w:color="auto"/>
          </w:divBdr>
        </w:div>
        <w:div w:id="1247500480">
          <w:marLeft w:val="0"/>
          <w:marRight w:val="0"/>
          <w:marTop w:val="0"/>
          <w:marBottom w:val="0"/>
          <w:divBdr>
            <w:top w:val="none" w:sz="0" w:space="0" w:color="auto"/>
            <w:left w:val="none" w:sz="0" w:space="0" w:color="auto"/>
            <w:bottom w:val="none" w:sz="0" w:space="0" w:color="auto"/>
            <w:right w:val="none" w:sz="0" w:space="0" w:color="auto"/>
          </w:divBdr>
        </w:div>
        <w:div w:id="1313145546">
          <w:marLeft w:val="0"/>
          <w:marRight w:val="0"/>
          <w:marTop w:val="0"/>
          <w:marBottom w:val="0"/>
          <w:divBdr>
            <w:top w:val="none" w:sz="0" w:space="0" w:color="auto"/>
            <w:left w:val="none" w:sz="0" w:space="0" w:color="auto"/>
            <w:bottom w:val="none" w:sz="0" w:space="0" w:color="auto"/>
            <w:right w:val="none" w:sz="0" w:space="0" w:color="auto"/>
          </w:divBdr>
        </w:div>
        <w:div w:id="286817265">
          <w:marLeft w:val="0"/>
          <w:marRight w:val="0"/>
          <w:marTop w:val="0"/>
          <w:marBottom w:val="0"/>
          <w:divBdr>
            <w:top w:val="none" w:sz="0" w:space="0" w:color="auto"/>
            <w:left w:val="none" w:sz="0" w:space="0" w:color="auto"/>
            <w:bottom w:val="none" w:sz="0" w:space="0" w:color="auto"/>
            <w:right w:val="none" w:sz="0" w:space="0" w:color="auto"/>
          </w:divBdr>
        </w:div>
      </w:divsChild>
    </w:div>
    <w:div w:id="2061510767">
      <w:bodyDiv w:val="1"/>
      <w:marLeft w:val="0"/>
      <w:marRight w:val="0"/>
      <w:marTop w:val="0"/>
      <w:marBottom w:val="0"/>
      <w:divBdr>
        <w:top w:val="none" w:sz="0" w:space="0" w:color="auto"/>
        <w:left w:val="none" w:sz="0" w:space="0" w:color="auto"/>
        <w:bottom w:val="none" w:sz="0" w:space="0" w:color="auto"/>
        <w:right w:val="none" w:sz="0" w:space="0" w:color="auto"/>
      </w:divBdr>
      <w:divsChild>
        <w:div w:id="466357629">
          <w:marLeft w:val="0"/>
          <w:marRight w:val="0"/>
          <w:marTop w:val="0"/>
          <w:marBottom w:val="0"/>
          <w:divBdr>
            <w:top w:val="none" w:sz="0" w:space="0" w:color="auto"/>
            <w:left w:val="none" w:sz="0" w:space="0" w:color="auto"/>
            <w:bottom w:val="none" w:sz="0" w:space="0" w:color="auto"/>
            <w:right w:val="none" w:sz="0" w:space="0" w:color="auto"/>
          </w:divBdr>
        </w:div>
        <w:div w:id="2031833030">
          <w:marLeft w:val="0"/>
          <w:marRight w:val="0"/>
          <w:marTop w:val="0"/>
          <w:marBottom w:val="240"/>
          <w:divBdr>
            <w:top w:val="none" w:sz="0" w:space="0" w:color="auto"/>
            <w:left w:val="none" w:sz="0" w:space="0" w:color="auto"/>
            <w:bottom w:val="none" w:sz="0" w:space="0" w:color="auto"/>
            <w:right w:val="none" w:sz="0" w:space="0" w:color="auto"/>
          </w:divBdr>
        </w:div>
      </w:divsChild>
    </w:div>
    <w:div w:id="2063823276">
      <w:bodyDiv w:val="1"/>
      <w:marLeft w:val="0"/>
      <w:marRight w:val="0"/>
      <w:marTop w:val="0"/>
      <w:marBottom w:val="0"/>
      <w:divBdr>
        <w:top w:val="none" w:sz="0" w:space="0" w:color="auto"/>
        <w:left w:val="none" w:sz="0" w:space="0" w:color="auto"/>
        <w:bottom w:val="none" w:sz="0" w:space="0" w:color="auto"/>
        <w:right w:val="none" w:sz="0" w:space="0" w:color="auto"/>
      </w:divBdr>
    </w:div>
    <w:div w:id="2064479947">
      <w:bodyDiv w:val="1"/>
      <w:marLeft w:val="0"/>
      <w:marRight w:val="0"/>
      <w:marTop w:val="0"/>
      <w:marBottom w:val="0"/>
      <w:divBdr>
        <w:top w:val="none" w:sz="0" w:space="0" w:color="auto"/>
        <w:left w:val="none" w:sz="0" w:space="0" w:color="auto"/>
        <w:bottom w:val="none" w:sz="0" w:space="0" w:color="auto"/>
        <w:right w:val="none" w:sz="0" w:space="0" w:color="auto"/>
      </w:divBdr>
    </w:div>
    <w:div w:id="2083329404">
      <w:bodyDiv w:val="1"/>
      <w:marLeft w:val="0"/>
      <w:marRight w:val="0"/>
      <w:marTop w:val="0"/>
      <w:marBottom w:val="0"/>
      <w:divBdr>
        <w:top w:val="none" w:sz="0" w:space="0" w:color="auto"/>
        <w:left w:val="none" w:sz="0" w:space="0" w:color="auto"/>
        <w:bottom w:val="none" w:sz="0" w:space="0" w:color="auto"/>
        <w:right w:val="none" w:sz="0" w:space="0" w:color="auto"/>
      </w:divBdr>
    </w:div>
    <w:div w:id="2097359843">
      <w:bodyDiv w:val="1"/>
      <w:marLeft w:val="0"/>
      <w:marRight w:val="0"/>
      <w:marTop w:val="0"/>
      <w:marBottom w:val="0"/>
      <w:divBdr>
        <w:top w:val="none" w:sz="0" w:space="0" w:color="auto"/>
        <w:left w:val="none" w:sz="0" w:space="0" w:color="auto"/>
        <w:bottom w:val="none" w:sz="0" w:space="0" w:color="auto"/>
        <w:right w:val="none" w:sz="0" w:space="0" w:color="auto"/>
      </w:divBdr>
    </w:div>
    <w:div w:id="2103337685">
      <w:bodyDiv w:val="1"/>
      <w:marLeft w:val="0"/>
      <w:marRight w:val="0"/>
      <w:marTop w:val="0"/>
      <w:marBottom w:val="0"/>
      <w:divBdr>
        <w:top w:val="none" w:sz="0" w:space="0" w:color="auto"/>
        <w:left w:val="none" w:sz="0" w:space="0" w:color="auto"/>
        <w:bottom w:val="none" w:sz="0" w:space="0" w:color="auto"/>
        <w:right w:val="none" w:sz="0" w:space="0" w:color="auto"/>
      </w:divBdr>
    </w:div>
    <w:div w:id="2104762696">
      <w:bodyDiv w:val="1"/>
      <w:marLeft w:val="0"/>
      <w:marRight w:val="0"/>
      <w:marTop w:val="0"/>
      <w:marBottom w:val="0"/>
      <w:divBdr>
        <w:top w:val="none" w:sz="0" w:space="0" w:color="auto"/>
        <w:left w:val="none" w:sz="0" w:space="0" w:color="auto"/>
        <w:bottom w:val="none" w:sz="0" w:space="0" w:color="auto"/>
        <w:right w:val="none" w:sz="0" w:space="0" w:color="auto"/>
      </w:divBdr>
    </w:div>
    <w:div w:id="2116169866">
      <w:bodyDiv w:val="1"/>
      <w:marLeft w:val="0"/>
      <w:marRight w:val="0"/>
      <w:marTop w:val="0"/>
      <w:marBottom w:val="0"/>
      <w:divBdr>
        <w:top w:val="none" w:sz="0" w:space="0" w:color="auto"/>
        <w:left w:val="none" w:sz="0" w:space="0" w:color="auto"/>
        <w:bottom w:val="none" w:sz="0" w:space="0" w:color="auto"/>
        <w:right w:val="none" w:sz="0" w:space="0" w:color="auto"/>
      </w:divBdr>
    </w:div>
    <w:div w:id="21434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fo.ca/BuildingAJustSociety/anti-blackracism/Pages/Les-HisNoires-Curriculum-Resource.aspx" TargetMode="External"/><Relationship Id="rId18" Type="http://schemas.openxmlformats.org/officeDocument/2006/relationships/hyperlink" Target="https://etfo.ca/aboutetfo/provincialoffice/pages/awardsandscholarships.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fofnmi.ca/" TargetMode="External"/><Relationship Id="rId17" Type="http://schemas.openxmlformats.org/officeDocument/2006/relationships/hyperlink" Target="https://etfo.ca/SupportingMembers/ProfLearning/Pages/WomeninAction.aspx" TargetMode="External"/><Relationship Id="rId2" Type="http://schemas.openxmlformats.org/officeDocument/2006/relationships/numbering" Target="numbering.xml"/><Relationship Id="rId16" Type="http://schemas.openxmlformats.org/officeDocument/2006/relationships/hyperlink" Target="https://www.etfo.ca/BuildingAJustSociety/EquityResources/Pages/Anti-AsianRacism.aspx"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fo.ca/buildingajustsociety/lgbtq/pages/resources.aspx" TargetMode="External"/><Relationship Id="rId5" Type="http://schemas.openxmlformats.org/officeDocument/2006/relationships/webSettings" Target="webSettings.xml"/><Relationship Id="rId15" Type="http://schemas.openxmlformats.org/officeDocument/2006/relationships/hyperlink" Target="https://etfo.ca/buildingajustsociety/lgbtq/pages/resources.aspx"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https://etfo.ca/BuildingAJustSociety/EquityResources/Pages/BlackHistory.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tfo.ca/buildingajustsociety/anti-blackracism/pages/crrp-lessons.asp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5D67-7628-4228-9EAB-4EF9D546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17128</Words>
  <Characters>97634</Characters>
  <Application>Microsoft Office Word</Application>
  <DocSecurity>0</DocSecurity>
  <Lines>813</Lines>
  <Paragraphs>229</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    ETFO Land Acknowledgement </vt:lpstr>
      <vt:lpstr>    </vt:lpstr>
      <vt:lpstr>    ETFO Equity Statement</vt:lpstr>
      <vt:lpstr>    </vt:lpstr>
      <vt:lpstr>    ETFO’s Equity Initiatives</vt:lpstr>
      <vt:lpstr>    </vt:lpstr>
      <vt:lpstr>    ETFO Definition of an Anti-Oppressive Framework</vt:lpstr>
      <vt:lpstr>FOUNDATIONS FOR EQUITY WORK </vt:lpstr>
      <vt:lpstr>    </vt:lpstr>
      <vt:lpstr>    POLICY ON EQUITY AND SOCIAL JUSTICE</vt:lpstr>
      <vt:lpstr>    ETFO Land Acknowledgement and Human Rights Statement</vt:lpstr>
      <vt:lpstr>    </vt:lpstr>
      <vt:lpstr>    WOMEN’S PROGRAMS</vt:lpstr>
      <vt:lpstr>    </vt:lpstr>
      <vt:lpstr>    CONSTITUTION, ARTICLE X PROVINCIAL ORGANIZATION</vt:lpstr>
      <vt:lpstr>    POLICY STATEMENTS</vt:lpstr>
      <vt:lpstr>REFLECTING BACK ON THE YEAR</vt:lpstr>
      <vt:lpstr>NEW &amp; UPCOMING INITIATIVES</vt:lpstr>
      <vt:lpstr>    Anti-Oppressive Framework Definition </vt:lpstr>
      <vt:lpstr>    Anti-Oppressive Framework: A Primer</vt:lpstr>
      <vt:lpstr>    Addressing Anti-Asian Racism: A Resource for Educators</vt:lpstr>
      <vt:lpstr>    Les HisNoires: Black Canadian Resource for Core French and French Immersion</vt:lpstr>
      <vt:lpstr>    One Heart: Two Spirit </vt:lpstr>
      <vt:lpstr>    Who are the Haudenosaunee? </vt:lpstr>
      <vt:lpstr>    ETFO Action on Anti-Black Racism Initiatives</vt:lpstr>
      <vt:lpstr>    </vt:lpstr>
      <vt:lpstr>    Equity and Women’s Services (EWS) Staff 2020-2021</vt:lpstr>
      <vt:lpstr>ETFO’S DIVERSE MEMBERSHIP</vt:lpstr>
      <vt:lpstr>    Population of Ontario</vt:lpstr>
      <vt:lpstr>    SELF-IDENTIFICATION</vt:lpstr>
      <vt:lpstr>    ETFO groups/events of over 50 </vt:lpstr>
      <vt:lpstr>    Membership</vt:lpstr>
      <vt:lpstr>    </vt:lpstr>
      <vt:lpstr>    Annual Meeting</vt:lpstr>
      <vt:lpstr>    August 2020 (753 delegates and alternates)</vt:lpstr>
      <vt:lpstr>    ETFO Provincial Executive</vt:lpstr>
      <vt:lpstr>    Representative Council</vt:lpstr>
      <vt:lpstr>    Women’s Attendance at ETFO Events and Programs that are Not Women’s Programs</vt:lpstr>
      <vt:lpstr>    ETFO Non-WP Programs (Ranked) 2020-2021</vt:lpstr>
      <vt:lpstr>    ETFO Governance 2020-2021 (Ranked)</vt:lpstr>
      <vt:lpstr>RACIALIZED MEMBERS’ PARTICIPATION IN ETFO</vt:lpstr>
      <vt:lpstr>EQUITY AND WOMEN’S PROGRAMS</vt:lpstr>
      <vt:lpstr>    Multimedia Resources for Students, Members and Communities</vt:lpstr>
      <vt:lpstr>    </vt:lpstr>
      <vt:lpstr>    Leadership Development</vt:lpstr>
      <vt:lpstr>    Workshops, Conferences, Symposia and Professional Learning Communities</vt:lpstr>
      <vt:lpstr>    Virtual Learning Opportunities</vt:lpstr>
      <vt:lpstr>    Support for ETFO Locals’ Equity Work</vt:lpstr>
      <vt:lpstr>    Partnerships</vt:lpstr>
      <vt:lpstr>SUPPORT FOR COMMUNITY INITIATIVES</vt:lpstr>
      <vt:lpstr>    Anti-Homophobia and Heterosexism Initiatives Grant</vt:lpstr>
      <vt:lpstr>    Anti-Poverty Groups</vt:lpstr>
      <vt:lpstr>    Overseas Scholarships WP and Women &amp; Girls International Projects </vt:lpstr>
    </vt:vector>
  </TitlesOfParts>
  <Company/>
  <LinksUpToDate>false</LinksUpToDate>
  <CharactersWithSpaces>114533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Te</dc:creator>
  <cp:lastModifiedBy>Erin Orida</cp:lastModifiedBy>
  <cp:revision>2</cp:revision>
  <cp:lastPrinted>2020-06-29T21:19:00Z</cp:lastPrinted>
  <dcterms:created xsi:type="dcterms:W3CDTF">2021-07-29T19:01:00Z</dcterms:created>
  <dcterms:modified xsi:type="dcterms:W3CDTF">2021-07-29T19:01:00Z</dcterms:modified>
</cp:coreProperties>
</file>