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074B9" w14:textId="02E5CE28" w:rsidR="00436E72" w:rsidRDefault="00C03846" w:rsidP="00436E72">
      <w:pPr>
        <w:rPr>
          <w:rFonts w:asciiTheme="minorHAnsi" w:hAnsiTheme="minorHAnsi" w:cstheme="minorHAnsi"/>
          <w:b/>
          <w:bCs/>
          <w:sz w:val="36"/>
          <w:szCs w:val="36"/>
        </w:rPr>
      </w:pPr>
      <w:r w:rsidRPr="00631E7B">
        <w:rPr>
          <w:rFonts w:asciiTheme="minorHAnsi" w:hAnsiTheme="minorHAnsi" w:cstheme="minorHAnsi"/>
          <w:b/>
          <w:bCs/>
          <w:sz w:val="36"/>
          <w:szCs w:val="36"/>
        </w:rPr>
        <w:t xml:space="preserve">ETFO </w:t>
      </w:r>
      <w:r w:rsidR="00436E72" w:rsidRPr="00631E7B">
        <w:rPr>
          <w:rFonts w:asciiTheme="minorHAnsi" w:hAnsiTheme="minorHAnsi" w:cstheme="minorHAnsi"/>
          <w:b/>
          <w:bCs/>
          <w:sz w:val="36"/>
          <w:szCs w:val="36"/>
        </w:rPr>
        <w:t xml:space="preserve">Awards </w:t>
      </w:r>
    </w:p>
    <w:p w14:paraId="3391293E" w14:textId="62C9977A" w:rsidR="00AD49F5" w:rsidRPr="00266096" w:rsidRDefault="00AD49F5" w:rsidP="00AD49F5">
      <w:pPr>
        <w:rPr>
          <w:sz w:val="24"/>
          <w:szCs w:val="24"/>
        </w:rPr>
      </w:pPr>
      <w:r w:rsidRPr="00266096">
        <w:rPr>
          <w:sz w:val="24"/>
          <w:szCs w:val="24"/>
        </w:rPr>
        <w:t>The</w:t>
      </w:r>
      <w:r w:rsidR="00266096">
        <w:rPr>
          <w:sz w:val="24"/>
          <w:szCs w:val="24"/>
        </w:rPr>
        <w:t xml:space="preserve"> ETFO Awards</w:t>
      </w:r>
      <w:r w:rsidRPr="00266096">
        <w:rPr>
          <w:sz w:val="24"/>
          <w:szCs w:val="24"/>
        </w:rPr>
        <w:t xml:space="preserve"> application period opens in October and ends February 1 each year. Award applications, including criteria, will be posted under each category during this period. </w:t>
      </w:r>
    </w:p>
    <w:p w14:paraId="7BFA8CE6" w14:textId="08189ECF" w:rsidR="009B0FD6" w:rsidRPr="00F13C5A" w:rsidRDefault="009B0FD6" w:rsidP="00436E72">
      <w:pPr>
        <w:rPr>
          <w:rFonts w:asciiTheme="minorHAnsi" w:hAnsiTheme="minorHAnsi" w:cstheme="minorHAnsi"/>
          <w:b/>
          <w:bCs/>
          <w:sz w:val="24"/>
          <w:szCs w:val="24"/>
        </w:rPr>
      </w:pPr>
      <w:r w:rsidRPr="00F13C5A">
        <w:rPr>
          <w:rFonts w:asciiTheme="minorHAnsi" w:hAnsiTheme="minorHAnsi" w:cstheme="minorHAnsi"/>
          <w:b/>
          <w:bCs/>
          <w:sz w:val="24"/>
          <w:szCs w:val="24"/>
        </w:rPr>
        <w:t>Anti-Bias Award</w:t>
      </w:r>
    </w:p>
    <w:p w14:paraId="55FC3EDA" w14:textId="67F14E65" w:rsidR="009B0FD6" w:rsidRDefault="009B0FD6" w:rsidP="00436E72">
      <w:pPr>
        <w:rPr>
          <w:rFonts w:asciiTheme="minorHAnsi" w:hAnsiTheme="minorHAnsi" w:cstheme="minorHAnsi"/>
          <w:sz w:val="24"/>
          <w:szCs w:val="24"/>
        </w:rPr>
      </w:pPr>
      <w:r w:rsidRPr="00436E72">
        <w:rPr>
          <w:rFonts w:asciiTheme="minorHAnsi" w:hAnsiTheme="minorHAnsi" w:cstheme="minorHAnsi"/>
          <w:sz w:val="24"/>
          <w:szCs w:val="24"/>
        </w:rPr>
        <w:t xml:space="preserve">This award may be offered to an active ETFO member or group of members who develop and teach units and/or incorporate practices </w:t>
      </w:r>
      <w:r w:rsidR="003247B8">
        <w:rPr>
          <w:rFonts w:asciiTheme="minorHAnsi" w:hAnsiTheme="minorHAnsi" w:cstheme="minorHAnsi"/>
          <w:sz w:val="24"/>
          <w:szCs w:val="24"/>
        </w:rPr>
        <w:t>that</w:t>
      </w:r>
      <w:r w:rsidRPr="00436E72">
        <w:rPr>
          <w:rFonts w:asciiTheme="minorHAnsi" w:hAnsiTheme="minorHAnsi" w:cstheme="minorHAnsi"/>
          <w:sz w:val="24"/>
          <w:szCs w:val="24"/>
        </w:rPr>
        <w:t xml:space="preserve"> work toward the elimination of bias. The recipient shall receive $500 and a Certificate of Recognition from the president.</w:t>
      </w:r>
    </w:p>
    <w:p w14:paraId="49040F3B" w14:textId="77777777" w:rsidR="009B0FD6" w:rsidRPr="00F13C5A" w:rsidRDefault="009B0FD6" w:rsidP="00436E72">
      <w:pPr>
        <w:rPr>
          <w:rFonts w:asciiTheme="minorHAnsi" w:hAnsiTheme="minorHAnsi" w:cstheme="minorHAnsi"/>
          <w:b/>
          <w:bCs/>
          <w:sz w:val="24"/>
          <w:szCs w:val="24"/>
        </w:rPr>
      </w:pPr>
      <w:bookmarkStart w:id="0" w:name="_Toc110946376"/>
      <w:bookmarkStart w:id="1" w:name="_Toc110946425"/>
      <w:r w:rsidRPr="00F13C5A">
        <w:rPr>
          <w:rFonts w:asciiTheme="minorHAnsi" w:hAnsiTheme="minorHAnsi" w:cstheme="minorHAnsi"/>
          <w:b/>
          <w:bCs/>
          <w:sz w:val="24"/>
          <w:szCs w:val="24"/>
        </w:rPr>
        <w:t>Anti-Poverty Award</w:t>
      </w:r>
      <w:bookmarkEnd w:id="0"/>
      <w:bookmarkEnd w:id="1"/>
    </w:p>
    <w:p w14:paraId="3BC922B3" w14:textId="4EC020C8" w:rsidR="009B0FD6" w:rsidRDefault="009B0FD6" w:rsidP="00436E72">
      <w:pPr>
        <w:rPr>
          <w:rFonts w:asciiTheme="minorHAnsi" w:hAnsiTheme="minorHAnsi" w:cstheme="minorHAnsi"/>
          <w:sz w:val="24"/>
          <w:szCs w:val="24"/>
        </w:rPr>
      </w:pPr>
      <w:r w:rsidRPr="00436E72">
        <w:rPr>
          <w:rFonts w:asciiTheme="minorHAnsi" w:hAnsiTheme="minorHAnsi" w:cstheme="minorHAnsi"/>
          <w:sz w:val="24"/>
          <w:szCs w:val="24"/>
        </w:rPr>
        <w:t>ETFO may grant one Anti-Poverty Award to an active ETFO member or group of members who have given outstanding service to supporting anti-poverty initiatives in their school and/or broader community. The recipient shall receive $500 and a Certificate of Recognition from the president.</w:t>
      </w:r>
    </w:p>
    <w:p w14:paraId="2E4505D2" w14:textId="77777777" w:rsidR="009B0FD6" w:rsidRPr="00F13C5A" w:rsidRDefault="009B0FD6" w:rsidP="00436E72">
      <w:pPr>
        <w:rPr>
          <w:rFonts w:asciiTheme="minorHAnsi" w:hAnsiTheme="minorHAnsi" w:cstheme="minorHAnsi"/>
          <w:b/>
          <w:bCs/>
          <w:sz w:val="24"/>
          <w:szCs w:val="24"/>
        </w:rPr>
      </w:pPr>
      <w:bookmarkStart w:id="2" w:name="_Toc110946377"/>
      <w:bookmarkStart w:id="3" w:name="_Toc110946426"/>
      <w:r w:rsidRPr="00F13C5A">
        <w:rPr>
          <w:rFonts w:asciiTheme="minorHAnsi" w:hAnsiTheme="minorHAnsi" w:cstheme="minorHAnsi"/>
          <w:b/>
          <w:bCs/>
          <w:sz w:val="24"/>
          <w:szCs w:val="24"/>
        </w:rPr>
        <w:t>Anti-Racist and Equity Activism Award</w:t>
      </w:r>
      <w:bookmarkEnd w:id="2"/>
      <w:bookmarkEnd w:id="3"/>
    </w:p>
    <w:p w14:paraId="28FD0622" w14:textId="6FC114E6" w:rsidR="009B0FD6" w:rsidRPr="00436E72" w:rsidRDefault="009B0FD6" w:rsidP="00436E72">
      <w:pPr>
        <w:rPr>
          <w:rFonts w:asciiTheme="minorHAnsi" w:hAnsiTheme="minorHAnsi" w:cstheme="minorHAnsi"/>
          <w:sz w:val="24"/>
          <w:szCs w:val="24"/>
        </w:rPr>
      </w:pPr>
      <w:r w:rsidRPr="00436E72">
        <w:rPr>
          <w:rFonts w:asciiTheme="minorHAnsi" w:hAnsiTheme="minorHAnsi" w:cstheme="minorHAnsi"/>
          <w:sz w:val="24"/>
          <w:szCs w:val="24"/>
        </w:rPr>
        <w:t>This award may be offered to an active ETFO member or group of members to recognize active involvement in anti-racist and equity activism in the classroom or community. The recipient shall receive $500 and a Certificate of Recognition. Up to two awards may be given each year.</w:t>
      </w:r>
    </w:p>
    <w:p w14:paraId="0DE10CB6" w14:textId="77777777" w:rsidR="009B0FD6" w:rsidRPr="00F13C5A" w:rsidRDefault="009B0FD6" w:rsidP="00436E72">
      <w:pPr>
        <w:rPr>
          <w:rFonts w:asciiTheme="minorHAnsi" w:hAnsiTheme="minorHAnsi" w:cstheme="minorHAnsi"/>
          <w:b/>
          <w:bCs/>
          <w:sz w:val="24"/>
          <w:szCs w:val="24"/>
        </w:rPr>
      </w:pPr>
      <w:bookmarkStart w:id="4" w:name="_Toc110946378"/>
      <w:bookmarkStart w:id="5" w:name="_Toc110946427"/>
      <w:r w:rsidRPr="00F13C5A">
        <w:rPr>
          <w:rFonts w:asciiTheme="minorHAnsi" w:hAnsiTheme="minorHAnsi" w:cstheme="minorHAnsi"/>
          <w:b/>
          <w:bCs/>
          <w:sz w:val="24"/>
          <w:szCs w:val="24"/>
        </w:rPr>
        <w:t>Anti-Racist and Equity Activism Award – Woman’s Program</w:t>
      </w:r>
      <w:bookmarkEnd w:id="4"/>
      <w:bookmarkEnd w:id="5"/>
    </w:p>
    <w:p w14:paraId="0DB16B1A" w14:textId="4143CE2A" w:rsidR="009B0FD6" w:rsidRPr="00436E72" w:rsidRDefault="009B0FD6" w:rsidP="00436E72">
      <w:pPr>
        <w:rPr>
          <w:rFonts w:asciiTheme="minorHAnsi" w:hAnsiTheme="minorHAnsi" w:cstheme="minorHAnsi"/>
          <w:sz w:val="24"/>
          <w:szCs w:val="24"/>
        </w:rPr>
      </w:pPr>
      <w:r w:rsidRPr="00436E72">
        <w:rPr>
          <w:rFonts w:asciiTheme="minorHAnsi" w:hAnsiTheme="minorHAnsi" w:cstheme="minorHAnsi"/>
          <w:sz w:val="24"/>
          <w:szCs w:val="24"/>
        </w:rPr>
        <w:t xml:space="preserve">This award may be offered to an active ETFO </w:t>
      </w:r>
      <w:r w:rsidR="00070A7D">
        <w:rPr>
          <w:rFonts w:asciiTheme="minorHAnsi" w:hAnsiTheme="minorHAnsi" w:cstheme="minorHAnsi"/>
          <w:sz w:val="24"/>
          <w:szCs w:val="24"/>
        </w:rPr>
        <w:t>woman</w:t>
      </w:r>
      <w:r w:rsidR="005B332A">
        <w:rPr>
          <w:rFonts w:asciiTheme="minorHAnsi" w:hAnsiTheme="minorHAnsi" w:cstheme="minorHAnsi"/>
          <w:sz w:val="24"/>
          <w:szCs w:val="24"/>
        </w:rPr>
        <w:t xml:space="preserve"> </w:t>
      </w:r>
      <w:r w:rsidRPr="00436E72">
        <w:rPr>
          <w:rFonts w:asciiTheme="minorHAnsi" w:hAnsiTheme="minorHAnsi" w:cstheme="minorHAnsi"/>
          <w:sz w:val="24"/>
          <w:szCs w:val="24"/>
        </w:rPr>
        <w:t>member to recognize active involvement in anti-racist and equity activism in the classroom or community. The recipient shall receive $500 and a Certificate of Recognition. Up to two awards may be given each year.</w:t>
      </w:r>
    </w:p>
    <w:p w14:paraId="6A6674C6" w14:textId="77777777" w:rsidR="009B0FD6" w:rsidRPr="00F13C5A" w:rsidRDefault="009B0FD6" w:rsidP="00436E72">
      <w:pPr>
        <w:rPr>
          <w:rFonts w:asciiTheme="minorHAnsi" w:hAnsiTheme="minorHAnsi" w:cstheme="minorHAnsi"/>
          <w:b/>
          <w:bCs/>
          <w:sz w:val="24"/>
          <w:szCs w:val="24"/>
        </w:rPr>
      </w:pPr>
      <w:bookmarkStart w:id="6" w:name="_Toc110946379"/>
      <w:bookmarkStart w:id="7" w:name="_Toc110946428"/>
      <w:r w:rsidRPr="00F13C5A">
        <w:rPr>
          <w:rFonts w:asciiTheme="minorHAnsi" w:hAnsiTheme="minorHAnsi" w:cstheme="minorHAnsi"/>
          <w:b/>
          <w:bCs/>
          <w:sz w:val="24"/>
          <w:szCs w:val="24"/>
        </w:rPr>
        <w:t>Arts and Culture Award</w:t>
      </w:r>
      <w:bookmarkEnd w:id="6"/>
      <w:bookmarkEnd w:id="7"/>
    </w:p>
    <w:p w14:paraId="045891C4" w14:textId="5A55DD68" w:rsidR="009B0FD6" w:rsidRPr="00436E72" w:rsidRDefault="009B0FD6" w:rsidP="00436E72">
      <w:pPr>
        <w:rPr>
          <w:rFonts w:asciiTheme="minorHAnsi" w:hAnsiTheme="minorHAnsi" w:cstheme="minorHAnsi"/>
          <w:sz w:val="24"/>
          <w:szCs w:val="24"/>
        </w:rPr>
      </w:pPr>
      <w:r w:rsidRPr="00436E72">
        <w:rPr>
          <w:rFonts w:asciiTheme="minorHAnsi" w:hAnsiTheme="minorHAnsi" w:cstheme="minorHAnsi"/>
          <w:sz w:val="24"/>
          <w:szCs w:val="24"/>
        </w:rPr>
        <w:t xml:space="preserve">One award may be presented to an active </w:t>
      </w:r>
      <w:r w:rsidR="00FB09C7">
        <w:rPr>
          <w:rFonts w:asciiTheme="minorHAnsi" w:hAnsiTheme="minorHAnsi" w:cstheme="minorHAnsi"/>
          <w:sz w:val="24"/>
          <w:szCs w:val="24"/>
        </w:rPr>
        <w:t xml:space="preserve">ETFO </w:t>
      </w:r>
      <w:r w:rsidRPr="00436E72">
        <w:rPr>
          <w:rFonts w:asciiTheme="minorHAnsi" w:hAnsiTheme="minorHAnsi" w:cstheme="minorHAnsi"/>
          <w:sz w:val="24"/>
          <w:szCs w:val="24"/>
        </w:rPr>
        <w:t>member</w:t>
      </w:r>
      <w:r w:rsidR="00FB09C7">
        <w:rPr>
          <w:rFonts w:asciiTheme="minorHAnsi" w:hAnsiTheme="minorHAnsi" w:cstheme="minorHAnsi"/>
          <w:sz w:val="24"/>
          <w:szCs w:val="24"/>
        </w:rPr>
        <w:t>(s)</w:t>
      </w:r>
      <w:r w:rsidRPr="00436E72">
        <w:rPr>
          <w:rFonts w:asciiTheme="minorHAnsi" w:hAnsiTheme="minorHAnsi" w:cstheme="minorHAnsi"/>
          <w:sz w:val="24"/>
          <w:szCs w:val="24"/>
        </w:rPr>
        <w:t xml:space="preserve"> to recognize involvement in arts and cultural activities for children in either the classroom or community. The recipient shall receive</w:t>
      </w:r>
      <w:r w:rsidR="00F13C5A">
        <w:rPr>
          <w:rFonts w:asciiTheme="minorHAnsi" w:hAnsiTheme="minorHAnsi" w:cstheme="minorHAnsi"/>
          <w:sz w:val="24"/>
          <w:szCs w:val="24"/>
        </w:rPr>
        <w:t xml:space="preserve"> </w:t>
      </w:r>
      <w:r w:rsidRPr="00436E72">
        <w:rPr>
          <w:rFonts w:asciiTheme="minorHAnsi" w:hAnsiTheme="minorHAnsi" w:cstheme="minorHAnsi"/>
          <w:sz w:val="24"/>
          <w:szCs w:val="24"/>
        </w:rPr>
        <w:t>$500 and a Certificate of Recognition from the president.</w:t>
      </w:r>
    </w:p>
    <w:p w14:paraId="54DCCAC4" w14:textId="77777777" w:rsidR="009B0FD6" w:rsidRPr="00F13C5A" w:rsidRDefault="009B0FD6" w:rsidP="00436E72">
      <w:pPr>
        <w:rPr>
          <w:rFonts w:asciiTheme="minorHAnsi" w:hAnsiTheme="minorHAnsi" w:cstheme="minorHAnsi"/>
          <w:b/>
          <w:bCs/>
          <w:sz w:val="24"/>
          <w:szCs w:val="24"/>
        </w:rPr>
      </w:pPr>
      <w:r w:rsidRPr="00F13C5A">
        <w:rPr>
          <w:rFonts w:asciiTheme="minorHAnsi" w:hAnsiTheme="minorHAnsi" w:cstheme="minorHAnsi"/>
          <w:b/>
          <w:bCs/>
          <w:sz w:val="24"/>
          <w:szCs w:val="24"/>
        </w:rPr>
        <w:t>Children’s Literature Award (open to ETFO members/non-ETFO members)</w:t>
      </w:r>
    </w:p>
    <w:p w14:paraId="355BB4BE" w14:textId="3BE34AF3" w:rsidR="009B0FD6" w:rsidRPr="00436E72" w:rsidRDefault="009B0FD6" w:rsidP="00436E72">
      <w:pPr>
        <w:rPr>
          <w:rFonts w:asciiTheme="minorHAnsi" w:hAnsiTheme="minorHAnsi" w:cstheme="minorHAnsi"/>
          <w:sz w:val="24"/>
          <w:szCs w:val="24"/>
        </w:rPr>
      </w:pPr>
      <w:r w:rsidRPr="00436E72">
        <w:rPr>
          <w:rFonts w:asciiTheme="minorHAnsi" w:hAnsiTheme="minorHAnsi" w:cstheme="minorHAnsi"/>
          <w:sz w:val="24"/>
          <w:szCs w:val="24"/>
        </w:rPr>
        <w:t xml:space="preserve">The Children’s Literature Award may be presented to an active ETFO member or an individual or group of individuals who do not hold ETFO membership, </w:t>
      </w:r>
      <w:r w:rsidR="006D6F98">
        <w:rPr>
          <w:rFonts w:asciiTheme="minorHAnsi" w:hAnsiTheme="minorHAnsi" w:cstheme="minorHAnsi"/>
          <w:sz w:val="24"/>
          <w:szCs w:val="24"/>
        </w:rPr>
        <w:t xml:space="preserve">and </w:t>
      </w:r>
      <w:r w:rsidRPr="00436E72">
        <w:rPr>
          <w:rFonts w:asciiTheme="minorHAnsi" w:hAnsiTheme="minorHAnsi" w:cstheme="minorHAnsi"/>
          <w:sz w:val="24"/>
          <w:szCs w:val="24"/>
        </w:rPr>
        <w:t xml:space="preserve">who </w:t>
      </w:r>
      <w:r w:rsidR="006D6F98">
        <w:rPr>
          <w:rFonts w:asciiTheme="minorHAnsi" w:hAnsiTheme="minorHAnsi" w:cstheme="minorHAnsi"/>
          <w:sz w:val="24"/>
          <w:szCs w:val="24"/>
        </w:rPr>
        <w:t>write</w:t>
      </w:r>
      <w:r w:rsidRPr="00436E72">
        <w:rPr>
          <w:rFonts w:asciiTheme="minorHAnsi" w:hAnsiTheme="minorHAnsi" w:cstheme="minorHAnsi"/>
          <w:sz w:val="24"/>
          <w:szCs w:val="24"/>
        </w:rPr>
        <w:t xml:space="preserve"> a specific piece of published children’s literature appropriate for elementary </w:t>
      </w:r>
      <w:r w:rsidR="006D6F98">
        <w:rPr>
          <w:rFonts w:asciiTheme="minorHAnsi" w:hAnsiTheme="minorHAnsi" w:cstheme="minorHAnsi"/>
          <w:sz w:val="24"/>
          <w:szCs w:val="24"/>
        </w:rPr>
        <w:t>school-age</w:t>
      </w:r>
      <w:r w:rsidRPr="00436E72">
        <w:rPr>
          <w:rFonts w:asciiTheme="minorHAnsi" w:hAnsiTheme="minorHAnsi" w:cstheme="minorHAnsi"/>
          <w:sz w:val="24"/>
          <w:szCs w:val="24"/>
        </w:rPr>
        <w:t xml:space="preserve"> children. This award is intended to recognize quality children’s literature that is in keeping with ETFO’s positions on social justice and equity.</w:t>
      </w:r>
    </w:p>
    <w:p w14:paraId="1A31BA50" w14:textId="77777777" w:rsidR="009B0FD6" w:rsidRPr="00F13C5A" w:rsidRDefault="009B0FD6" w:rsidP="00436E72">
      <w:pPr>
        <w:rPr>
          <w:rFonts w:asciiTheme="minorHAnsi" w:hAnsiTheme="minorHAnsi" w:cstheme="minorHAnsi"/>
          <w:b/>
          <w:bCs/>
          <w:sz w:val="24"/>
          <w:szCs w:val="24"/>
        </w:rPr>
      </w:pPr>
      <w:bookmarkStart w:id="8" w:name="_Toc110946380"/>
      <w:bookmarkStart w:id="9" w:name="_Toc110946429"/>
      <w:r w:rsidRPr="00F13C5A">
        <w:rPr>
          <w:rFonts w:asciiTheme="minorHAnsi" w:hAnsiTheme="minorHAnsi" w:cstheme="minorHAnsi"/>
          <w:b/>
          <w:bCs/>
          <w:sz w:val="24"/>
          <w:szCs w:val="24"/>
        </w:rPr>
        <w:t>Environmental Education Award</w:t>
      </w:r>
      <w:bookmarkEnd w:id="8"/>
      <w:bookmarkEnd w:id="9"/>
    </w:p>
    <w:p w14:paraId="00C54803" w14:textId="7F47771D" w:rsidR="009B0FD6" w:rsidRPr="00436E72" w:rsidRDefault="009B0FD6" w:rsidP="00436E72">
      <w:pPr>
        <w:rPr>
          <w:rFonts w:asciiTheme="minorHAnsi" w:hAnsiTheme="minorHAnsi" w:cstheme="minorHAnsi"/>
          <w:sz w:val="24"/>
          <w:szCs w:val="24"/>
        </w:rPr>
      </w:pPr>
      <w:r w:rsidRPr="00436E72">
        <w:rPr>
          <w:rFonts w:asciiTheme="minorHAnsi" w:hAnsiTheme="minorHAnsi" w:cstheme="minorHAnsi"/>
          <w:sz w:val="24"/>
          <w:szCs w:val="24"/>
        </w:rPr>
        <w:t>This award may be granted to an active ETFO member to recognize their outstanding commitment to the care and protection of the environment. The recipient shall receive $500 and a Certificate of Recognition from the</w:t>
      </w:r>
      <w:r w:rsidR="005C7CAB">
        <w:rPr>
          <w:rFonts w:asciiTheme="minorHAnsi" w:hAnsiTheme="minorHAnsi" w:cstheme="minorHAnsi"/>
          <w:sz w:val="24"/>
          <w:szCs w:val="24"/>
        </w:rPr>
        <w:t xml:space="preserve"> </w:t>
      </w:r>
      <w:r w:rsidRPr="00436E72">
        <w:rPr>
          <w:rFonts w:asciiTheme="minorHAnsi" w:hAnsiTheme="minorHAnsi" w:cstheme="minorHAnsi"/>
          <w:sz w:val="24"/>
          <w:szCs w:val="24"/>
        </w:rPr>
        <w:t>president.</w:t>
      </w:r>
    </w:p>
    <w:p w14:paraId="26A4172E" w14:textId="77777777" w:rsidR="005C7CAB" w:rsidRPr="005C7CAB" w:rsidRDefault="005C7CAB" w:rsidP="00436E72">
      <w:pPr>
        <w:rPr>
          <w:b/>
          <w:bCs/>
          <w:sz w:val="24"/>
          <w:szCs w:val="24"/>
        </w:rPr>
      </w:pPr>
      <w:bookmarkStart w:id="10" w:name="_Toc110946381"/>
      <w:bookmarkStart w:id="11" w:name="_Toc110946430"/>
      <w:r w:rsidRPr="005C7CAB">
        <w:rPr>
          <w:b/>
          <w:bCs/>
          <w:sz w:val="24"/>
          <w:szCs w:val="24"/>
        </w:rPr>
        <w:lastRenderedPageBreak/>
        <w:t>Faculty of Education Award</w:t>
      </w:r>
    </w:p>
    <w:p w14:paraId="5FCD3356" w14:textId="0FA7779A" w:rsidR="005C7CAB" w:rsidRPr="005C7CAB" w:rsidRDefault="005C7CAB" w:rsidP="00436E72">
      <w:pPr>
        <w:rPr>
          <w:rFonts w:asciiTheme="minorHAnsi" w:hAnsiTheme="minorHAnsi" w:cstheme="minorHAnsi"/>
          <w:b/>
          <w:bCs/>
          <w:sz w:val="24"/>
          <w:szCs w:val="24"/>
        </w:rPr>
      </w:pPr>
      <w:r w:rsidRPr="005C7CAB">
        <w:rPr>
          <w:sz w:val="24"/>
          <w:szCs w:val="24"/>
        </w:rPr>
        <w:t>The Faculty of Education Award is offered annually to a student at a faculty or school of education at a publicly funded university/institution in Ontario, during the final year of their teacher training. Up to 17 awards of $500 and a Certificate of Recognition may be granted. This award is not intended to support a master’s or doctorate program.</w:t>
      </w:r>
    </w:p>
    <w:p w14:paraId="2B68505E" w14:textId="722064F0" w:rsidR="009B0FD6" w:rsidRPr="005C7CAB" w:rsidRDefault="009B0FD6" w:rsidP="00436E72">
      <w:pPr>
        <w:rPr>
          <w:rFonts w:asciiTheme="minorHAnsi" w:hAnsiTheme="minorHAnsi" w:cstheme="minorHAnsi"/>
          <w:b/>
          <w:bCs/>
          <w:sz w:val="24"/>
          <w:szCs w:val="24"/>
        </w:rPr>
      </w:pPr>
      <w:r w:rsidRPr="005C7CAB">
        <w:rPr>
          <w:rFonts w:asciiTheme="minorHAnsi" w:hAnsiTheme="minorHAnsi" w:cstheme="minorHAnsi"/>
          <w:b/>
          <w:bCs/>
          <w:sz w:val="24"/>
          <w:szCs w:val="24"/>
        </w:rPr>
        <w:t>Health and Safety Activist Award</w:t>
      </w:r>
      <w:bookmarkEnd w:id="10"/>
      <w:bookmarkEnd w:id="11"/>
    </w:p>
    <w:p w14:paraId="5BDFDF3E" w14:textId="35AA3448" w:rsidR="009B0FD6" w:rsidRPr="00436E72" w:rsidRDefault="009B0FD6" w:rsidP="00436E72">
      <w:pPr>
        <w:rPr>
          <w:rFonts w:asciiTheme="minorHAnsi" w:hAnsiTheme="minorHAnsi" w:cstheme="minorHAnsi"/>
          <w:sz w:val="24"/>
          <w:szCs w:val="24"/>
        </w:rPr>
      </w:pPr>
      <w:r w:rsidRPr="00436E72">
        <w:rPr>
          <w:rFonts w:asciiTheme="minorHAnsi" w:hAnsiTheme="minorHAnsi" w:cstheme="minorHAnsi"/>
          <w:sz w:val="24"/>
          <w:szCs w:val="24"/>
        </w:rPr>
        <w:t xml:space="preserve">This award may be presented to an active member of ETFO to recognize their outstanding commitment and involvement in health and safety activities. The recipient shall receive a recognition award and be invited to a luncheon and awards ceremony at </w:t>
      </w:r>
      <w:r w:rsidR="00C02D79">
        <w:rPr>
          <w:rFonts w:asciiTheme="minorHAnsi" w:hAnsiTheme="minorHAnsi" w:cstheme="minorHAnsi"/>
          <w:sz w:val="24"/>
          <w:szCs w:val="24"/>
        </w:rPr>
        <w:t xml:space="preserve">ETFO’s </w:t>
      </w:r>
      <w:r w:rsidRPr="00436E72">
        <w:rPr>
          <w:rFonts w:asciiTheme="minorHAnsi" w:hAnsiTheme="minorHAnsi" w:cstheme="minorHAnsi"/>
          <w:sz w:val="24"/>
          <w:szCs w:val="24"/>
        </w:rPr>
        <w:t>Annual Meeting.</w:t>
      </w:r>
    </w:p>
    <w:p w14:paraId="3684429A" w14:textId="77777777" w:rsidR="009B0FD6" w:rsidRPr="00F13C5A" w:rsidRDefault="009B0FD6" w:rsidP="00436E72">
      <w:pPr>
        <w:rPr>
          <w:rFonts w:asciiTheme="minorHAnsi" w:hAnsiTheme="minorHAnsi" w:cstheme="minorHAnsi"/>
          <w:b/>
          <w:bCs/>
          <w:sz w:val="24"/>
          <w:szCs w:val="24"/>
        </w:rPr>
      </w:pPr>
      <w:bookmarkStart w:id="12" w:name="_Toc110946382"/>
      <w:bookmarkStart w:id="13" w:name="_Toc110946431"/>
      <w:r w:rsidRPr="00F13C5A">
        <w:rPr>
          <w:rFonts w:asciiTheme="minorHAnsi" w:hAnsiTheme="minorHAnsi" w:cstheme="minorHAnsi"/>
          <w:b/>
          <w:bCs/>
          <w:sz w:val="24"/>
          <w:szCs w:val="24"/>
        </w:rPr>
        <w:t>Honorary Life Membership Award</w:t>
      </w:r>
      <w:bookmarkEnd w:id="12"/>
      <w:bookmarkEnd w:id="13"/>
    </w:p>
    <w:p w14:paraId="0AFBCD7D" w14:textId="15B638E4" w:rsidR="009B0FD6" w:rsidRDefault="009B0FD6" w:rsidP="00436E72">
      <w:pPr>
        <w:rPr>
          <w:rFonts w:asciiTheme="minorHAnsi" w:hAnsiTheme="minorHAnsi" w:cstheme="minorHAnsi"/>
          <w:sz w:val="24"/>
          <w:szCs w:val="24"/>
        </w:rPr>
      </w:pPr>
      <w:r w:rsidRPr="00436E72">
        <w:rPr>
          <w:rFonts w:asciiTheme="minorHAnsi" w:hAnsiTheme="minorHAnsi" w:cstheme="minorHAnsi"/>
          <w:sz w:val="24"/>
          <w:szCs w:val="24"/>
        </w:rPr>
        <w:t>Honorary life membership in ETFO may be granted to an individual who has retired from the education profession</w:t>
      </w:r>
      <w:r w:rsidR="00DC7631">
        <w:rPr>
          <w:rFonts w:asciiTheme="minorHAnsi" w:hAnsiTheme="minorHAnsi" w:cstheme="minorHAnsi"/>
          <w:sz w:val="24"/>
          <w:szCs w:val="24"/>
        </w:rPr>
        <w:t>, for one full calendar year prior to the February 1</w:t>
      </w:r>
      <w:r w:rsidR="00DC7631" w:rsidRPr="00DC7631">
        <w:rPr>
          <w:rFonts w:asciiTheme="minorHAnsi" w:hAnsiTheme="minorHAnsi" w:cstheme="minorHAnsi"/>
          <w:sz w:val="24"/>
          <w:szCs w:val="24"/>
          <w:vertAlign w:val="superscript"/>
        </w:rPr>
        <w:t>st</w:t>
      </w:r>
      <w:r w:rsidR="00DC7631">
        <w:rPr>
          <w:rFonts w:asciiTheme="minorHAnsi" w:hAnsiTheme="minorHAnsi" w:cstheme="minorHAnsi"/>
          <w:sz w:val="24"/>
          <w:szCs w:val="24"/>
        </w:rPr>
        <w:t xml:space="preserve"> nomination deadline, and who </w:t>
      </w:r>
      <w:r w:rsidRPr="00436E72">
        <w:rPr>
          <w:rFonts w:asciiTheme="minorHAnsi" w:hAnsiTheme="minorHAnsi" w:cstheme="minorHAnsi"/>
          <w:sz w:val="24"/>
          <w:szCs w:val="24"/>
        </w:rPr>
        <w:t>has given outstanding service to the Federation at the provincial level. The recipient(s) shall be given an ETFO pin and extended the rights and privileges of being an honorary life member. The recipient(s) shall be honoured at the Annual Meeting.</w:t>
      </w:r>
    </w:p>
    <w:p w14:paraId="7906E915" w14:textId="77777777" w:rsidR="009B0FD6" w:rsidRPr="00F13C5A" w:rsidRDefault="009B0FD6" w:rsidP="00436E72">
      <w:pPr>
        <w:rPr>
          <w:rFonts w:asciiTheme="minorHAnsi" w:hAnsiTheme="minorHAnsi" w:cstheme="minorHAnsi"/>
          <w:b/>
          <w:bCs/>
          <w:sz w:val="24"/>
          <w:szCs w:val="24"/>
        </w:rPr>
      </w:pPr>
      <w:bookmarkStart w:id="14" w:name="_Toc110946383"/>
      <w:bookmarkStart w:id="15" w:name="_Toc110946432"/>
      <w:r w:rsidRPr="00F13C5A">
        <w:rPr>
          <w:rFonts w:asciiTheme="minorHAnsi" w:hAnsiTheme="minorHAnsi" w:cstheme="minorHAnsi"/>
          <w:b/>
          <w:bCs/>
          <w:sz w:val="24"/>
          <w:szCs w:val="24"/>
        </w:rPr>
        <w:t>International Humanitarian Award for an ETFO Member</w:t>
      </w:r>
      <w:bookmarkEnd w:id="14"/>
      <w:bookmarkEnd w:id="15"/>
    </w:p>
    <w:p w14:paraId="115CDE06" w14:textId="70F2E937" w:rsidR="009B0FD6" w:rsidRPr="00436E72" w:rsidRDefault="009B0FD6" w:rsidP="00436E72">
      <w:pPr>
        <w:rPr>
          <w:rFonts w:asciiTheme="minorHAnsi" w:hAnsiTheme="minorHAnsi" w:cstheme="minorHAnsi"/>
          <w:sz w:val="24"/>
          <w:szCs w:val="24"/>
        </w:rPr>
      </w:pPr>
      <w:r w:rsidRPr="00436E72">
        <w:rPr>
          <w:rFonts w:asciiTheme="minorHAnsi" w:hAnsiTheme="minorHAnsi" w:cstheme="minorHAnsi"/>
          <w:sz w:val="24"/>
          <w:szCs w:val="24"/>
        </w:rPr>
        <w:t>This award may be granted each year to an active ETFO member who has given outstanding service to supporting children in the global community. The recipient shall receive a donation of</w:t>
      </w:r>
      <w:r w:rsidR="00F13C5A">
        <w:rPr>
          <w:rFonts w:asciiTheme="minorHAnsi" w:hAnsiTheme="minorHAnsi" w:cstheme="minorHAnsi"/>
          <w:sz w:val="24"/>
          <w:szCs w:val="24"/>
        </w:rPr>
        <w:t xml:space="preserve"> </w:t>
      </w:r>
      <w:r w:rsidRPr="00436E72">
        <w:rPr>
          <w:rFonts w:asciiTheme="minorHAnsi" w:hAnsiTheme="minorHAnsi" w:cstheme="minorHAnsi"/>
          <w:sz w:val="24"/>
          <w:szCs w:val="24"/>
        </w:rPr>
        <w:t>$500 to further the work being acknowledged by ETFO and receive a Certificate of Recognition</w:t>
      </w:r>
      <w:r w:rsidR="00F13C5A">
        <w:rPr>
          <w:rFonts w:asciiTheme="minorHAnsi" w:hAnsiTheme="minorHAnsi" w:cstheme="minorHAnsi"/>
          <w:sz w:val="24"/>
          <w:szCs w:val="24"/>
        </w:rPr>
        <w:t xml:space="preserve"> </w:t>
      </w:r>
      <w:r w:rsidRPr="00436E72">
        <w:rPr>
          <w:rFonts w:asciiTheme="minorHAnsi" w:hAnsiTheme="minorHAnsi" w:cstheme="minorHAnsi"/>
          <w:sz w:val="24"/>
          <w:szCs w:val="24"/>
        </w:rPr>
        <w:t>from the president.</w:t>
      </w:r>
    </w:p>
    <w:p w14:paraId="32BE3DB5" w14:textId="77777777" w:rsidR="009B0FD6" w:rsidRPr="00F13C5A" w:rsidRDefault="009B0FD6" w:rsidP="00436E72">
      <w:pPr>
        <w:rPr>
          <w:rFonts w:asciiTheme="minorHAnsi" w:hAnsiTheme="minorHAnsi" w:cstheme="minorHAnsi"/>
          <w:b/>
          <w:bCs/>
          <w:sz w:val="24"/>
          <w:szCs w:val="24"/>
        </w:rPr>
      </w:pPr>
      <w:bookmarkStart w:id="16" w:name="_Toc110946384"/>
      <w:bookmarkStart w:id="17" w:name="_Toc110946433"/>
      <w:r w:rsidRPr="00F13C5A">
        <w:rPr>
          <w:rFonts w:asciiTheme="minorHAnsi" w:hAnsiTheme="minorHAnsi" w:cstheme="minorHAnsi"/>
          <w:b/>
          <w:bCs/>
          <w:sz w:val="24"/>
          <w:szCs w:val="24"/>
        </w:rPr>
        <w:t>International Humanitarian Award for non-ETFO Member</w:t>
      </w:r>
      <w:bookmarkEnd w:id="16"/>
      <w:bookmarkEnd w:id="17"/>
    </w:p>
    <w:p w14:paraId="3564CEA0" w14:textId="26D8D15C" w:rsidR="009B0FD6" w:rsidRPr="00436E72" w:rsidRDefault="009B0FD6" w:rsidP="00436E72">
      <w:pPr>
        <w:rPr>
          <w:rFonts w:asciiTheme="minorHAnsi" w:hAnsiTheme="minorHAnsi" w:cstheme="minorHAnsi"/>
          <w:sz w:val="24"/>
          <w:szCs w:val="24"/>
        </w:rPr>
      </w:pPr>
      <w:r w:rsidRPr="00436E72">
        <w:rPr>
          <w:rFonts w:asciiTheme="minorHAnsi" w:hAnsiTheme="minorHAnsi" w:cstheme="minorHAnsi"/>
          <w:sz w:val="24"/>
          <w:szCs w:val="24"/>
        </w:rPr>
        <w:t>This award may be granted each year to an individual or a group of individuals who do not hold ETFO membership</w:t>
      </w:r>
      <w:r w:rsidR="006651A9">
        <w:rPr>
          <w:rFonts w:asciiTheme="minorHAnsi" w:hAnsiTheme="minorHAnsi" w:cstheme="minorHAnsi"/>
          <w:sz w:val="24"/>
          <w:szCs w:val="24"/>
        </w:rPr>
        <w:t>,</w:t>
      </w:r>
      <w:r w:rsidRPr="00436E72">
        <w:rPr>
          <w:rFonts w:asciiTheme="minorHAnsi" w:hAnsiTheme="minorHAnsi" w:cstheme="minorHAnsi"/>
          <w:sz w:val="24"/>
          <w:szCs w:val="24"/>
        </w:rPr>
        <w:t xml:space="preserve"> but have given outstanding service to supporting children in the </w:t>
      </w:r>
      <w:r w:rsidR="00F13C5A">
        <w:rPr>
          <w:rFonts w:asciiTheme="minorHAnsi" w:hAnsiTheme="minorHAnsi" w:cstheme="minorHAnsi"/>
          <w:sz w:val="24"/>
          <w:szCs w:val="24"/>
        </w:rPr>
        <w:t xml:space="preserve">global </w:t>
      </w:r>
      <w:r w:rsidRPr="00436E72">
        <w:rPr>
          <w:rFonts w:asciiTheme="minorHAnsi" w:hAnsiTheme="minorHAnsi" w:cstheme="minorHAnsi"/>
          <w:sz w:val="24"/>
          <w:szCs w:val="24"/>
        </w:rPr>
        <w:t>community. The recipient shall receive a donation of $500 to further the work being acknowledged by ETFO and a Certificate of Recognition from the president.</w:t>
      </w:r>
    </w:p>
    <w:p w14:paraId="7757949B" w14:textId="77777777" w:rsidR="009B0FD6" w:rsidRPr="00F13C5A" w:rsidRDefault="009B0FD6" w:rsidP="00436E72">
      <w:pPr>
        <w:rPr>
          <w:rFonts w:asciiTheme="minorHAnsi" w:hAnsiTheme="minorHAnsi" w:cstheme="minorHAnsi"/>
          <w:b/>
          <w:bCs/>
          <w:sz w:val="24"/>
          <w:szCs w:val="24"/>
        </w:rPr>
      </w:pPr>
      <w:bookmarkStart w:id="18" w:name="_Toc110946385"/>
      <w:bookmarkStart w:id="19" w:name="_Toc110946434"/>
      <w:r w:rsidRPr="00F13C5A">
        <w:rPr>
          <w:rFonts w:asciiTheme="minorHAnsi" w:hAnsiTheme="minorHAnsi" w:cstheme="minorHAnsi"/>
          <w:b/>
          <w:bCs/>
          <w:sz w:val="24"/>
          <w:szCs w:val="24"/>
        </w:rPr>
        <w:t>Local Humanitarian Award for an ETFO Member</w:t>
      </w:r>
      <w:bookmarkEnd w:id="18"/>
      <w:bookmarkEnd w:id="19"/>
    </w:p>
    <w:p w14:paraId="264F1B95" w14:textId="0D0991F1" w:rsidR="009B0FD6" w:rsidRPr="00436E72" w:rsidRDefault="009B0FD6" w:rsidP="00436E72">
      <w:pPr>
        <w:rPr>
          <w:rFonts w:asciiTheme="minorHAnsi" w:hAnsiTheme="minorHAnsi" w:cstheme="minorHAnsi"/>
          <w:sz w:val="24"/>
          <w:szCs w:val="24"/>
        </w:rPr>
      </w:pPr>
      <w:r w:rsidRPr="00436E72">
        <w:rPr>
          <w:rFonts w:asciiTheme="minorHAnsi" w:hAnsiTheme="minorHAnsi" w:cstheme="minorHAnsi"/>
          <w:sz w:val="24"/>
          <w:szCs w:val="24"/>
        </w:rPr>
        <w:t>This award may be granted each year to an active ETFO member who has given outstanding service to supporting children in the local community. The recipient shall receive a donation of</w:t>
      </w:r>
      <w:r w:rsidR="00F13C5A">
        <w:rPr>
          <w:rFonts w:asciiTheme="minorHAnsi" w:hAnsiTheme="minorHAnsi" w:cstheme="minorHAnsi"/>
          <w:sz w:val="24"/>
          <w:szCs w:val="24"/>
        </w:rPr>
        <w:t xml:space="preserve"> </w:t>
      </w:r>
      <w:r w:rsidRPr="00436E72">
        <w:rPr>
          <w:rFonts w:asciiTheme="minorHAnsi" w:hAnsiTheme="minorHAnsi" w:cstheme="minorHAnsi"/>
          <w:sz w:val="24"/>
          <w:szCs w:val="24"/>
        </w:rPr>
        <w:t>$500 to further the work being acknowledged by ETFO and receive a Certificate of Recognition</w:t>
      </w:r>
      <w:r w:rsidR="00F13C5A">
        <w:rPr>
          <w:rFonts w:asciiTheme="minorHAnsi" w:hAnsiTheme="minorHAnsi" w:cstheme="minorHAnsi"/>
          <w:sz w:val="24"/>
          <w:szCs w:val="24"/>
        </w:rPr>
        <w:t xml:space="preserve"> </w:t>
      </w:r>
      <w:r w:rsidRPr="00436E72">
        <w:rPr>
          <w:rFonts w:asciiTheme="minorHAnsi" w:hAnsiTheme="minorHAnsi" w:cstheme="minorHAnsi"/>
          <w:sz w:val="24"/>
          <w:szCs w:val="24"/>
        </w:rPr>
        <w:t>from the president.</w:t>
      </w:r>
    </w:p>
    <w:p w14:paraId="43E1F7F3" w14:textId="77777777" w:rsidR="009B0FD6" w:rsidRPr="00F13C5A" w:rsidRDefault="009B0FD6" w:rsidP="00436E72">
      <w:pPr>
        <w:rPr>
          <w:rFonts w:asciiTheme="minorHAnsi" w:hAnsiTheme="minorHAnsi" w:cstheme="minorHAnsi"/>
          <w:b/>
          <w:bCs/>
          <w:sz w:val="24"/>
          <w:szCs w:val="24"/>
        </w:rPr>
      </w:pPr>
      <w:bookmarkStart w:id="20" w:name="_Toc110946386"/>
      <w:bookmarkStart w:id="21" w:name="_Toc110946435"/>
      <w:r w:rsidRPr="00F13C5A">
        <w:rPr>
          <w:rFonts w:asciiTheme="minorHAnsi" w:hAnsiTheme="minorHAnsi" w:cstheme="minorHAnsi"/>
          <w:b/>
          <w:bCs/>
          <w:sz w:val="24"/>
          <w:szCs w:val="24"/>
        </w:rPr>
        <w:t>Local Humanitarian Award for non-ETFO Member</w:t>
      </w:r>
      <w:bookmarkEnd w:id="20"/>
      <w:bookmarkEnd w:id="21"/>
    </w:p>
    <w:p w14:paraId="32A18CEB" w14:textId="3953A234" w:rsidR="009B0FD6" w:rsidRPr="00436E72" w:rsidRDefault="009B0FD6" w:rsidP="00436E72">
      <w:pPr>
        <w:rPr>
          <w:rFonts w:asciiTheme="minorHAnsi" w:hAnsiTheme="minorHAnsi" w:cstheme="minorHAnsi"/>
          <w:sz w:val="24"/>
          <w:szCs w:val="24"/>
        </w:rPr>
      </w:pPr>
      <w:r w:rsidRPr="00436E72">
        <w:rPr>
          <w:rFonts w:asciiTheme="minorHAnsi" w:hAnsiTheme="minorHAnsi" w:cstheme="minorHAnsi"/>
          <w:sz w:val="24"/>
          <w:szCs w:val="24"/>
        </w:rPr>
        <w:t>This award may be granted each year to an individual or a group of individuals who do not hold ETFO membership but have given outstanding service to supporting children in the local</w:t>
      </w:r>
      <w:r w:rsidR="00F13C5A">
        <w:rPr>
          <w:rFonts w:asciiTheme="minorHAnsi" w:hAnsiTheme="minorHAnsi" w:cstheme="minorHAnsi"/>
          <w:sz w:val="24"/>
          <w:szCs w:val="24"/>
        </w:rPr>
        <w:t xml:space="preserve"> </w:t>
      </w:r>
      <w:r w:rsidRPr="00436E72">
        <w:rPr>
          <w:rFonts w:asciiTheme="minorHAnsi" w:hAnsiTheme="minorHAnsi" w:cstheme="minorHAnsi"/>
          <w:sz w:val="24"/>
          <w:szCs w:val="24"/>
        </w:rPr>
        <w:lastRenderedPageBreak/>
        <w:t>community. The recipient shall receive a donation of $500 to further the work being acknowledged by ETFO and a Certificate of Recognition from the president.</w:t>
      </w:r>
    </w:p>
    <w:p w14:paraId="7AA7EEDB" w14:textId="77FB6540" w:rsidR="009B0FD6" w:rsidRPr="00F13C5A" w:rsidRDefault="009B0FD6" w:rsidP="00436E72">
      <w:pPr>
        <w:rPr>
          <w:rFonts w:asciiTheme="minorHAnsi" w:hAnsiTheme="minorHAnsi" w:cstheme="minorHAnsi"/>
          <w:b/>
          <w:bCs/>
          <w:sz w:val="24"/>
          <w:szCs w:val="24"/>
        </w:rPr>
      </w:pPr>
      <w:bookmarkStart w:id="22" w:name="_Toc110946387"/>
      <w:bookmarkStart w:id="23" w:name="_Toc110946436"/>
      <w:r w:rsidRPr="00F13C5A">
        <w:rPr>
          <w:rFonts w:asciiTheme="minorHAnsi" w:hAnsiTheme="minorHAnsi" w:cstheme="minorHAnsi"/>
          <w:b/>
          <w:bCs/>
          <w:sz w:val="24"/>
          <w:szCs w:val="24"/>
        </w:rPr>
        <w:t>Member Service and Engagement Award</w:t>
      </w:r>
      <w:bookmarkEnd w:id="22"/>
      <w:bookmarkEnd w:id="23"/>
    </w:p>
    <w:p w14:paraId="17833F72" w14:textId="2B710696" w:rsidR="009B0FD6" w:rsidRPr="00436E72" w:rsidRDefault="009B0FD6" w:rsidP="00436E72">
      <w:pPr>
        <w:rPr>
          <w:rFonts w:asciiTheme="minorHAnsi" w:hAnsiTheme="minorHAnsi" w:cstheme="minorHAnsi"/>
          <w:sz w:val="24"/>
          <w:szCs w:val="24"/>
        </w:rPr>
      </w:pPr>
      <w:r w:rsidRPr="00436E72">
        <w:rPr>
          <w:rFonts w:asciiTheme="minorHAnsi" w:hAnsiTheme="minorHAnsi" w:cstheme="minorHAnsi"/>
          <w:sz w:val="24"/>
          <w:szCs w:val="24"/>
        </w:rPr>
        <w:t xml:space="preserve">This award recognizes the excellence of ETFO locals at engaging and involving members. Outstanding service to members and innovative strategies to communicate with and involve members in </w:t>
      </w:r>
      <w:r w:rsidR="00F13C5A">
        <w:rPr>
          <w:rFonts w:asciiTheme="minorHAnsi" w:hAnsiTheme="minorHAnsi" w:cstheme="minorHAnsi"/>
          <w:sz w:val="24"/>
          <w:szCs w:val="24"/>
        </w:rPr>
        <w:t xml:space="preserve">the </w:t>
      </w:r>
      <w:r w:rsidRPr="00436E72">
        <w:rPr>
          <w:rFonts w:asciiTheme="minorHAnsi" w:hAnsiTheme="minorHAnsi" w:cstheme="minorHAnsi"/>
          <w:sz w:val="24"/>
          <w:szCs w:val="24"/>
        </w:rPr>
        <w:t>Federation are celebrated by this award. This award will be presented to the local following an awards luncheon, to which the president and up to two guests are invited, at an awards ceremony during the Annual Meeting. Up to two awards may be given each year.</w:t>
      </w:r>
    </w:p>
    <w:p w14:paraId="2125C3DE" w14:textId="77777777" w:rsidR="009B0FD6" w:rsidRPr="00F13C5A" w:rsidRDefault="009B0FD6" w:rsidP="00436E72">
      <w:pPr>
        <w:rPr>
          <w:rFonts w:asciiTheme="minorHAnsi" w:hAnsiTheme="minorHAnsi" w:cstheme="minorHAnsi"/>
          <w:b/>
          <w:bCs/>
          <w:sz w:val="24"/>
          <w:szCs w:val="24"/>
        </w:rPr>
      </w:pPr>
      <w:bookmarkStart w:id="24" w:name="_Toc110946388"/>
      <w:bookmarkStart w:id="25" w:name="_Toc110946437"/>
      <w:r w:rsidRPr="00F13C5A">
        <w:rPr>
          <w:rFonts w:asciiTheme="minorHAnsi" w:hAnsiTheme="minorHAnsi" w:cstheme="minorHAnsi"/>
          <w:b/>
          <w:bCs/>
          <w:sz w:val="24"/>
          <w:szCs w:val="24"/>
        </w:rPr>
        <w:t>New Member Award</w:t>
      </w:r>
      <w:bookmarkEnd w:id="24"/>
      <w:bookmarkEnd w:id="25"/>
    </w:p>
    <w:p w14:paraId="40D7F21E" w14:textId="7027E3AC" w:rsidR="009B0FD6" w:rsidRPr="00436E72" w:rsidRDefault="009B0FD6" w:rsidP="00436E72">
      <w:pPr>
        <w:rPr>
          <w:rFonts w:asciiTheme="minorHAnsi" w:hAnsiTheme="minorHAnsi" w:cstheme="minorHAnsi"/>
          <w:sz w:val="24"/>
          <w:szCs w:val="24"/>
        </w:rPr>
      </w:pPr>
      <w:r w:rsidRPr="00436E72">
        <w:rPr>
          <w:rFonts w:asciiTheme="minorHAnsi" w:hAnsiTheme="minorHAnsi" w:cstheme="minorHAnsi"/>
          <w:sz w:val="24"/>
          <w:szCs w:val="24"/>
        </w:rPr>
        <w:t xml:space="preserve">The New Member Award recognizes a member of ETFO with five years or less membership who has shown a commitment to the </w:t>
      </w:r>
      <w:hyperlink r:id="rId5" w:history="1">
        <w:r w:rsidRPr="00070A7D">
          <w:rPr>
            <w:rStyle w:val="Hyperlink"/>
            <w:rFonts w:asciiTheme="minorHAnsi" w:hAnsiTheme="minorHAnsi" w:cstheme="minorHAnsi"/>
            <w:sz w:val="24"/>
            <w:szCs w:val="24"/>
          </w:rPr>
          <w:t>Objects of ETFO</w:t>
        </w:r>
      </w:hyperlink>
      <w:r w:rsidR="00070A7D">
        <w:rPr>
          <w:rFonts w:asciiTheme="minorHAnsi" w:hAnsiTheme="minorHAnsi" w:cstheme="minorHAnsi"/>
          <w:sz w:val="24"/>
          <w:szCs w:val="24"/>
        </w:rPr>
        <w:t>,</w:t>
      </w:r>
      <w:r w:rsidRPr="00436E72">
        <w:rPr>
          <w:rFonts w:asciiTheme="minorHAnsi" w:hAnsiTheme="minorHAnsi" w:cstheme="minorHAnsi"/>
          <w:sz w:val="24"/>
          <w:szCs w:val="24"/>
        </w:rPr>
        <w:t xml:space="preserve"> and been significantly involved at the local and/or provincial level of the organization. The recipient shall receive a recognition award and be invited to a luncheon and awards ceremony at the Annual Meeting.</w:t>
      </w:r>
    </w:p>
    <w:p w14:paraId="377033E7" w14:textId="77777777" w:rsidR="009B0FD6" w:rsidRPr="00F13C5A" w:rsidRDefault="009B0FD6" w:rsidP="00436E72">
      <w:pPr>
        <w:rPr>
          <w:rFonts w:asciiTheme="minorHAnsi" w:hAnsiTheme="minorHAnsi" w:cstheme="minorHAnsi"/>
          <w:b/>
          <w:bCs/>
          <w:sz w:val="24"/>
          <w:szCs w:val="24"/>
        </w:rPr>
      </w:pPr>
      <w:bookmarkStart w:id="26" w:name="_Toc110946389"/>
      <w:bookmarkStart w:id="27" w:name="_Toc110946438"/>
      <w:r w:rsidRPr="00F13C5A">
        <w:rPr>
          <w:rFonts w:asciiTheme="minorHAnsi" w:hAnsiTheme="minorHAnsi" w:cstheme="minorHAnsi"/>
          <w:b/>
          <w:bCs/>
          <w:sz w:val="24"/>
          <w:szCs w:val="24"/>
        </w:rPr>
        <w:t>Outstanding Role Model for Women Award – Women’s Program</w:t>
      </w:r>
      <w:bookmarkEnd w:id="26"/>
      <w:bookmarkEnd w:id="27"/>
    </w:p>
    <w:p w14:paraId="6683F7F0" w14:textId="469AFF33" w:rsidR="009B0FD6" w:rsidRPr="00436E72" w:rsidRDefault="009B0FD6" w:rsidP="00436E72">
      <w:pPr>
        <w:rPr>
          <w:rFonts w:asciiTheme="minorHAnsi" w:hAnsiTheme="minorHAnsi" w:cstheme="minorHAnsi"/>
          <w:sz w:val="24"/>
          <w:szCs w:val="24"/>
        </w:rPr>
      </w:pPr>
      <w:r w:rsidRPr="00436E72">
        <w:rPr>
          <w:rFonts w:asciiTheme="minorHAnsi" w:hAnsiTheme="minorHAnsi" w:cstheme="minorHAnsi"/>
          <w:sz w:val="24"/>
          <w:szCs w:val="24"/>
        </w:rPr>
        <w:t xml:space="preserve">This award may be offered annually to an active ETFO </w:t>
      </w:r>
      <w:r w:rsidR="00070A7D">
        <w:rPr>
          <w:rFonts w:asciiTheme="minorHAnsi" w:hAnsiTheme="minorHAnsi" w:cstheme="minorHAnsi"/>
          <w:sz w:val="24"/>
          <w:szCs w:val="24"/>
        </w:rPr>
        <w:t xml:space="preserve">woman </w:t>
      </w:r>
      <w:r w:rsidRPr="00436E72">
        <w:rPr>
          <w:rFonts w:asciiTheme="minorHAnsi" w:hAnsiTheme="minorHAnsi" w:cstheme="minorHAnsi"/>
          <w:sz w:val="24"/>
          <w:szCs w:val="24"/>
        </w:rPr>
        <w:t>member who has been an outstanding role model for women at the local level during the previous school year. The recipient shall receive a recognition award and be invited to a luncheon and awards presentation at the Annual Meeting.</w:t>
      </w:r>
    </w:p>
    <w:p w14:paraId="6FCB95EA" w14:textId="77777777" w:rsidR="009B0FD6" w:rsidRPr="00F13C5A" w:rsidRDefault="009B0FD6" w:rsidP="00436E72">
      <w:pPr>
        <w:rPr>
          <w:rFonts w:asciiTheme="minorHAnsi" w:hAnsiTheme="minorHAnsi" w:cstheme="minorHAnsi"/>
          <w:b/>
          <w:bCs/>
          <w:sz w:val="24"/>
          <w:szCs w:val="24"/>
        </w:rPr>
      </w:pPr>
      <w:bookmarkStart w:id="28" w:name="_Toc110946390"/>
      <w:bookmarkStart w:id="29" w:name="_Toc110946439"/>
      <w:r w:rsidRPr="00F13C5A">
        <w:rPr>
          <w:rFonts w:asciiTheme="minorHAnsi" w:hAnsiTheme="minorHAnsi" w:cstheme="minorHAnsi"/>
          <w:b/>
          <w:bCs/>
          <w:sz w:val="24"/>
          <w:szCs w:val="24"/>
        </w:rPr>
        <w:t>Outstanding Service as ETFO Staff Member Award</w:t>
      </w:r>
      <w:bookmarkEnd w:id="28"/>
      <w:bookmarkEnd w:id="29"/>
    </w:p>
    <w:p w14:paraId="5B8E4316" w14:textId="0B5A6ED5" w:rsidR="009B0FD6" w:rsidRPr="00436E72" w:rsidRDefault="009B0FD6" w:rsidP="00436E72">
      <w:pPr>
        <w:rPr>
          <w:rFonts w:asciiTheme="minorHAnsi" w:hAnsiTheme="minorHAnsi" w:cstheme="minorHAnsi"/>
          <w:sz w:val="24"/>
          <w:szCs w:val="24"/>
        </w:rPr>
      </w:pPr>
      <w:r w:rsidRPr="00436E72">
        <w:rPr>
          <w:rFonts w:asciiTheme="minorHAnsi" w:hAnsiTheme="minorHAnsi" w:cstheme="minorHAnsi"/>
          <w:sz w:val="24"/>
          <w:szCs w:val="24"/>
        </w:rPr>
        <w:t>The Outstanding Service as ETFO Staff Member Award may be granted by the ETFO Executive to an individual(s) who has given outstanding service to the Federation during their career. The staff member must be retired from the ETFO staff for one full calendar year prior to the February 1 nomination deadline. Retired staff members shall be nominated by the ETFO Executive, upon</w:t>
      </w:r>
      <w:r w:rsidR="00F13C5A">
        <w:rPr>
          <w:rFonts w:asciiTheme="minorHAnsi" w:hAnsiTheme="minorHAnsi" w:cstheme="minorHAnsi"/>
          <w:sz w:val="24"/>
          <w:szCs w:val="24"/>
        </w:rPr>
        <w:t xml:space="preserve"> </w:t>
      </w:r>
      <w:r w:rsidRPr="00436E72">
        <w:rPr>
          <w:rFonts w:asciiTheme="minorHAnsi" w:hAnsiTheme="minorHAnsi" w:cstheme="minorHAnsi"/>
          <w:sz w:val="24"/>
          <w:szCs w:val="24"/>
        </w:rPr>
        <w:t>recommendation of the General Secretary or designate. The recipient(s) shall receive an award and be honoured at the Annual Dinner. The recipient(s) shall have the privilege of attending the ETFO Annual Dinner each year and any other privileges as determined by the ETFO Executive.</w:t>
      </w:r>
    </w:p>
    <w:p w14:paraId="7BB08A51" w14:textId="77777777" w:rsidR="009B0FD6" w:rsidRPr="00F13C5A" w:rsidRDefault="009B0FD6" w:rsidP="00436E72">
      <w:pPr>
        <w:rPr>
          <w:rFonts w:asciiTheme="minorHAnsi" w:hAnsiTheme="minorHAnsi" w:cstheme="minorHAnsi"/>
          <w:b/>
          <w:bCs/>
          <w:sz w:val="24"/>
          <w:szCs w:val="24"/>
        </w:rPr>
      </w:pPr>
      <w:bookmarkStart w:id="30" w:name="_Toc110946391"/>
      <w:bookmarkStart w:id="31" w:name="_Toc110946440"/>
      <w:r w:rsidRPr="00F13C5A">
        <w:rPr>
          <w:rFonts w:asciiTheme="minorHAnsi" w:hAnsiTheme="minorHAnsi" w:cstheme="minorHAnsi"/>
          <w:b/>
          <w:bCs/>
          <w:sz w:val="24"/>
          <w:szCs w:val="24"/>
        </w:rPr>
        <w:t>Political Activist Award</w:t>
      </w:r>
      <w:bookmarkEnd w:id="30"/>
      <w:bookmarkEnd w:id="31"/>
    </w:p>
    <w:p w14:paraId="3EB731C6" w14:textId="377B1288" w:rsidR="009B0FD6" w:rsidRPr="00436E72" w:rsidRDefault="009B0FD6" w:rsidP="00436E72">
      <w:pPr>
        <w:rPr>
          <w:rFonts w:asciiTheme="minorHAnsi" w:hAnsiTheme="minorHAnsi" w:cstheme="minorHAnsi"/>
          <w:sz w:val="24"/>
          <w:szCs w:val="24"/>
        </w:rPr>
      </w:pPr>
      <w:r w:rsidRPr="00436E72">
        <w:rPr>
          <w:rFonts w:asciiTheme="minorHAnsi" w:hAnsiTheme="minorHAnsi" w:cstheme="minorHAnsi"/>
          <w:sz w:val="24"/>
          <w:szCs w:val="24"/>
        </w:rPr>
        <w:t>This award recognizes an ETFO member’s outstanding commitment to union activism. The recipient shall receive a recognition award and be invited to a luncheon and awards ceremony at the Annual Meeting. ETFO may grant one award each year.</w:t>
      </w:r>
    </w:p>
    <w:p w14:paraId="14FD4596" w14:textId="77777777" w:rsidR="009B0FD6" w:rsidRPr="00F13C5A" w:rsidRDefault="009B0FD6" w:rsidP="00436E72">
      <w:pPr>
        <w:rPr>
          <w:rFonts w:asciiTheme="minorHAnsi" w:hAnsiTheme="minorHAnsi" w:cstheme="minorHAnsi"/>
          <w:b/>
          <w:bCs/>
          <w:sz w:val="24"/>
          <w:szCs w:val="24"/>
        </w:rPr>
      </w:pPr>
      <w:bookmarkStart w:id="32" w:name="_Toc110946392"/>
      <w:bookmarkStart w:id="33" w:name="_Toc110946441"/>
      <w:r w:rsidRPr="00F13C5A">
        <w:rPr>
          <w:rFonts w:asciiTheme="minorHAnsi" w:hAnsiTheme="minorHAnsi" w:cstheme="minorHAnsi"/>
          <w:b/>
          <w:bCs/>
          <w:sz w:val="24"/>
          <w:szCs w:val="24"/>
        </w:rPr>
        <w:t>Professional Learning and Curriculum Development Award</w:t>
      </w:r>
      <w:bookmarkEnd w:id="32"/>
      <w:bookmarkEnd w:id="33"/>
    </w:p>
    <w:p w14:paraId="53633800" w14:textId="7811342E" w:rsidR="009B0FD6" w:rsidRPr="00436E72" w:rsidRDefault="009B0FD6" w:rsidP="00436E72">
      <w:pPr>
        <w:rPr>
          <w:rFonts w:asciiTheme="minorHAnsi" w:hAnsiTheme="minorHAnsi" w:cstheme="minorHAnsi"/>
          <w:sz w:val="24"/>
          <w:szCs w:val="24"/>
        </w:rPr>
      </w:pPr>
      <w:r w:rsidRPr="00436E72">
        <w:rPr>
          <w:rFonts w:asciiTheme="minorHAnsi" w:hAnsiTheme="minorHAnsi" w:cstheme="minorHAnsi"/>
          <w:sz w:val="24"/>
          <w:szCs w:val="24"/>
        </w:rPr>
        <w:t>One award may be presented to an active ETFO member or members to recognize a curriculum unit, resource, etc. that they have developed. The recipient shall receive $500 and a Certificate of Recognition from the president.</w:t>
      </w:r>
    </w:p>
    <w:p w14:paraId="20682DCC" w14:textId="0782C95F" w:rsidR="009B0FD6" w:rsidRPr="00F13C5A" w:rsidRDefault="009B0FD6" w:rsidP="00436E72">
      <w:pPr>
        <w:rPr>
          <w:rFonts w:asciiTheme="minorHAnsi" w:hAnsiTheme="minorHAnsi" w:cstheme="minorHAnsi"/>
          <w:b/>
          <w:bCs/>
          <w:sz w:val="24"/>
          <w:szCs w:val="24"/>
        </w:rPr>
      </w:pPr>
      <w:bookmarkStart w:id="34" w:name="_Toc110946393"/>
      <w:bookmarkStart w:id="35" w:name="_Toc110946442"/>
      <w:r w:rsidRPr="00F13C5A">
        <w:rPr>
          <w:rFonts w:asciiTheme="minorHAnsi" w:hAnsiTheme="minorHAnsi" w:cstheme="minorHAnsi"/>
          <w:b/>
          <w:bCs/>
          <w:sz w:val="24"/>
          <w:szCs w:val="24"/>
        </w:rPr>
        <w:lastRenderedPageBreak/>
        <w:t>Professional Learning and Curriculum Development Award – Women’s Program</w:t>
      </w:r>
      <w:bookmarkEnd w:id="34"/>
      <w:bookmarkEnd w:id="35"/>
    </w:p>
    <w:p w14:paraId="53FE1396" w14:textId="78FC52AB" w:rsidR="009B0FD6" w:rsidRPr="00436E72" w:rsidRDefault="009B0FD6" w:rsidP="00436E72">
      <w:pPr>
        <w:rPr>
          <w:rFonts w:asciiTheme="minorHAnsi" w:hAnsiTheme="minorHAnsi" w:cstheme="minorHAnsi"/>
          <w:sz w:val="24"/>
          <w:szCs w:val="24"/>
        </w:rPr>
      </w:pPr>
      <w:r w:rsidRPr="00436E72">
        <w:rPr>
          <w:rFonts w:asciiTheme="minorHAnsi" w:hAnsiTheme="minorHAnsi" w:cstheme="minorHAnsi"/>
          <w:sz w:val="24"/>
          <w:szCs w:val="24"/>
        </w:rPr>
        <w:t xml:space="preserve">One award may be presented to an active ETFO </w:t>
      </w:r>
      <w:r w:rsidR="00070A7D">
        <w:rPr>
          <w:rFonts w:asciiTheme="minorHAnsi" w:hAnsiTheme="minorHAnsi" w:cstheme="minorHAnsi"/>
          <w:sz w:val="24"/>
          <w:szCs w:val="24"/>
        </w:rPr>
        <w:t xml:space="preserve">woman </w:t>
      </w:r>
      <w:r w:rsidRPr="00436E72">
        <w:rPr>
          <w:rFonts w:asciiTheme="minorHAnsi" w:hAnsiTheme="minorHAnsi" w:cstheme="minorHAnsi"/>
          <w:sz w:val="24"/>
          <w:szCs w:val="24"/>
        </w:rPr>
        <w:t xml:space="preserve">member or a group of </w:t>
      </w:r>
      <w:r w:rsidR="00070A7D">
        <w:rPr>
          <w:rFonts w:asciiTheme="minorHAnsi" w:hAnsiTheme="minorHAnsi" w:cstheme="minorHAnsi"/>
          <w:sz w:val="24"/>
          <w:szCs w:val="24"/>
        </w:rPr>
        <w:t xml:space="preserve">women </w:t>
      </w:r>
      <w:r w:rsidRPr="00436E72">
        <w:rPr>
          <w:rFonts w:asciiTheme="minorHAnsi" w:hAnsiTheme="minorHAnsi" w:cstheme="minorHAnsi"/>
          <w:sz w:val="24"/>
          <w:szCs w:val="24"/>
        </w:rPr>
        <w:t>members to recognize a curriculum unit, resource, etc. that they have developed. The recipient shall receive</w:t>
      </w:r>
      <w:r w:rsidR="00F13C5A">
        <w:rPr>
          <w:rFonts w:asciiTheme="minorHAnsi" w:hAnsiTheme="minorHAnsi" w:cstheme="minorHAnsi"/>
          <w:sz w:val="24"/>
          <w:szCs w:val="24"/>
        </w:rPr>
        <w:t xml:space="preserve"> </w:t>
      </w:r>
      <w:r w:rsidRPr="00436E72">
        <w:rPr>
          <w:rFonts w:asciiTheme="minorHAnsi" w:hAnsiTheme="minorHAnsi" w:cstheme="minorHAnsi"/>
          <w:sz w:val="24"/>
          <w:szCs w:val="24"/>
        </w:rPr>
        <w:t>$500 and a Certificate of Recognition from the president.</w:t>
      </w:r>
    </w:p>
    <w:p w14:paraId="554241D9" w14:textId="2285EDE7" w:rsidR="009B0FD6" w:rsidRPr="00F13C5A" w:rsidRDefault="009B0FD6" w:rsidP="00436E72">
      <w:pPr>
        <w:rPr>
          <w:rFonts w:asciiTheme="minorHAnsi" w:hAnsiTheme="minorHAnsi" w:cstheme="minorHAnsi"/>
          <w:b/>
          <w:bCs/>
          <w:sz w:val="24"/>
          <w:szCs w:val="24"/>
        </w:rPr>
      </w:pPr>
      <w:r w:rsidRPr="00F13C5A">
        <w:rPr>
          <w:rFonts w:asciiTheme="minorHAnsi" w:hAnsiTheme="minorHAnsi" w:cstheme="minorHAnsi"/>
          <w:b/>
          <w:bCs/>
          <w:sz w:val="24"/>
          <w:szCs w:val="24"/>
        </w:rPr>
        <w:t>Rainbow Visions Award (open to ETFO members/non-ETFO members)</w:t>
      </w:r>
    </w:p>
    <w:p w14:paraId="69E5124C" w14:textId="0CD04B5B" w:rsidR="009B0FD6" w:rsidRPr="00436E72" w:rsidRDefault="009B0FD6" w:rsidP="00436E72">
      <w:pPr>
        <w:rPr>
          <w:rFonts w:asciiTheme="minorHAnsi" w:hAnsiTheme="minorHAnsi" w:cstheme="minorHAnsi"/>
          <w:sz w:val="24"/>
          <w:szCs w:val="24"/>
        </w:rPr>
      </w:pPr>
      <w:r w:rsidRPr="00436E72">
        <w:rPr>
          <w:rFonts w:asciiTheme="minorHAnsi" w:hAnsiTheme="minorHAnsi" w:cstheme="minorHAnsi"/>
          <w:sz w:val="24"/>
          <w:szCs w:val="24"/>
        </w:rPr>
        <w:t xml:space="preserve">One award may be offered to an active ETFO member or group of members or to an individual, or group of individuals, who do not hold ETFO membership, who develop materials and/or incorporate practices </w:t>
      </w:r>
      <w:r w:rsidR="00C03846">
        <w:rPr>
          <w:rFonts w:asciiTheme="minorHAnsi" w:hAnsiTheme="minorHAnsi" w:cstheme="minorHAnsi"/>
          <w:sz w:val="24"/>
          <w:szCs w:val="24"/>
        </w:rPr>
        <w:t>that</w:t>
      </w:r>
      <w:r w:rsidRPr="00436E72">
        <w:rPr>
          <w:rFonts w:asciiTheme="minorHAnsi" w:hAnsiTheme="minorHAnsi" w:cstheme="minorHAnsi"/>
          <w:sz w:val="24"/>
          <w:szCs w:val="24"/>
        </w:rPr>
        <w:t xml:space="preserve"> work toward the inclusion of </w:t>
      </w:r>
      <w:r w:rsidR="007555E2">
        <w:rPr>
          <w:rFonts w:asciiTheme="minorHAnsi" w:hAnsiTheme="minorHAnsi" w:cstheme="minorHAnsi"/>
          <w:sz w:val="24"/>
          <w:szCs w:val="24"/>
        </w:rPr>
        <w:t xml:space="preserve">two-spirit, </w:t>
      </w:r>
      <w:r w:rsidRPr="00436E72">
        <w:rPr>
          <w:rFonts w:asciiTheme="minorHAnsi" w:hAnsiTheme="minorHAnsi" w:cstheme="minorHAnsi"/>
          <w:sz w:val="24"/>
          <w:szCs w:val="24"/>
        </w:rPr>
        <w:t>lesbian, gay, bisexual, transgender, queer</w:t>
      </w:r>
      <w:r w:rsidR="007555E2">
        <w:rPr>
          <w:rFonts w:asciiTheme="minorHAnsi" w:hAnsiTheme="minorHAnsi" w:cstheme="minorHAnsi"/>
          <w:sz w:val="24"/>
          <w:szCs w:val="24"/>
        </w:rPr>
        <w:t xml:space="preserve">, </w:t>
      </w:r>
      <w:r w:rsidRPr="00436E72">
        <w:rPr>
          <w:rFonts w:asciiTheme="minorHAnsi" w:hAnsiTheme="minorHAnsi" w:cstheme="minorHAnsi"/>
          <w:sz w:val="24"/>
          <w:szCs w:val="24"/>
        </w:rPr>
        <w:t>questioning</w:t>
      </w:r>
      <w:r w:rsidR="007555E2">
        <w:rPr>
          <w:rFonts w:asciiTheme="minorHAnsi" w:hAnsiTheme="minorHAnsi" w:cstheme="minorHAnsi"/>
          <w:sz w:val="24"/>
          <w:szCs w:val="24"/>
        </w:rPr>
        <w:t>, plus (2SLGBTQ+)</w:t>
      </w:r>
      <w:r w:rsidRPr="00436E72">
        <w:rPr>
          <w:rFonts w:asciiTheme="minorHAnsi" w:hAnsiTheme="minorHAnsi" w:cstheme="minorHAnsi"/>
          <w:sz w:val="24"/>
          <w:szCs w:val="24"/>
        </w:rPr>
        <w:t xml:space="preserve"> realities. The recipient shall receive $500 and a Certificate of Recognition from the president.</w:t>
      </w:r>
    </w:p>
    <w:p w14:paraId="13FBE01A" w14:textId="77777777" w:rsidR="009B0FD6" w:rsidRPr="00F13C5A" w:rsidRDefault="009B0FD6" w:rsidP="00436E72">
      <w:pPr>
        <w:rPr>
          <w:rFonts w:asciiTheme="minorHAnsi" w:hAnsiTheme="minorHAnsi" w:cstheme="minorHAnsi"/>
          <w:b/>
          <w:bCs/>
          <w:sz w:val="24"/>
          <w:szCs w:val="24"/>
        </w:rPr>
      </w:pPr>
      <w:bookmarkStart w:id="36" w:name="_Toc110946394"/>
      <w:bookmarkStart w:id="37" w:name="_Toc110946443"/>
      <w:r w:rsidRPr="00F13C5A">
        <w:rPr>
          <w:rFonts w:asciiTheme="minorHAnsi" w:hAnsiTheme="minorHAnsi" w:cstheme="minorHAnsi"/>
          <w:b/>
          <w:bCs/>
          <w:sz w:val="24"/>
          <w:szCs w:val="24"/>
        </w:rPr>
        <w:t>Women Who Develop Special Programs in Science and Technology Award – Women’s Program</w:t>
      </w:r>
      <w:bookmarkEnd w:id="36"/>
      <w:bookmarkEnd w:id="37"/>
    </w:p>
    <w:p w14:paraId="40D10DE7" w14:textId="77777777" w:rsidR="009B0FD6" w:rsidRPr="00436E72" w:rsidRDefault="009B0FD6" w:rsidP="00436E72">
      <w:pPr>
        <w:rPr>
          <w:rFonts w:asciiTheme="minorHAnsi" w:hAnsiTheme="minorHAnsi" w:cstheme="minorHAnsi"/>
          <w:sz w:val="24"/>
          <w:szCs w:val="24"/>
        </w:rPr>
      </w:pPr>
      <w:r w:rsidRPr="00436E72">
        <w:rPr>
          <w:rFonts w:asciiTheme="minorHAnsi" w:hAnsiTheme="minorHAnsi" w:cstheme="minorHAnsi"/>
          <w:sz w:val="24"/>
          <w:szCs w:val="24"/>
        </w:rPr>
        <w:t xml:space="preserve">This award may be presented as an incentive for active ETFO </w:t>
      </w:r>
      <w:r w:rsidRPr="00070A7D">
        <w:rPr>
          <w:rFonts w:asciiTheme="minorHAnsi" w:hAnsiTheme="minorHAnsi" w:cstheme="minorHAnsi"/>
          <w:sz w:val="24"/>
          <w:szCs w:val="24"/>
        </w:rPr>
        <w:t>women</w:t>
      </w:r>
      <w:r w:rsidRPr="00436E72">
        <w:rPr>
          <w:rFonts w:asciiTheme="minorHAnsi" w:hAnsiTheme="minorHAnsi" w:cstheme="minorHAnsi"/>
          <w:sz w:val="24"/>
          <w:szCs w:val="24"/>
        </w:rPr>
        <w:t xml:space="preserve"> members to produce innovative educational materials related to science and technology. The recipient shall receive $500 and a Certificate of Recognition from the president.</w:t>
      </w:r>
    </w:p>
    <w:p w14:paraId="2F0F2332" w14:textId="77777777" w:rsidR="009B0FD6" w:rsidRPr="00F13C5A" w:rsidRDefault="009B0FD6" w:rsidP="00436E72">
      <w:pPr>
        <w:rPr>
          <w:rFonts w:asciiTheme="minorHAnsi" w:hAnsiTheme="minorHAnsi" w:cstheme="minorHAnsi"/>
          <w:b/>
          <w:bCs/>
          <w:sz w:val="24"/>
          <w:szCs w:val="24"/>
        </w:rPr>
      </w:pPr>
      <w:bookmarkStart w:id="38" w:name="_Toc110946395"/>
      <w:bookmarkStart w:id="39" w:name="_Toc110946444"/>
      <w:r w:rsidRPr="00F13C5A">
        <w:rPr>
          <w:rFonts w:asciiTheme="minorHAnsi" w:hAnsiTheme="minorHAnsi" w:cstheme="minorHAnsi"/>
          <w:b/>
          <w:bCs/>
          <w:sz w:val="24"/>
          <w:szCs w:val="24"/>
        </w:rPr>
        <w:t>Women Working in Social Activism on Behalf of Women and Children Award – Women’s Program (open to non-ETFO members)</w:t>
      </w:r>
      <w:bookmarkEnd w:id="38"/>
      <w:bookmarkEnd w:id="39"/>
    </w:p>
    <w:p w14:paraId="72C60B8E" w14:textId="1D9C0AC4" w:rsidR="009B0FD6" w:rsidRPr="00436E72" w:rsidRDefault="009B0FD6" w:rsidP="00436E72">
      <w:pPr>
        <w:rPr>
          <w:rFonts w:asciiTheme="minorHAnsi" w:hAnsiTheme="minorHAnsi" w:cstheme="minorHAnsi"/>
          <w:sz w:val="24"/>
          <w:szCs w:val="24"/>
        </w:rPr>
      </w:pPr>
      <w:r w:rsidRPr="00436E72">
        <w:rPr>
          <w:rFonts w:asciiTheme="minorHAnsi" w:hAnsiTheme="minorHAnsi" w:cstheme="minorHAnsi"/>
          <w:sz w:val="24"/>
          <w:szCs w:val="24"/>
        </w:rPr>
        <w:t xml:space="preserve">This award may be granted each year by ETFO to an individual </w:t>
      </w:r>
      <w:r w:rsidR="00070A7D">
        <w:rPr>
          <w:rFonts w:asciiTheme="minorHAnsi" w:hAnsiTheme="minorHAnsi" w:cstheme="minorHAnsi"/>
          <w:sz w:val="24"/>
          <w:szCs w:val="24"/>
        </w:rPr>
        <w:t xml:space="preserve">woman </w:t>
      </w:r>
      <w:r w:rsidRPr="00436E72">
        <w:rPr>
          <w:rFonts w:asciiTheme="minorHAnsi" w:hAnsiTheme="minorHAnsi" w:cstheme="minorHAnsi"/>
          <w:sz w:val="24"/>
          <w:szCs w:val="24"/>
        </w:rPr>
        <w:t xml:space="preserve">or a group of </w:t>
      </w:r>
      <w:r w:rsidR="00070A7D">
        <w:rPr>
          <w:rFonts w:asciiTheme="minorHAnsi" w:hAnsiTheme="minorHAnsi" w:cstheme="minorHAnsi"/>
          <w:sz w:val="24"/>
          <w:szCs w:val="24"/>
        </w:rPr>
        <w:t>women</w:t>
      </w:r>
      <w:r w:rsidRPr="00436E72">
        <w:rPr>
          <w:rFonts w:asciiTheme="minorHAnsi" w:hAnsiTheme="minorHAnsi" w:cstheme="minorHAnsi"/>
          <w:sz w:val="24"/>
          <w:szCs w:val="24"/>
        </w:rPr>
        <w:t xml:space="preserve"> who do not hold ETFO membership but have been outstanding social activists on behalf of women and children in the local or global community. Up to two awards of $2,500 and a Certificate of Recognition may be granted to the recipient(s).</w:t>
      </w:r>
    </w:p>
    <w:p w14:paraId="32B630FC" w14:textId="77777777" w:rsidR="009B0FD6" w:rsidRPr="00F13C5A" w:rsidRDefault="009B0FD6" w:rsidP="00436E72">
      <w:pPr>
        <w:rPr>
          <w:rFonts w:asciiTheme="minorHAnsi" w:hAnsiTheme="minorHAnsi" w:cstheme="minorHAnsi"/>
          <w:b/>
          <w:bCs/>
          <w:sz w:val="24"/>
          <w:szCs w:val="24"/>
        </w:rPr>
      </w:pPr>
      <w:bookmarkStart w:id="40" w:name="_Toc110946396"/>
      <w:bookmarkStart w:id="41" w:name="_Toc110946445"/>
      <w:r w:rsidRPr="00F13C5A">
        <w:rPr>
          <w:rFonts w:asciiTheme="minorHAnsi" w:hAnsiTheme="minorHAnsi" w:cstheme="minorHAnsi"/>
          <w:b/>
          <w:bCs/>
          <w:sz w:val="24"/>
          <w:szCs w:val="24"/>
        </w:rPr>
        <w:t>Writer’s Award</w:t>
      </w:r>
      <w:bookmarkEnd w:id="40"/>
      <w:bookmarkEnd w:id="41"/>
    </w:p>
    <w:p w14:paraId="12820AB1" w14:textId="77777777" w:rsidR="009B0FD6" w:rsidRPr="00436E72" w:rsidRDefault="009B0FD6" w:rsidP="00436E72">
      <w:pPr>
        <w:rPr>
          <w:rFonts w:asciiTheme="minorHAnsi" w:hAnsiTheme="minorHAnsi" w:cstheme="minorHAnsi"/>
          <w:sz w:val="24"/>
          <w:szCs w:val="24"/>
        </w:rPr>
      </w:pPr>
      <w:r w:rsidRPr="00436E72">
        <w:rPr>
          <w:rFonts w:asciiTheme="minorHAnsi" w:hAnsiTheme="minorHAnsi" w:cstheme="minorHAnsi"/>
          <w:sz w:val="24"/>
          <w:szCs w:val="24"/>
        </w:rPr>
        <w:t>This award may be presented to an active ETFO member or a group of members to recognize published or unpublished works. The recipient shall receive $500 and a Certificate of Recognition from the president.</w:t>
      </w:r>
    </w:p>
    <w:p w14:paraId="21E0E54B" w14:textId="77777777" w:rsidR="009B0FD6" w:rsidRPr="00F13C5A" w:rsidRDefault="009B0FD6" w:rsidP="00436E72">
      <w:pPr>
        <w:rPr>
          <w:rFonts w:asciiTheme="minorHAnsi" w:hAnsiTheme="minorHAnsi" w:cstheme="minorHAnsi"/>
          <w:b/>
          <w:bCs/>
          <w:sz w:val="24"/>
          <w:szCs w:val="24"/>
        </w:rPr>
      </w:pPr>
      <w:bookmarkStart w:id="42" w:name="_Toc110946397"/>
      <w:bookmarkStart w:id="43" w:name="_Toc110946446"/>
      <w:r w:rsidRPr="00F13C5A">
        <w:rPr>
          <w:rFonts w:asciiTheme="minorHAnsi" w:hAnsiTheme="minorHAnsi" w:cstheme="minorHAnsi"/>
          <w:b/>
          <w:bCs/>
          <w:sz w:val="24"/>
          <w:szCs w:val="24"/>
        </w:rPr>
        <w:t>Writer’s Award – Women’s Program</w:t>
      </w:r>
      <w:bookmarkEnd w:id="42"/>
      <w:bookmarkEnd w:id="43"/>
    </w:p>
    <w:p w14:paraId="4BC9428A" w14:textId="705E09DB" w:rsidR="009B0FD6" w:rsidRPr="00436E72" w:rsidRDefault="009B0FD6" w:rsidP="00436E72">
      <w:pPr>
        <w:rPr>
          <w:rFonts w:asciiTheme="minorHAnsi" w:hAnsiTheme="minorHAnsi" w:cstheme="minorHAnsi"/>
          <w:sz w:val="24"/>
          <w:szCs w:val="24"/>
        </w:rPr>
      </w:pPr>
      <w:r w:rsidRPr="00436E72">
        <w:rPr>
          <w:rFonts w:asciiTheme="minorHAnsi" w:hAnsiTheme="minorHAnsi" w:cstheme="minorHAnsi"/>
          <w:sz w:val="24"/>
          <w:szCs w:val="24"/>
        </w:rPr>
        <w:t xml:space="preserve">This award may be presented to an active ETFO </w:t>
      </w:r>
      <w:r w:rsidR="00070A7D">
        <w:rPr>
          <w:rFonts w:asciiTheme="minorHAnsi" w:hAnsiTheme="minorHAnsi" w:cstheme="minorHAnsi"/>
          <w:sz w:val="24"/>
          <w:szCs w:val="24"/>
        </w:rPr>
        <w:t>woman</w:t>
      </w:r>
      <w:r w:rsidR="00AD49F5">
        <w:rPr>
          <w:rFonts w:asciiTheme="minorHAnsi" w:hAnsiTheme="minorHAnsi" w:cstheme="minorHAnsi"/>
          <w:sz w:val="24"/>
          <w:szCs w:val="24"/>
        </w:rPr>
        <w:t xml:space="preserve"> member</w:t>
      </w:r>
      <w:r w:rsidR="00070A7D">
        <w:rPr>
          <w:rFonts w:asciiTheme="minorHAnsi" w:hAnsiTheme="minorHAnsi" w:cstheme="minorHAnsi"/>
          <w:sz w:val="24"/>
          <w:szCs w:val="24"/>
        </w:rPr>
        <w:t xml:space="preserve"> </w:t>
      </w:r>
      <w:r w:rsidRPr="00436E72">
        <w:rPr>
          <w:rFonts w:asciiTheme="minorHAnsi" w:hAnsiTheme="minorHAnsi" w:cstheme="minorHAnsi"/>
          <w:sz w:val="24"/>
          <w:szCs w:val="24"/>
        </w:rPr>
        <w:t xml:space="preserve">or a group of </w:t>
      </w:r>
      <w:r w:rsidR="00070A7D">
        <w:rPr>
          <w:rFonts w:asciiTheme="minorHAnsi" w:hAnsiTheme="minorHAnsi" w:cstheme="minorHAnsi"/>
          <w:sz w:val="24"/>
          <w:szCs w:val="24"/>
        </w:rPr>
        <w:t xml:space="preserve">women </w:t>
      </w:r>
      <w:r w:rsidRPr="00436E72">
        <w:rPr>
          <w:rFonts w:asciiTheme="minorHAnsi" w:hAnsiTheme="minorHAnsi" w:cstheme="minorHAnsi"/>
          <w:sz w:val="24"/>
          <w:szCs w:val="24"/>
        </w:rPr>
        <w:t>members to recognize published or unpublished works. The recipient shall receive $500 and a Certificate of Recognition from the president.</w:t>
      </w:r>
    </w:p>
    <w:p w14:paraId="030A8F3D" w14:textId="50879189" w:rsidR="009B0FD6" w:rsidRDefault="009B0FD6" w:rsidP="00436E72">
      <w:pPr>
        <w:rPr>
          <w:rFonts w:asciiTheme="minorHAnsi" w:hAnsiTheme="minorHAnsi" w:cstheme="minorHAnsi"/>
          <w:sz w:val="24"/>
          <w:szCs w:val="24"/>
        </w:rPr>
      </w:pPr>
    </w:p>
    <w:sectPr w:rsidR="009B0FD6" w:rsidSect="007555E2">
      <w:pgSz w:w="12240" w:h="15840"/>
      <w:pgMar w:top="993" w:right="1440" w:bottom="156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AB45ECE"/>
    <w:lvl w:ilvl="0">
      <w:numFmt w:val="bullet"/>
      <w:lvlText w:val="*"/>
      <w:lvlJc w:val="left"/>
    </w:lvl>
  </w:abstractNum>
  <w:abstractNum w:abstractNumId="1" w15:restartNumberingAfterBreak="0">
    <w:nsid w:val="00000001"/>
    <w:multiLevelType w:val="hybridMultilevel"/>
    <w:tmpl w:val="00000000"/>
    <w:lvl w:ilvl="0" w:tplc="FFFFFFFF">
      <w:start w:val="1"/>
      <w:numFmt w:val="decimal"/>
      <w:lvlText w:val="%1."/>
      <w:lvlJc w:val="left"/>
      <w:pPr>
        <w:tabs>
          <w:tab w:val="num" w:pos="0"/>
        </w:tabs>
      </w:pPr>
    </w:lvl>
    <w:lvl w:ilvl="1" w:tplc="FFFFFFFF">
      <w:numFmt w:val="bullet"/>
      <w:lvlText w:val="·"/>
      <w:lvlJc w:val="left"/>
      <w:pPr>
        <w:tabs>
          <w:tab w:val="num" w:pos="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0"/>
    <w:lvl w:ilvl="0" w:tplc="FFFFFFFF">
      <w:start w:val="1"/>
      <w:numFmt w:val="decimal"/>
      <w:lvlText w:val="%1."/>
      <w:lvlJc w:val="left"/>
      <w:pPr>
        <w:tabs>
          <w:tab w:val="num" w:pos="0"/>
        </w:tabs>
      </w:pPr>
    </w:lvl>
    <w:lvl w:ilvl="1" w:tplc="FFFFFFFF">
      <w:numFmt w:val="bullet"/>
      <w:lvlText w:val="·"/>
      <w:lvlJc w:val="left"/>
      <w:pPr>
        <w:tabs>
          <w:tab w:val="num" w:pos="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3"/>
    <w:multiLevelType w:val="hybridMultilevel"/>
    <w:tmpl w:val="00000000"/>
    <w:lvl w:ilvl="0" w:tplc="FFFFFFFF">
      <w:start w:val="1"/>
      <w:numFmt w:val="decimal"/>
      <w:lvlText w:val="%1."/>
      <w:lvlJc w:val="left"/>
      <w:pPr>
        <w:tabs>
          <w:tab w:val="num" w:pos="0"/>
        </w:tabs>
      </w:pPr>
    </w:lvl>
    <w:lvl w:ilvl="1" w:tplc="FFFFFFFF">
      <w:numFmt w:val="bullet"/>
      <w:lvlText w:val="·"/>
      <w:lvlJc w:val="left"/>
      <w:pPr>
        <w:tabs>
          <w:tab w:val="num" w:pos="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4"/>
    <w:multiLevelType w:val="hybridMultilevel"/>
    <w:tmpl w:val="00000000"/>
    <w:lvl w:ilvl="0" w:tplc="FFFFFFFF">
      <w:start w:val="1"/>
      <w:numFmt w:val="decimal"/>
      <w:lvlText w:val="%1."/>
      <w:lvlJc w:val="left"/>
      <w:pPr>
        <w:tabs>
          <w:tab w:val="num" w:pos="0"/>
        </w:tabs>
      </w:pPr>
    </w:lvl>
    <w:lvl w:ilvl="1" w:tplc="FFFFFFFF">
      <w:numFmt w:val="bullet"/>
      <w:lvlText w:val="·"/>
      <w:lvlJc w:val="left"/>
      <w:pPr>
        <w:tabs>
          <w:tab w:val="num" w:pos="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5"/>
    <w:multiLevelType w:val="hybridMultilevel"/>
    <w:tmpl w:val="00000000"/>
    <w:lvl w:ilvl="0" w:tplc="FFFFFFFF">
      <w:start w:val="1"/>
      <w:numFmt w:val="decimal"/>
      <w:lvlText w:val="%1."/>
      <w:lvlJc w:val="left"/>
      <w:pPr>
        <w:tabs>
          <w:tab w:val="num" w:pos="0"/>
        </w:tabs>
      </w:pPr>
    </w:lvl>
    <w:lvl w:ilvl="1" w:tplc="FFFFFFFF">
      <w:numFmt w:val="bullet"/>
      <w:lvlText w:val="·"/>
      <w:lvlJc w:val="left"/>
      <w:pPr>
        <w:tabs>
          <w:tab w:val="num" w:pos="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6"/>
    <w:multiLevelType w:val="hybridMultilevel"/>
    <w:tmpl w:val="00000000"/>
    <w:lvl w:ilvl="0" w:tplc="FFFFFFFF">
      <w:start w:val="1"/>
      <w:numFmt w:val="decimal"/>
      <w:lvlText w:val="%1."/>
      <w:lvlJc w:val="left"/>
      <w:pPr>
        <w:tabs>
          <w:tab w:val="num" w:pos="0"/>
        </w:tabs>
      </w:pPr>
    </w:lvl>
    <w:lvl w:ilvl="1" w:tplc="FFFFFFFF">
      <w:numFmt w:val="bullet"/>
      <w:lvlText w:val="·"/>
      <w:lvlJc w:val="left"/>
      <w:pPr>
        <w:tabs>
          <w:tab w:val="num" w:pos="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7"/>
    <w:multiLevelType w:val="hybridMultilevel"/>
    <w:tmpl w:val="00000000"/>
    <w:lvl w:ilvl="0" w:tplc="FFFFFFFF">
      <w:start w:val="1"/>
      <w:numFmt w:val="decimal"/>
      <w:lvlText w:val="%1."/>
      <w:lvlJc w:val="left"/>
      <w:pPr>
        <w:tabs>
          <w:tab w:val="num" w:pos="0"/>
        </w:tabs>
      </w:pPr>
    </w:lvl>
    <w:lvl w:ilvl="1" w:tplc="FFFFFFFF">
      <w:numFmt w:val="bullet"/>
      <w:lvlText w:val="·"/>
      <w:lvlJc w:val="left"/>
      <w:pPr>
        <w:tabs>
          <w:tab w:val="num" w:pos="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8"/>
    <w:multiLevelType w:val="hybridMultilevel"/>
    <w:tmpl w:val="00000000"/>
    <w:lvl w:ilvl="0" w:tplc="FFFFFFFF">
      <w:start w:val="1"/>
      <w:numFmt w:val="decimal"/>
      <w:lvlText w:val="%1."/>
      <w:lvlJc w:val="left"/>
      <w:pPr>
        <w:tabs>
          <w:tab w:val="num" w:pos="0"/>
        </w:tabs>
      </w:pPr>
    </w:lvl>
    <w:lvl w:ilvl="1" w:tplc="FFFFFFFF">
      <w:numFmt w:val="bullet"/>
      <w:lvlText w:val="·"/>
      <w:lvlJc w:val="left"/>
      <w:pPr>
        <w:tabs>
          <w:tab w:val="num" w:pos="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9"/>
    <w:multiLevelType w:val="hybridMultilevel"/>
    <w:tmpl w:val="00000000"/>
    <w:lvl w:ilvl="0" w:tplc="FFFFFFFF">
      <w:start w:val="1"/>
      <w:numFmt w:val="decimal"/>
      <w:lvlText w:val="%1."/>
      <w:lvlJc w:val="left"/>
      <w:pPr>
        <w:tabs>
          <w:tab w:val="num" w:pos="0"/>
        </w:tabs>
      </w:pPr>
    </w:lvl>
    <w:lvl w:ilvl="1" w:tplc="FFFFFFFF">
      <w:numFmt w:val="bullet"/>
      <w:lvlText w:val="·"/>
      <w:lvlJc w:val="left"/>
      <w:pPr>
        <w:tabs>
          <w:tab w:val="num" w:pos="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A"/>
    <w:multiLevelType w:val="hybridMultilevel"/>
    <w:tmpl w:val="00000000"/>
    <w:lvl w:ilvl="0" w:tplc="FFFFFFFF">
      <w:start w:val="1"/>
      <w:numFmt w:val="decimal"/>
      <w:lvlText w:val="%1."/>
      <w:lvlJc w:val="left"/>
      <w:pPr>
        <w:tabs>
          <w:tab w:val="num" w:pos="0"/>
        </w:tabs>
      </w:pPr>
    </w:lvl>
    <w:lvl w:ilvl="1" w:tplc="FFFFFFFF">
      <w:numFmt w:val="bullet"/>
      <w:lvlText w:val="·"/>
      <w:lvlJc w:val="left"/>
      <w:pPr>
        <w:tabs>
          <w:tab w:val="num" w:pos="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B"/>
    <w:multiLevelType w:val="hybridMultilevel"/>
    <w:tmpl w:val="00000000"/>
    <w:lvl w:ilvl="0" w:tplc="FFFFFFFF">
      <w:start w:val="1"/>
      <w:numFmt w:val="decimal"/>
      <w:lvlText w:val="%1."/>
      <w:lvlJc w:val="left"/>
      <w:pPr>
        <w:tabs>
          <w:tab w:val="num" w:pos="0"/>
        </w:tabs>
      </w:pPr>
    </w:lvl>
    <w:lvl w:ilvl="1" w:tplc="FFFFFFFF">
      <w:numFmt w:val="bullet"/>
      <w:lvlText w:val="·"/>
      <w:lvlJc w:val="left"/>
      <w:pPr>
        <w:tabs>
          <w:tab w:val="num" w:pos="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C"/>
    <w:multiLevelType w:val="hybridMultilevel"/>
    <w:tmpl w:val="00000000"/>
    <w:lvl w:ilvl="0" w:tplc="FFFFFFFF">
      <w:start w:val="1"/>
      <w:numFmt w:val="decimal"/>
      <w:lvlText w:val="%1."/>
      <w:lvlJc w:val="left"/>
      <w:pPr>
        <w:tabs>
          <w:tab w:val="num" w:pos="0"/>
        </w:tabs>
      </w:pPr>
    </w:lvl>
    <w:lvl w:ilvl="1" w:tplc="FFFFFFFF">
      <w:numFmt w:val="bullet"/>
      <w:lvlText w:val="·"/>
      <w:lvlJc w:val="left"/>
      <w:pPr>
        <w:tabs>
          <w:tab w:val="num" w:pos="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D"/>
    <w:multiLevelType w:val="hybridMultilevel"/>
    <w:tmpl w:val="00000000"/>
    <w:lvl w:ilvl="0" w:tplc="FFFFFFFF">
      <w:start w:val="1"/>
      <w:numFmt w:val="decimal"/>
      <w:lvlText w:val="%1."/>
      <w:lvlJc w:val="left"/>
      <w:pPr>
        <w:tabs>
          <w:tab w:val="num" w:pos="0"/>
        </w:tabs>
      </w:pPr>
    </w:lvl>
    <w:lvl w:ilvl="1" w:tplc="FFFFFFFF">
      <w:numFmt w:val="bullet"/>
      <w:lvlText w:val="·"/>
      <w:lvlJc w:val="left"/>
      <w:pPr>
        <w:tabs>
          <w:tab w:val="num" w:pos="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E"/>
    <w:multiLevelType w:val="hybridMultilevel"/>
    <w:tmpl w:val="00000000"/>
    <w:lvl w:ilvl="0" w:tplc="FFFFFFFF">
      <w:start w:val="1"/>
      <w:numFmt w:val="decimal"/>
      <w:lvlText w:val="%1."/>
      <w:lvlJc w:val="left"/>
      <w:pPr>
        <w:tabs>
          <w:tab w:val="num" w:pos="0"/>
        </w:tabs>
      </w:pPr>
    </w:lvl>
    <w:lvl w:ilvl="1" w:tplc="FFFFFFFF">
      <w:numFmt w:val="bullet"/>
      <w:lvlText w:val="·"/>
      <w:lvlJc w:val="left"/>
      <w:pPr>
        <w:tabs>
          <w:tab w:val="num" w:pos="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0F"/>
    <w:multiLevelType w:val="hybridMultilevel"/>
    <w:tmpl w:val="00000000"/>
    <w:lvl w:ilvl="0" w:tplc="FFFFFFFF">
      <w:start w:val="1"/>
      <w:numFmt w:val="decimal"/>
      <w:lvlText w:val="%1."/>
      <w:lvlJc w:val="left"/>
      <w:pPr>
        <w:tabs>
          <w:tab w:val="num" w:pos="0"/>
        </w:tabs>
      </w:pPr>
    </w:lvl>
    <w:lvl w:ilvl="1" w:tplc="FFFFFFFF">
      <w:numFmt w:val="bullet"/>
      <w:lvlText w:val="·"/>
      <w:lvlJc w:val="left"/>
      <w:pPr>
        <w:tabs>
          <w:tab w:val="num" w:pos="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3533AD4"/>
    <w:multiLevelType w:val="hybridMultilevel"/>
    <w:tmpl w:val="4E209568"/>
    <w:lvl w:ilvl="0" w:tplc="482291F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18D7297F"/>
    <w:multiLevelType w:val="hybridMultilevel"/>
    <w:tmpl w:val="3A06544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1BCF0B8C"/>
    <w:multiLevelType w:val="hybridMultilevel"/>
    <w:tmpl w:val="7A40548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1ED57A56"/>
    <w:multiLevelType w:val="hybridMultilevel"/>
    <w:tmpl w:val="345CFFE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6387ECD"/>
    <w:multiLevelType w:val="hybridMultilevel"/>
    <w:tmpl w:val="B9B87FF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89359D5"/>
    <w:multiLevelType w:val="hybridMultilevel"/>
    <w:tmpl w:val="1F64BB8E"/>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2" w15:restartNumberingAfterBreak="0">
    <w:nsid w:val="29CF2C10"/>
    <w:multiLevelType w:val="hybridMultilevel"/>
    <w:tmpl w:val="22125C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4B96B17"/>
    <w:multiLevelType w:val="hybridMultilevel"/>
    <w:tmpl w:val="3956F9A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352167F4"/>
    <w:multiLevelType w:val="hybridMultilevel"/>
    <w:tmpl w:val="90DCC0EC"/>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5" w15:restartNumberingAfterBreak="0">
    <w:nsid w:val="36CC65DE"/>
    <w:multiLevelType w:val="hybridMultilevel"/>
    <w:tmpl w:val="62467F4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8067677"/>
    <w:multiLevelType w:val="hybridMultilevel"/>
    <w:tmpl w:val="29B6B4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3B86402B"/>
    <w:multiLevelType w:val="hybridMultilevel"/>
    <w:tmpl w:val="F098973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34C6EB8"/>
    <w:multiLevelType w:val="hybridMultilevel"/>
    <w:tmpl w:val="B66A828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43525124"/>
    <w:multiLevelType w:val="hybridMultilevel"/>
    <w:tmpl w:val="24D085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498B0DC6"/>
    <w:multiLevelType w:val="hybridMultilevel"/>
    <w:tmpl w:val="3C5027A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4AF60F45"/>
    <w:multiLevelType w:val="hybridMultilevel"/>
    <w:tmpl w:val="1E60AF2E"/>
    <w:lvl w:ilvl="0" w:tplc="1009000F">
      <w:start w:val="1"/>
      <w:numFmt w:val="decimal"/>
      <w:lvlText w:val="%1."/>
      <w:lvlJc w:val="left"/>
      <w:pPr>
        <w:ind w:left="252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2" w15:restartNumberingAfterBreak="0">
    <w:nsid w:val="4CF50DEC"/>
    <w:multiLevelType w:val="hybridMultilevel"/>
    <w:tmpl w:val="72DCC5F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31810DD"/>
    <w:multiLevelType w:val="hybridMultilevel"/>
    <w:tmpl w:val="549A019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58B00E75"/>
    <w:multiLevelType w:val="hybridMultilevel"/>
    <w:tmpl w:val="9DD6AD1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5BEC3C15"/>
    <w:multiLevelType w:val="hybridMultilevel"/>
    <w:tmpl w:val="5B44D61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2063B1E"/>
    <w:multiLevelType w:val="hybridMultilevel"/>
    <w:tmpl w:val="3C44918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8FF4E5A"/>
    <w:multiLevelType w:val="hybridMultilevel"/>
    <w:tmpl w:val="3F367D7C"/>
    <w:lvl w:ilvl="0" w:tplc="1009000F">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8" w15:restartNumberingAfterBreak="0">
    <w:nsid w:val="6A244667"/>
    <w:multiLevelType w:val="hybridMultilevel"/>
    <w:tmpl w:val="1F6A8B4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C8A4AF4"/>
    <w:multiLevelType w:val="hybridMultilevel"/>
    <w:tmpl w:val="6C5A3E88"/>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abstractNumId w:val="39"/>
  </w:num>
  <w:num w:numId="2">
    <w:abstractNumId w:val="21"/>
  </w:num>
  <w:num w:numId="3">
    <w:abstractNumId w:val="22"/>
  </w:num>
  <w:num w:numId="4">
    <w:abstractNumId w:val="31"/>
  </w:num>
  <w:num w:numId="5">
    <w:abstractNumId w:val="16"/>
  </w:num>
  <w:num w:numId="6">
    <w:abstractNumId w:val="37"/>
  </w:num>
  <w:num w:numId="7">
    <w:abstractNumId w:val="34"/>
  </w:num>
  <w:num w:numId="8">
    <w:abstractNumId w:val="27"/>
  </w:num>
  <w:num w:numId="9">
    <w:abstractNumId w:val="17"/>
  </w:num>
  <w:num w:numId="10">
    <w:abstractNumId w:val="24"/>
  </w:num>
  <w:num w:numId="11">
    <w:abstractNumId w:val="35"/>
  </w:num>
  <w:num w:numId="12">
    <w:abstractNumId w:val="28"/>
  </w:num>
  <w:num w:numId="13">
    <w:abstractNumId w:val="30"/>
  </w:num>
  <w:num w:numId="14">
    <w:abstractNumId w:val="32"/>
  </w:num>
  <w:num w:numId="15">
    <w:abstractNumId w:val="26"/>
  </w:num>
  <w:num w:numId="16">
    <w:abstractNumId w:val="23"/>
  </w:num>
  <w:num w:numId="17">
    <w:abstractNumId w:val="20"/>
  </w:num>
  <w:num w:numId="18">
    <w:abstractNumId w:val="36"/>
  </w:num>
  <w:num w:numId="19">
    <w:abstractNumId w:val="33"/>
  </w:num>
  <w:num w:numId="20">
    <w:abstractNumId w:val="25"/>
  </w:num>
  <w:num w:numId="21">
    <w:abstractNumId w:val="18"/>
  </w:num>
  <w:num w:numId="22">
    <w:abstractNumId w:val="38"/>
  </w:num>
  <w:num w:numId="23">
    <w:abstractNumId w:val="29"/>
  </w:num>
  <w:num w:numId="24">
    <w:abstractNumId w:val="19"/>
  </w:num>
  <w:num w:numId="25">
    <w:abstractNumId w:val="1"/>
  </w:num>
  <w:num w:numId="26">
    <w:abstractNumId w:val="2"/>
  </w:num>
  <w:num w:numId="27">
    <w:abstractNumId w:val="3"/>
  </w:num>
  <w:num w:numId="28">
    <w:abstractNumId w:val="4"/>
  </w:num>
  <w:num w:numId="29">
    <w:abstractNumId w:val="5"/>
  </w:num>
  <w:num w:numId="30">
    <w:abstractNumId w:val="6"/>
  </w:num>
  <w:num w:numId="31">
    <w:abstractNumId w:val="7"/>
  </w:num>
  <w:num w:numId="32">
    <w:abstractNumId w:val="8"/>
  </w:num>
  <w:num w:numId="33">
    <w:abstractNumId w:val="9"/>
  </w:num>
  <w:num w:numId="34">
    <w:abstractNumId w:val="10"/>
  </w:num>
  <w:num w:numId="35">
    <w:abstractNumId w:val="11"/>
  </w:num>
  <w:num w:numId="36">
    <w:abstractNumId w:val="12"/>
  </w:num>
  <w:num w:numId="37">
    <w:abstractNumId w:val="13"/>
  </w:num>
  <w:num w:numId="38">
    <w:abstractNumId w:val="14"/>
  </w:num>
  <w:num w:numId="39">
    <w:abstractNumId w:val="15"/>
  </w:num>
  <w:num w:numId="40">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FD6"/>
    <w:rsid w:val="00070A7D"/>
    <w:rsid w:val="000D5143"/>
    <w:rsid w:val="00266096"/>
    <w:rsid w:val="00307FEE"/>
    <w:rsid w:val="003247B8"/>
    <w:rsid w:val="003E57A9"/>
    <w:rsid w:val="003E7631"/>
    <w:rsid w:val="00436E72"/>
    <w:rsid w:val="00583C7E"/>
    <w:rsid w:val="005B332A"/>
    <w:rsid w:val="005C7CAB"/>
    <w:rsid w:val="00631E7B"/>
    <w:rsid w:val="006651A9"/>
    <w:rsid w:val="00685336"/>
    <w:rsid w:val="006D6F98"/>
    <w:rsid w:val="007555E2"/>
    <w:rsid w:val="00842E31"/>
    <w:rsid w:val="009B0FD6"/>
    <w:rsid w:val="00A94292"/>
    <w:rsid w:val="00AD49F5"/>
    <w:rsid w:val="00C02D79"/>
    <w:rsid w:val="00C03846"/>
    <w:rsid w:val="00C302C8"/>
    <w:rsid w:val="00D9709D"/>
    <w:rsid w:val="00DA1124"/>
    <w:rsid w:val="00DB6312"/>
    <w:rsid w:val="00DC7631"/>
    <w:rsid w:val="00E17F9C"/>
    <w:rsid w:val="00F13C5A"/>
    <w:rsid w:val="00FB09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FDF81"/>
  <w15:chartTrackingRefBased/>
  <w15:docId w15:val="{4199FF78-DAF3-414D-9521-38C5A226A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FD6"/>
    <w:rPr>
      <w:rFonts w:ascii="Calibri" w:eastAsia="Calibri" w:hAnsi="Calibri" w:cs="Times New Roman"/>
    </w:rPr>
  </w:style>
  <w:style w:type="paragraph" w:styleId="Heading1">
    <w:name w:val="heading 1"/>
    <w:basedOn w:val="Normal"/>
    <w:link w:val="Heading1Char"/>
    <w:uiPriority w:val="99"/>
    <w:qFormat/>
    <w:rsid w:val="009B0FD6"/>
    <w:pPr>
      <w:spacing w:before="100" w:beforeAutospacing="1" w:after="100" w:afterAutospacing="1" w:line="240" w:lineRule="auto"/>
      <w:outlineLvl w:val="0"/>
    </w:pPr>
    <w:rPr>
      <w:rFonts w:ascii="Times New Roman" w:eastAsia="Times New Roman" w:hAnsi="Times New Roman"/>
      <w:b/>
      <w:bCs/>
      <w:kern w:val="36"/>
      <w:sz w:val="48"/>
      <w:szCs w:val="48"/>
      <w:lang w:eastAsia="en-CA"/>
    </w:rPr>
  </w:style>
  <w:style w:type="paragraph" w:styleId="Heading2">
    <w:name w:val="heading 2"/>
    <w:basedOn w:val="Normal"/>
    <w:next w:val="Normal"/>
    <w:link w:val="Heading2Char"/>
    <w:uiPriority w:val="99"/>
    <w:unhideWhenUsed/>
    <w:qFormat/>
    <w:rsid w:val="009B0FD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9"/>
    <w:unhideWhenUsed/>
    <w:qFormat/>
    <w:rsid w:val="009B0FD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B0FD6"/>
    <w:rPr>
      <w:rFonts w:ascii="Times New Roman" w:eastAsia="Times New Roman" w:hAnsi="Times New Roman" w:cs="Times New Roman"/>
      <w:b/>
      <w:bCs/>
      <w:kern w:val="36"/>
      <w:sz w:val="48"/>
      <w:szCs w:val="48"/>
      <w:lang w:eastAsia="en-CA"/>
    </w:rPr>
  </w:style>
  <w:style w:type="character" w:customStyle="1" w:styleId="Heading2Char">
    <w:name w:val="Heading 2 Char"/>
    <w:basedOn w:val="DefaultParagraphFont"/>
    <w:link w:val="Heading2"/>
    <w:uiPriority w:val="99"/>
    <w:rsid w:val="009B0FD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9"/>
    <w:rsid w:val="009B0FD6"/>
    <w:rPr>
      <w:rFonts w:asciiTheme="majorHAnsi" w:eastAsiaTheme="majorEastAsia" w:hAnsiTheme="majorHAnsi" w:cstheme="majorBidi"/>
      <w:color w:val="1F3763" w:themeColor="accent1" w:themeShade="7F"/>
      <w:sz w:val="24"/>
      <w:szCs w:val="24"/>
    </w:rPr>
  </w:style>
  <w:style w:type="paragraph" w:customStyle="1" w:styleId="BasicParagraph">
    <w:name w:val="[Basic Paragraph]"/>
    <w:basedOn w:val="Normal"/>
    <w:uiPriority w:val="99"/>
    <w:rsid w:val="009B0FD6"/>
    <w:pPr>
      <w:autoSpaceDE w:val="0"/>
      <w:autoSpaceDN w:val="0"/>
      <w:adjustRightInd w:val="0"/>
      <w:spacing w:after="0" w:line="288" w:lineRule="auto"/>
      <w:jc w:val="right"/>
      <w:textAlignment w:val="center"/>
    </w:pPr>
    <w:rPr>
      <w:rFonts w:ascii="Minion Pro" w:hAnsi="Minion Pro" w:cs="Minion Pro"/>
      <w:color w:val="000000"/>
      <w:sz w:val="24"/>
      <w:szCs w:val="24"/>
      <w:lang w:val="en-US"/>
    </w:rPr>
  </w:style>
  <w:style w:type="paragraph" w:styleId="Header">
    <w:name w:val="header"/>
    <w:basedOn w:val="Normal"/>
    <w:link w:val="HeaderChar"/>
    <w:uiPriority w:val="99"/>
    <w:unhideWhenUsed/>
    <w:rsid w:val="009B0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FD6"/>
    <w:rPr>
      <w:rFonts w:ascii="Calibri" w:eastAsia="Calibri" w:hAnsi="Calibri" w:cs="Times New Roman"/>
    </w:rPr>
  </w:style>
  <w:style w:type="paragraph" w:styleId="Footer">
    <w:name w:val="footer"/>
    <w:basedOn w:val="Normal"/>
    <w:link w:val="FooterChar"/>
    <w:uiPriority w:val="99"/>
    <w:unhideWhenUsed/>
    <w:rsid w:val="009B0F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FD6"/>
    <w:rPr>
      <w:rFonts w:ascii="Calibri" w:eastAsia="Calibri" w:hAnsi="Calibri" w:cs="Times New Roman"/>
    </w:rPr>
  </w:style>
  <w:style w:type="paragraph" w:customStyle="1" w:styleId="InsideAddress">
    <w:name w:val="Inside Address"/>
    <w:basedOn w:val="Normal"/>
    <w:rsid w:val="009B0FD6"/>
    <w:pPr>
      <w:spacing w:after="0" w:line="240" w:lineRule="auto"/>
      <w:jc w:val="both"/>
    </w:pPr>
    <w:rPr>
      <w:rFonts w:ascii="Times New Roman" w:eastAsia="Times New Roman" w:hAnsi="Times New Roman"/>
      <w:kern w:val="18"/>
      <w:sz w:val="24"/>
      <w:szCs w:val="20"/>
    </w:rPr>
  </w:style>
  <w:style w:type="paragraph" w:customStyle="1" w:styleId="form-line">
    <w:name w:val="form-line"/>
    <w:basedOn w:val="Normal"/>
    <w:rsid w:val="009B0FD6"/>
    <w:pPr>
      <w:spacing w:before="100" w:beforeAutospacing="1" w:after="100" w:afterAutospacing="1" w:line="240" w:lineRule="auto"/>
    </w:pPr>
    <w:rPr>
      <w:rFonts w:ascii="Times New Roman" w:eastAsia="Times New Roman" w:hAnsi="Times New Roman"/>
      <w:sz w:val="24"/>
      <w:szCs w:val="24"/>
      <w:lang w:eastAsia="en-CA"/>
    </w:rPr>
  </w:style>
  <w:style w:type="paragraph" w:styleId="NormalWeb">
    <w:name w:val="Normal (Web)"/>
    <w:basedOn w:val="Normal"/>
    <w:uiPriority w:val="99"/>
    <w:semiHidden/>
    <w:unhideWhenUsed/>
    <w:rsid w:val="009B0FD6"/>
    <w:pPr>
      <w:spacing w:before="100" w:beforeAutospacing="1" w:after="100" w:afterAutospacing="1" w:line="240" w:lineRule="auto"/>
    </w:pPr>
    <w:rPr>
      <w:rFonts w:ascii="Times New Roman" w:eastAsia="Times New Roman" w:hAnsi="Times New Roman"/>
      <w:sz w:val="24"/>
      <w:szCs w:val="24"/>
      <w:lang w:eastAsia="en-CA"/>
    </w:rPr>
  </w:style>
  <w:style w:type="character" w:styleId="Strong">
    <w:name w:val="Strong"/>
    <w:basedOn w:val="DefaultParagraphFont"/>
    <w:uiPriority w:val="22"/>
    <w:qFormat/>
    <w:rsid w:val="009B0FD6"/>
    <w:rPr>
      <w:b/>
      <w:bCs/>
    </w:rPr>
  </w:style>
  <w:style w:type="character" w:customStyle="1" w:styleId="form-sub-label-container">
    <w:name w:val="form-sub-label-container"/>
    <w:basedOn w:val="DefaultParagraphFont"/>
    <w:rsid w:val="009B0FD6"/>
  </w:style>
  <w:style w:type="character" w:customStyle="1" w:styleId="phone-separate">
    <w:name w:val="phone-separate"/>
    <w:basedOn w:val="DefaultParagraphFont"/>
    <w:rsid w:val="009B0FD6"/>
  </w:style>
  <w:style w:type="character" w:customStyle="1" w:styleId="form-radio-item">
    <w:name w:val="form-radio-item"/>
    <w:basedOn w:val="DefaultParagraphFont"/>
    <w:rsid w:val="009B0FD6"/>
  </w:style>
  <w:style w:type="character" w:styleId="Hyperlink">
    <w:name w:val="Hyperlink"/>
    <w:basedOn w:val="DefaultParagraphFont"/>
    <w:uiPriority w:val="99"/>
    <w:unhideWhenUsed/>
    <w:rsid w:val="009B0FD6"/>
    <w:rPr>
      <w:color w:val="0000FF"/>
      <w:u w:val="single"/>
    </w:rPr>
  </w:style>
  <w:style w:type="character" w:customStyle="1" w:styleId="form-checkbox-item">
    <w:name w:val="form-checkbox-item"/>
    <w:basedOn w:val="DefaultParagraphFont"/>
    <w:rsid w:val="009B0FD6"/>
  </w:style>
  <w:style w:type="character" w:customStyle="1" w:styleId="clear-pad-btn">
    <w:name w:val="clear-pad-btn"/>
    <w:basedOn w:val="DefaultParagraphFont"/>
    <w:rsid w:val="009B0FD6"/>
  </w:style>
  <w:style w:type="character" w:customStyle="1" w:styleId="form-required">
    <w:name w:val="form-required"/>
    <w:basedOn w:val="DefaultParagraphFont"/>
    <w:rsid w:val="009B0FD6"/>
  </w:style>
  <w:style w:type="paragraph" w:customStyle="1" w:styleId="form-input-wide">
    <w:name w:val="form-input-wide"/>
    <w:basedOn w:val="Normal"/>
    <w:rsid w:val="009B0FD6"/>
    <w:pPr>
      <w:spacing w:before="100" w:beforeAutospacing="1" w:after="100" w:afterAutospacing="1" w:line="240" w:lineRule="auto"/>
    </w:pPr>
    <w:rPr>
      <w:rFonts w:ascii="Times New Roman" w:eastAsia="Times New Roman" w:hAnsi="Times New Roman"/>
      <w:sz w:val="24"/>
      <w:szCs w:val="24"/>
      <w:lang w:eastAsia="en-CA"/>
    </w:rPr>
  </w:style>
  <w:style w:type="paragraph" w:styleId="ListParagraph">
    <w:name w:val="List Paragraph"/>
    <w:basedOn w:val="Normal"/>
    <w:uiPriority w:val="34"/>
    <w:qFormat/>
    <w:rsid w:val="009B0FD6"/>
    <w:pPr>
      <w:ind w:left="720"/>
      <w:contextualSpacing/>
    </w:pPr>
    <w:rPr>
      <w:rFonts w:asciiTheme="minorHAnsi" w:eastAsiaTheme="minorHAnsi" w:hAnsiTheme="minorHAnsi" w:cstheme="minorBidi"/>
    </w:rPr>
  </w:style>
  <w:style w:type="character" w:customStyle="1" w:styleId="fitb-inptcont">
    <w:name w:val="fitb-inptcont"/>
    <w:basedOn w:val="DefaultParagraphFont"/>
    <w:rsid w:val="009B0FD6"/>
  </w:style>
  <w:style w:type="paragraph" w:styleId="TOCHeading">
    <w:name w:val="TOC Heading"/>
    <w:basedOn w:val="Heading1"/>
    <w:next w:val="Normal"/>
    <w:uiPriority w:val="39"/>
    <w:unhideWhenUsed/>
    <w:qFormat/>
    <w:rsid w:val="009B0FD6"/>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9B0FD6"/>
    <w:pPr>
      <w:spacing w:after="100"/>
    </w:pPr>
  </w:style>
  <w:style w:type="paragraph" w:styleId="NoSpacing">
    <w:name w:val="No Spacing"/>
    <w:link w:val="NoSpacingChar"/>
    <w:uiPriority w:val="1"/>
    <w:qFormat/>
    <w:rsid w:val="009B0FD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B0FD6"/>
    <w:rPr>
      <w:rFonts w:eastAsiaTheme="minorEastAsia"/>
      <w:lang w:val="en-US"/>
    </w:rPr>
  </w:style>
  <w:style w:type="paragraph" w:styleId="TOC3">
    <w:name w:val="toc 3"/>
    <w:basedOn w:val="Normal"/>
    <w:next w:val="Normal"/>
    <w:autoRedefine/>
    <w:uiPriority w:val="39"/>
    <w:unhideWhenUsed/>
    <w:rsid w:val="009B0FD6"/>
    <w:pPr>
      <w:spacing w:after="100"/>
      <w:ind w:left="440"/>
    </w:pPr>
  </w:style>
  <w:style w:type="character" w:styleId="CommentReference">
    <w:name w:val="annotation reference"/>
    <w:basedOn w:val="DefaultParagraphFont"/>
    <w:uiPriority w:val="99"/>
    <w:semiHidden/>
    <w:unhideWhenUsed/>
    <w:rsid w:val="003247B8"/>
    <w:rPr>
      <w:sz w:val="16"/>
      <w:szCs w:val="16"/>
    </w:rPr>
  </w:style>
  <w:style w:type="paragraph" w:styleId="CommentText">
    <w:name w:val="annotation text"/>
    <w:basedOn w:val="Normal"/>
    <w:link w:val="CommentTextChar"/>
    <w:uiPriority w:val="99"/>
    <w:semiHidden/>
    <w:unhideWhenUsed/>
    <w:rsid w:val="003247B8"/>
    <w:pPr>
      <w:spacing w:line="240" w:lineRule="auto"/>
    </w:pPr>
    <w:rPr>
      <w:sz w:val="20"/>
      <w:szCs w:val="20"/>
    </w:rPr>
  </w:style>
  <w:style w:type="character" w:customStyle="1" w:styleId="CommentTextChar">
    <w:name w:val="Comment Text Char"/>
    <w:basedOn w:val="DefaultParagraphFont"/>
    <w:link w:val="CommentText"/>
    <w:uiPriority w:val="99"/>
    <w:semiHidden/>
    <w:rsid w:val="003247B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247B8"/>
    <w:rPr>
      <w:b/>
      <w:bCs/>
    </w:rPr>
  </w:style>
  <w:style w:type="character" w:customStyle="1" w:styleId="CommentSubjectChar">
    <w:name w:val="Comment Subject Char"/>
    <w:basedOn w:val="CommentTextChar"/>
    <w:link w:val="CommentSubject"/>
    <w:uiPriority w:val="99"/>
    <w:semiHidden/>
    <w:rsid w:val="003247B8"/>
    <w:rPr>
      <w:rFonts w:ascii="Calibri" w:eastAsia="Calibri" w:hAnsi="Calibri" w:cs="Times New Roman"/>
      <w:b/>
      <w:bCs/>
      <w:sz w:val="20"/>
      <w:szCs w:val="20"/>
    </w:rPr>
  </w:style>
  <w:style w:type="character" w:styleId="UnresolvedMention">
    <w:name w:val="Unresolved Mention"/>
    <w:basedOn w:val="DefaultParagraphFont"/>
    <w:uiPriority w:val="99"/>
    <w:semiHidden/>
    <w:unhideWhenUsed/>
    <w:rsid w:val="00070A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47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fo.ca/about-us/governance/objects-and-priorities-of-the-feder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1431</Words>
  <Characters>8159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Goddard</dc:creator>
  <cp:keywords/>
  <dc:description/>
  <cp:lastModifiedBy>Carla Pereira</cp:lastModifiedBy>
  <cp:revision>8</cp:revision>
  <dcterms:created xsi:type="dcterms:W3CDTF">2022-09-01T17:57:00Z</dcterms:created>
  <dcterms:modified xsi:type="dcterms:W3CDTF">2022-09-13T19:38:00Z</dcterms:modified>
</cp:coreProperties>
</file>