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C3B944" w14:textId="13D7884D" w:rsidR="00454D0C" w:rsidRPr="00787CC3" w:rsidRDefault="00454D0C" w:rsidP="00244EDA">
      <w:pPr>
        <w:pStyle w:val="Heading1"/>
        <w:spacing w:after="240"/>
        <w:jc w:val="center"/>
        <w:rPr>
          <w:rFonts w:ascii="Arial" w:hAnsi="Arial" w:cs="Arial"/>
          <w:b/>
          <w:noProof/>
          <w:color w:val="000000" w:themeColor="text1"/>
        </w:rPr>
      </w:pPr>
      <w:r w:rsidRPr="00787CC3">
        <w:rPr>
          <w:rFonts w:ascii="Arial" w:hAnsi="Arial" w:cs="Arial"/>
          <w:b/>
          <w:noProof/>
          <w:color w:val="000000" w:themeColor="text1"/>
        </w:rPr>
        <w:t>Suggested Resources For Gender Independent</w:t>
      </w:r>
      <w:r w:rsidR="00244EDA" w:rsidRPr="00787CC3">
        <w:rPr>
          <w:rFonts w:ascii="Arial" w:hAnsi="Arial" w:cs="Arial"/>
          <w:b/>
          <w:noProof/>
          <w:color w:val="000000" w:themeColor="text1"/>
        </w:rPr>
        <w:t xml:space="preserve"> </w:t>
      </w:r>
      <w:r w:rsidRPr="00787CC3">
        <w:rPr>
          <w:rFonts w:ascii="Arial" w:hAnsi="Arial" w:cs="Arial"/>
          <w:b/>
          <w:noProof/>
          <w:color w:val="000000" w:themeColor="text1"/>
        </w:rPr>
        <w:t xml:space="preserve">Children </w:t>
      </w:r>
      <w:r w:rsidR="00F11660">
        <w:rPr>
          <w:rFonts w:ascii="Arial" w:hAnsi="Arial" w:cs="Arial"/>
          <w:b/>
          <w:noProof/>
          <w:color w:val="000000" w:themeColor="text1"/>
        </w:rPr>
        <w:br/>
      </w:r>
      <w:r w:rsidRPr="00787CC3">
        <w:rPr>
          <w:rFonts w:ascii="Arial" w:hAnsi="Arial" w:cs="Arial"/>
          <w:b/>
          <w:noProof/>
          <w:color w:val="000000" w:themeColor="text1"/>
        </w:rPr>
        <w:t>and Transgender Youth/Adults</w:t>
      </w:r>
    </w:p>
    <w:p w14:paraId="2FA74EE7" w14:textId="3131CD64" w:rsidR="00454D0C" w:rsidRPr="00454D0C" w:rsidRDefault="00454D0C" w:rsidP="00454D0C">
      <w:pPr>
        <w:autoSpaceDE w:val="0"/>
        <w:autoSpaceDN w:val="0"/>
        <w:adjustRightInd w:val="0"/>
        <w:spacing w:after="0" w:line="240" w:lineRule="auto"/>
        <w:ind w:right="-37"/>
        <w:rPr>
          <w:rFonts w:ascii="Arial" w:eastAsia="Times New Roman" w:hAnsi="Arial" w:cs="Arial"/>
          <w:sz w:val="24"/>
          <w:szCs w:val="24"/>
        </w:rPr>
      </w:pPr>
      <w:r w:rsidRPr="0069380C">
        <w:rPr>
          <w:rFonts w:ascii="Arial" w:eastAsia="Times New Roman" w:hAnsi="Arial" w:cs="Arial"/>
          <w:sz w:val="24"/>
          <w:szCs w:val="24"/>
        </w:rPr>
        <w:t>Gender Independent Children:</w:t>
      </w:r>
      <w:r w:rsidRPr="00454D0C">
        <w:rPr>
          <w:rFonts w:ascii="Arial" w:eastAsia="Times New Roman" w:hAnsi="Arial" w:cs="Arial"/>
          <w:sz w:val="24"/>
          <w:szCs w:val="24"/>
        </w:rPr>
        <w:t xml:space="preserve"> Gender independent children are those whose gender expression and/or gender identity differs from what others expect of their assigned birth sex. </w:t>
      </w:r>
    </w:p>
    <w:p w14:paraId="408ACEA8" w14:textId="3D418461" w:rsidR="00454D0C" w:rsidRPr="002C18BE" w:rsidRDefault="00454D0C" w:rsidP="00244EDA">
      <w:pPr>
        <w:autoSpaceDE w:val="0"/>
        <w:autoSpaceDN w:val="0"/>
        <w:adjustRightInd w:val="0"/>
        <w:spacing w:before="240" w:after="0" w:line="240" w:lineRule="auto"/>
        <w:ind w:right="105"/>
        <w:rPr>
          <w:rFonts w:ascii="Arial" w:eastAsia="Times New Roman" w:hAnsi="Arial" w:cs="Arial"/>
          <w:sz w:val="24"/>
          <w:szCs w:val="24"/>
        </w:rPr>
      </w:pPr>
      <w:r w:rsidRPr="06986793">
        <w:rPr>
          <w:rFonts w:ascii="Arial" w:eastAsia="Times New Roman" w:hAnsi="Arial" w:cs="Arial"/>
          <w:sz w:val="24"/>
          <w:szCs w:val="24"/>
        </w:rPr>
        <w:t xml:space="preserve">While some </w:t>
      </w:r>
      <w:r w:rsidR="00F11660">
        <w:rPr>
          <w:rFonts w:ascii="Arial" w:eastAsia="Times New Roman" w:hAnsi="Arial" w:cs="Arial"/>
          <w:sz w:val="24"/>
          <w:szCs w:val="24"/>
        </w:rPr>
        <w:t>children</w:t>
      </w:r>
      <w:r w:rsidRPr="06986793">
        <w:rPr>
          <w:rFonts w:ascii="Arial" w:eastAsia="Times New Roman" w:hAnsi="Arial" w:cs="Arial"/>
          <w:sz w:val="24"/>
          <w:szCs w:val="24"/>
        </w:rPr>
        <w:t xml:space="preserve"> are content to dress and do the activities typically associated with boys and girls, others express themselves in ways that the adults around them</w:t>
      </w:r>
      <w:r w:rsidR="506820AE" w:rsidRPr="06986793">
        <w:rPr>
          <w:rFonts w:ascii="Arial" w:eastAsia="Times New Roman" w:hAnsi="Arial" w:cs="Arial"/>
          <w:sz w:val="24"/>
          <w:szCs w:val="24"/>
        </w:rPr>
        <w:t xml:space="preserve"> might</w:t>
      </w:r>
      <w:r w:rsidRPr="06986793">
        <w:rPr>
          <w:rFonts w:ascii="Arial" w:eastAsia="Times New Roman" w:hAnsi="Arial" w:cs="Arial"/>
          <w:sz w:val="24"/>
          <w:szCs w:val="24"/>
        </w:rPr>
        <w:t xml:space="preserve"> find surprising or confusing. Some boys love dresses, some girls insist on short hair and balk at the colour pink, and others say that they are or want to be another gender. These </w:t>
      </w:r>
      <w:r w:rsidR="00B65348">
        <w:rPr>
          <w:rFonts w:ascii="Arial" w:eastAsia="Times New Roman" w:hAnsi="Arial" w:cs="Arial"/>
          <w:sz w:val="24"/>
          <w:szCs w:val="24"/>
        </w:rPr>
        <w:t>children</w:t>
      </w:r>
      <w:r w:rsidRPr="06986793">
        <w:rPr>
          <w:rFonts w:ascii="Arial" w:eastAsia="Times New Roman" w:hAnsi="Arial" w:cs="Arial"/>
          <w:sz w:val="24"/>
          <w:szCs w:val="24"/>
        </w:rPr>
        <w:t xml:space="preserve"> are sometimes called </w:t>
      </w:r>
      <w:r w:rsidRPr="06986793">
        <w:rPr>
          <w:rFonts w:ascii="Arial" w:eastAsia="Times New Roman" w:hAnsi="Arial" w:cs="Arial"/>
          <w:i/>
          <w:iCs/>
          <w:sz w:val="24"/>
          <w:szCs w:val="24"/>
        </w:rPr>
        <w:t>gender independent</w:t>
      </w:r>
      <w:r w:rsidRPr="06986793">
        <w:rPr>
          <w:rFonts w:ascii="Arial" w:eastAsia="Times New Roman" w:hAnsi="Arial" w:cs="Arial"/>
          <w:sz w:val="24"/>
          <w:szCs w:val="24"/>
        </w:rPr>
        <w:t xml:space="preserve">. Other terms are </w:t>
      </w:r>
      <w:r w:rsidRPr="06986793">
        <w:rPr>
          <w:rFonts w:ascii="Arial" w:eastAsia="Times New Roman" w:hAnsi="Arial" w:cs="Arial"/>
          <w:i/>
          <w:iCs/>
          <w:sz w:val="24"/>
          <w:szCs w:val="24"/>
        </w:rPr>
        <w:t>gender variant</w:t>
      </w:r>
      <w:r w:rsidRPr="06986793">
        <w:rPr>
          <w:rFonts w:ascii="Arial" w:eastAsia="Times New Roman" w:hAnsi="Arial" w:cs="Arial"/>
          <w:sz w:val="24"/>
          <w:szCs w:val="24"/>
        </w:rPr>
        <w:t xml:space="preserve">, </w:t>
      </w:r>
      <w:r w:rsidRPr="06986793">
        <w:rPr>
          <w:rFonts w:ascii="Arial" w:eastAsia="Times New Roman" w:hAnsi="Arial" w:cs="Arial"/>
          <w:i/>
          <w:iCs/>
          <w:sz w:val="24"/>
          <w:szCs w:val="24"/>
        </w:rPr>
        <w:t>ge</w:t>
      </w:r>
      <w:r w:rsidRPr="002C18BE">
        <w:rPr>
          <w:rFonts w:ascii="Arial" w:eastAsia="Times New Roman" w:hAnsi="Arial" w:cs="Arial"/>
          <w:i/>
          <w:iCs/>
          <w:sz w:val="24"/>
          <w:szCs w:val="24"/>
        </w:rPr>
        <w:t>nder non-conforming</w:t>
      </w:r>
      <w:r w:rsidRPr="002C18BE">
        <w:rPr>
          <w:rFonts w:ascii="Arial" w:eastAsia="Times New Roman" w:hAnsi="Arial" w:cs="Arial"/>
          <w:sz w:val="24"/>
          <w:szCs w:val="24"/>
        </w:rPr>
        <w:t xml:space="preserve">, </w:t>
      </w:r>
      <w:r w:rsidRPr="002C18BE">
        <w:rPr>
          <w:rFonts w:ascii="Arial" w:eastAsia="Times New Roman" w:hAnsi="Arial" w:cs="Arial"/>
          <w:i/>
          <w:iCs/>
          <w:sz w:val="24"/>
          <w:szCs w:val="24"/>
        </w:rPr>
        <w:t xml:space="preserve">gender creative, transgender </w:t>
      </w:r>
      <w:r w:rsidRPr="002C18BE">
        <w:rPr>
          <w:rFonts w:ascii="Arial" w:eastAsia="Times New Roman" w:hAnsi="Arial" w:cs="Arial"/>
          <w:sz w:val="24"/>
          <w:szCs w:val="24"/>
        </w:rPr>
        <w:t>and for some F</w:t>
      </w:r>
      <w:r w:rsidR="5E6A87A9" w:rsidRPr="002C18BE">
        <w:rPr>
          <w:rFonts w:ascii="Arial" w:eastAsia="Times New Roman" w:hAnsi="Arial" w:cs="Arial"/>
          <w:sz w:val="24"/>
          <w:szCs w:val="24"/>
        </w:rPr>
        <w:t xml:space="preserve">irst Nations, </w:t>
      </w:r>
      <w:r w:rsidRPr="002C18BE">
        <w:rPr>
          <w:rFonts w:ascii="Arial" w:eastAsia="Times New Roman" w:hAnsi="Arial" w:cs="Arial"/>
          <w:sz w:val="24"/>
          <w:szCs w:val="24"/>
        </w:rPr>
        <w:t>M</w:t>
      </w:r>
      <w:r w:rsidR="002C18BE" w:rsidRPr="002C18BE">
        <w:rPr>
          <w:rFonts w:ascii="Arial" w:eastAsia="Times New Roman" w:hAnsi="Arial" w:cs="Arial"/>
          <w:sz w:val="24"/>
          <w:szCs w:val="24"/>
        </w:rPr>
        <w:t>é</w:t>
      </w:r>
      <w:r w:rsidR="0297FECE" w:rsidRPr="002C18BE">
        <w:rPr>
          <w:rFonts w:ascii="Arial" w:eastAsia="Times New Roman" w:hAnsi="Arial" w:cs="Arial"/>
          <w:sz w:val="24"/>
          <w:szCs w:val="24"/>
        </w:rPr>
        <w:t xml:space="preserve">tis, </w:t>
      </w:r>
      <w:r w:rsidR="13337612" w:rsidRPr="002C18BE">
        <w:rPr>
          <w:rFonts w:ascii="Arial" w:eastAsia="Times New Roman" w:hAnsi="Arial" w:cs="Arial"/>
          <w:sz w:val="24"/>
          <w:szCs w:val="24"/>
        </w:rPr>
        <w:t>and</w:t>
      </w:r>
      <w:r w:rsidR="61FFBD85" w:rsidRPr="002C18BE">
        <w:rPr>
          <w:rFonts w:ascii="Arial" w:eastAsia="Times New Roman" w:hAnsi="Arial" w:cs="Arial"/>
          <w:sz w:val="24"/>
          <w:szCs w:val="24"/>
        </w:rPr>
        <w:t xml:space="preserve"> </w:t>
      </w:r>
      <w:r w:rsidRPr="002C18BE">
        <w:rPr>
          <w:rFonts w:ascii="Arial" w:eastAsia="Times New Roman" w:hAnsi="Arial" w:cs="Arial"/>
          <w:sz w:val="24"/>
          <w:szCs w:val="24"/>
        </w:rPr>
        <w:t>I</w:t>
      </w:r>
      <w:r w:rsidR="0698D4B8" w:rsidRPr="002C18BE">
        <w:rPr>
          <w:rFonts w:ascii="Arial" w:eastAsia="Times New Roman" w:hAnsi="Arial" w:cs="Arial"/>
          <w:sz w:val="24"/>
          <w:szCs w:val="24"/>
        </w:rPr>
        <w:t>nuit</w:t>
      </w:r>
      <w:r w:rsidRPr="002C18BE">
        <w:rPr>
          <w:rFonts w:ascii="Arial" w:eastAsia="Times New Roman" w:hAnsi="Arial" w:cs="Arial"/>
          <w:sz w:val="24"/>
          <w:szCs w:val="24"/>
        </w:rPr>
        <w:t xml:space="preserve"> children, </w:t>
      </w:r>
      <w:r w:rsidRPr="002C18BE">
        <w:rPr>
          <w:rFonts w:ascii="Arial" w:eastAsia="Times New Roman" w:hAnsi="Arial" w:cs="Arial"/>
          <w:i/>
          <w:iCs/>
          <w:sz w:val="24"/>
          <w:szCs w:val="24"/>
        </w:rPr>
        <w:t>Two-Spirit</w:t>
      </w:r>
      <w:r w:rsidRPr="002C18BE">
        <w:rPr>
          <w:rFonts w:ascii="Arial" w:eastAsia="Times New Roman" w:hAnsi="Arial" w:cs="Arial"/>
          <w:sz w:val="24"/>
          <w:szCs w:val="24"/>
        </w:rPr>
        <w:t>.</w:t>
      </w:r>
    </w:p>
    <w:p w14:paraId="2826DB99" w14:textId="06B24CB3" w:rsidR="00454D0C" w:rsidRPr="00244EDA" w:rsidRDefault="00454D0C" w:rsidP="00244EDA">
      <w:pPr>
        <w:autoSpaceDE w:val="0"/>
        <w:autoSpaceDN w:val="0"/>
        <w:adjustRightInd w:val="0"/>
        <w:spacing w:before="240" w:after="0" w:line="240" w:lineRule="auto"/>
        <w:ind w:right="105"/>
        <w:rPr>
          <w:rFonts w:ascii="Arial" w:eastAsia="Times New Roman" w:hAnsi="Arial" w:cs="Arial"/>
          <w:sz w:val="24"/>
          <w:szCs w:val="24"/>
        </w:rPr>
      </w:pPr>
      <w:r w:rsidRPr="002C18BE">
        <w:rPr>
          <w:rFonts w:ascii="Arial" w:eastAsia="Times New Roman" w:hAnsi="Arial" w:cs="Arial"/>
          <w:sz w:val="24"/>
          <w:szCs w:val="24"/>
        </w:rPr>
        <w:t>Tra</w:t>
      </w:r>
      <w:r w:rsidRPr="06986793">
        <w:rPr>
          <w:rFonts w:ascii="Arial" w:eastAsia="Times New Roman" w:hAnsi="Arial" w:cs="Arial"/>
          <w:sz w:val="24"/>
          <w:szCs w:val="24"/>
        </w:rPr>
        <w:t>nsgender:</w:t>
      </w:r>
      <w:r w:rsidRPr="06986793">
        <w:rPr>
          <w:rFonts w:ascii="Arial" w:eastAsia="Times New Roman" w:hAnsi="Arial" w:cs="Arial"/>
          <w:b/>
          <w:bCs/>
          <w:sz w:val="24"/>
          <w:szCs w:val="24"/>
        </w:rPr>
        <w:t xml:space="preserve"> </w:t>
      </w:r>
      <w:r w:rsidRPr="06986793">
        <w:rPr>
          <w:rFonts w:ascii="Arial" w:eastAsia="Times New Roman" w:hAnsi="Arial" w:cs="Arial"/>
          <w:sz w:val="24"/>
          <w:szCs w:val="24"/>
        </w:rPr>
        <w:t xml:space="preserve">An umbrella term that describes people with diverse gender identities and gender expressions that do not conform to stereotypical ideas about what it means to be a girl/woman or a boy/man in society. “Trans” can mean transcending beyond, existing </w:t>
      </w:r>
      <w:proofErr w:type="gramStart"/>
      <w:r w:rsidRPr="06986793">
        <w:rPr>
          <w:rFonts w:ascii="Arial" w:eastAsia="Times New Roman" w:hAnsi="Arial" w:cs="Arial"/>
          <w:sz w:val="24"/>
          <w:szCs w:val="24"/>
        </w:rPr>
        <w:t>between</w:t>
      </w:r>
      <w:proofErr w:type="gramEnd"/>
      <w:r w:rsidRPr="06986793">
        <w:rPr>
          <w:rFonts w:ascii="Arial" w:eastAsia="Times New Roman" w:hAnsi="Arial" w:cs="Arial"/>
          <w:sz w:val="24"/>
          <w:szCs w:val="24"/>
        </w:rPr>
        <w:t xml:space="preserve"> or crossing over the gender spectrum. It includes but is not limited to people who identify as transgender, transsexual, cross-dresser</w:t>
      </w:r>
      <w:r w:rsidR="00DB5045">
        <w:rPr>
          <w:rFonts w:ascii="Arial" w:eastAsia="Times New Roman" w:hAnsi="Arial" w:cs="Arial"/>
          <w:sz w:val="24"/>
          <w:szCs w:val="24"/>
        </w:rPr>
        <w:t>,</w:t>
      </w:r>
      <w:r w:rsidRPr="06986793">
        <w:rPr>
          <w:rFonts w:ascii="Arial" w:eastAsia="Times New Roman" w:hAnsi="Arial" w:cs="Arial"/>
          <w:sz w:val="24"/>
          <w:szCs w:val="24"/>
        </w:rPr>
        <w:t xml:space="preserve"> or gender non-conforming (gender variant or gender queer). </w:t>
      </w:r>
    </w:p>
    <w:p w14:paraId="75C34AE1" w14:textId="77777777" w:rsidR="00454D0C" w:rsidRPr="00787CC3" w:rsidRDefault="00454D0C" w:rsidP="66B7A2BF">
      <w:pPr>
        <w:pStyle w:val="Heading2"/>
        <w:spacing w:before="240" w:after="120"/>
        <w:rPr>
          <w:rFonts w:ascii="Arial" w:hAnsi="Arial" w:cs="Arial"/>
          <w:b/>
          <w:bCs/>
          <w:color w:val="000000" w:themeColor="text1"/>
          <w:sz w:val="28"/>
          <w:szCs w:val="28"/>
        </w:rPr>
      </w:pPr>
      <w:r w:rsidRPr="66B7A2BF">
        <w:rPr>
          <w:rFonts w:ascii="Arial" w:hAnsi="Arial" w:cs="Arial"/>
          <w:b/>
          <w:bCs/>
          <w:color w:val="000000" w:themeColor="text1"/>
          <w:sz w:val="28"/>
          <w:szCs w:val="28"/>
        </w:rPr>
        <w:t>Organizations</w:t>
      </w:r>
    </w:p>
    <w:p w14:paraId="601C92D2" w14:textId="773D4DEE" w:rsidR="00454D0C" w:rsidRPr="00454D0C" w:rsidRDefault="00B370BE" w:rsidP="00BA75AD">
      <w:pPr>
        <w:pStyle w:val="ListParagraph"/>
        <w:numPr>
          <w:ilvl w:val="0"/>
          <w:numId w:val="2"/>
        </w:numPr>
        <w:spacing w:after="0" w:line="240" w:lineRule="auto"/>
        <w:ind w:left="357" w:right="105" w:hanging="357"/>
        <w:rPr>
          <w:rFonts w:ascii="Arial" w:hAnsi="Arial" w:cs="Arial"/>
          <w:sz w:val="24"/>
          <w:szCs w:val="24"/>
        </w:rPr>
      </w:pPr>
      <w:hyperlink r:id="rId10">
        <w:r w:rsidR="6B2A8992" w:rsidRPr="66B7A2BF">
          <w:rPr>
            <w:rStyle w:val="Hyperlink"/>
            <w:rFonts w:ascii="Arial" w:hAnsi="Arial" w:cs="Arial"/>
            <w:sz w:val="24"/>
            <w:szCs w:val="24"/>
            <w:u w:val="none"/>
          </w:rPr>
          <w:t>2</w:t>
        </w:r>
        <w:r w:rsidR="00454D0C" w:rsidRPr="66B7A2BF">
          <w:rPr>
            <w:rStyle w:val="Hyperlink"/>
            <w:rFonts w:ascii="Arial" w:hAnsi="Arial" w:cs="Arial"/>
            <w:sz w:val="24"/>
            <w:szCs w:val="24"/>
            <w:u w:val="none"/>
          </w:rPr>
          <w:t xml:space="preserve">-Spirited People of the </w:t>
        </w:r>
        <w:r w:rsidR="4D683C6D" w:rsidRPr="66B7A2BF">
          <w:rPr>
            <w:rStyle w:val="Hyperlink"/>
            <w:rFonts w:ascii="Arial" w:hAnsi="Arial" w:cs="Arial"/>
            <w:sz w:val="24"/>
            <w:szCs w:val="24"/>
            <w:u w:val="none"/>
          </w:rPr>
          <w:t xml:space="preserve">1st </w:t>
        </w:r>
        <w:r w:rsidR="00454D0C" w:rsidRPr="66B7A2BF">
          <w:rPr>
            <w:rStyle w:val="Hyperlink"/>
            <w:rFonts w:ascii="Arial" w:hAnsi="Arial" w:cs="Arial"/>
            <w:sz w:val="24"/>
            <w:szCs w:val="24"/>
            <w:u w:val="none"/>
          </w:rPr>
          <w:t>Nations</w:t>
        </w:r>
      </w:hyperlink>
      <w:r w:rsidR="00454D0C" w:rsidRPr="66B7A2BF">
        <w:rPr>
          <w:rStyle w:val="Hyperlink"/>
          <w:rFonts w:ascii="Arial" w:hAnsi="Arial" w:cs="Arial"/>
          <w:sz w:val="24"/>
          <w:szCs w:val="24"/>
          <w:u w:val="none"/>
        </w:rPr>
        <w:t xml:space="preserve"> </w:t>
      </w:r>
      <w:r w:rsidR="00454D0C" w:rsidRPr="66B7A2BF">
        <w:rPr>
          <w:rFonts w:ascii="Arial" w:hAnsi="Arial" w:cs="Arial"/>
          <w:color w:val="000000" w:themeColor="text1"/>
          <w:sz w:val="24"/>
          <w:szCs w:val="24"/>
        </w:rPr>
        <w:t>-</w:t>
      </w:r>
      <w:r w:rsidR="00454D0C" w:rsidRPr="66B7A2BF">
        <w:rPr>
          <w:rFonts w:ascii="Arial" w:hAnsi="Arial" w:cs="Arial"/>
          <w:color w:val="FF0000"/>
          <w:sz w:val="24"/>
          <w:szCs w:val="24"/>
        </w:rPr>
        <w:t xml:space="preserve"> </w:t>
      </w:r>
      <w:r w:rsidR="00454D0C" w:rsidRPr="66B7A2BF">
        <w:rPr>
          <w:rFonts w:ascii="Arial" w:hAnsi="Arial" w:cs="Arial"/>
          <w:sz w:val="24"/>
          <w:szCs w:val="24"/>
        </w:rPr>
        <w:t xml:space="preserve">Assists Indigenous </w:t>
      </w:r>
      <w:r w:rsidR="7A23BD53" w:rsidRPr="66B7A2BF">
        <w:rPr>
          <w:rFonts w:ascii="Arial" w:hAnsi="Arial" w:cs="Arial"/>
          <w:sz w:val="24"/>
          <w:szCs w:val="24"/>
        </w:rPr>
        <w:t>2S</w:t>
      </w:r>
      <w:r w:rsidR="00454D0C" w:rsidRPr="66B7A2BF">
        <w:rPr>
          <w:rFonts w:ascii="Arial" w:hAnsi="Arial" w:cs="Arial"/>
          <w:sz w:val="24"/>
          <w:szCs w:val="24"/>
        </w:rPr>
        <w:t>LGBTQ</w:t>
      </w:r>
      <w:r w:rsidR="185B6ED8" w:rsidRPr="66B7A2BF">
        <w:rPr>
          <w:rFonts w:ascii="Arial" w:hAnsi="Arial" w:cs="Arial"/>
          <w:sz w:val="24"/>
          <w:szCs w:val="24"/>
        </w:rPr>
        <w:t>+</w:t>
      </w:r>
      <w:r w:rsidR="00454D0C" w:rsidRPr="66B7A2BF">
        <w:rPr>
          <w:rFonts w:ascii="Arial" w:hAnsi="Arial" w:cs="Arial"/>
          <w:sz w:val="24"/>
          <w:szCs w:val="24"/>
        </w:rPr>
        <w:t xml:space="preserve"> individuals with different services</w:t>
      </w:r>
      <w:r w:rsidR="475E4149" w:rsidRPr="66B7A2BF">
        <w:rPr>
          <w:rFonts w:ascii="Arial" w:hAnsi="Arial" w:cs="Arial"/>
          <w:sz w:val="24"/>
          <w:szCs w:val="24"/>
        </w:rPr>
        <w:t xml:space="preserve"> and</w:t>
      </w:r>
      <w:r w:rsidR="00454D0C" w:rsidRPr="66B7A2BF">
        <w:rPr>
          <w:rFonts w:ascii="Arial" w:hAnsi="Arial" w:cs="Arial"/>
          <w:sz w:val="24"/>
          <w:szCs w:val="24"/>
        </w:rPr>
        <w:t xml:space="preserve"> programming</w:t>
      </w:r>
    </w:p>
    <w:p w14:paraId="43397082" w14:textId="188354E1" w:rsidR="00454D0C" w:rsidRPr="00454D0C" w:rsidRDefault="00B370BE" w:rsidP="00BA75AD">
      <w:pPr>
        <w:numPr>
          <w:ilvl w:val="0"/>
          <w:numId w:val="1"/>
        </w:numPr>
        <w:spacing w:after="0" w:line="240" w:lineRule="auto"/>
        <w:ind w:left="357" w:hanging="357"/>
        <w:contextualSpacing/>
        <w:rPr>
          <w:rFonts w:ascii="Arial" w:hAnsi="Arial" w:cs="Arial"/>
          <w:sz w:val="24"/>
          <w:szCs w:val="24"/>
          <w:lang w:val="en-US"/>
        </w:rPr>
      </w:pPr>
      <w:hyperlink r:id="rId11">
        <w:proofErr w:type="spellStart"/>
        <w:r w:rsidR="00787DE0">
          <w:rPr>
            <w:rStyle w:val="Hyperlink"/>
            <w:rFonts w:ascii="Arial" w:hAnsi="Arial" w:cs="Arial"/>
            <w:sz w:val="24"/>
            <w:szCs w:val="24"/>
            <w:u w:val="none"/>
            <w:lang w:val="en-US"/>
          </w:rPr>
          <w:t>Atlohsa</w:t>
        </w:r>
        <w:proofErr w:type="spellEnd"/>
        <w:r w:rsidR="00787DE0">
          <w:rPr>
            <w:rStyle w:val="Hyperlink"/>
            <w:rFonts w:ascii="Arial" w:hAnsi="Arial" w:cs="Arial"/>
            <w:sz w:val="24"/>
            <w:szCs w:val="24"/>
            <w:u w:val="none"/>
            <w:lang w:val="en-US"/>
          </w:rPr>
          <w:t xml:space="preserve"> Family Healing Services</w:t>
        </w:r>
      </w:hyperlink>
      <w:r w:rsidR="00454D0C" w:rsidRPr="66B7A2BF">
        <w:rPr>
          <w:rFonts w:ascii="Arial" w:hAnsi="Arial" w:cs="Arial"/>
          <w:sz w:val="24"/>
          <w:szCs w:val="24"/>
          <w:lang w:val="en-US"/>
        </w:rPr>
        <w:t xml:space="preserve"> - </w:t>
      </w:r>
      <w:r w:rsidR="3A37BFC0" w:rsidRPr="66B7A2BF">
        <w:rPr>
          <w:rFonts w:ascii="Arial" w:hAnsi="Arial" w:cs="Arial"/>
          <w:sz w:val="24"/>
          <w:szCs w:val="24"/>
          <w:lang w:val="en-US"/>
        </w:rPr>
        <w:t>Provides physical, mental, emotional, and spiritual support for Indigenous Peoples based on acceptance, safety, family, empower</w:t>
      </w:r>
      <w:r w:rsidR="34DD1D57" w:rsidRPr="66B7A2BF">
        <w:rPr>
          <w:rFonts w:ascii="Arial" w:hAnsi="Arial" w:cs="Arial"/>
          <w:sz w:val="24"/>
          <w:szCs w:val="24"/>
          <w:lang w:val="en-US"/>
        </w:rPr>
        <w:t xml:space="preserve">ment, and </w:t>
      </w:r>
      <w:proofErr w:type="gramStart"/>
      <w:r w:rsidR="34DD1D57" w:rsidRPr="66B7A2BF">
        <w:rPr>
          <w:rFonts w:ascii="Arial" w:hAnsi="Arial" w:cs="Arial"/>
          <w:sz w:val="24"/>
          <w:szCs w:val="24"/>
          <w:lang w:val="en-US"/>
        </w:rPr>
        <w:t>integrity</w:t>
      </w:r>
      <w:proofErr w:type="gramEnd"/>
    </w:p>
    <w:p w14:paraId="0D9E0C7D" w14:textId="57EFE76E" w:rsidR="00454D0C" w:rsidRPr="00454D0C" w:rsidRDefault="00B370BE" w:rsidP="00BA75AD">
      <w:pPr>
        <w:pStyle w:val="ListParagraph"/>
        <w:numPr>
          <w:ilvl w:val="0"/>
          <w:numId w:val="2"/>
        </w:numPr>
        <w:spacing w:after="0" w:line="240" w:lineRule="auto"/>
        <w:ind w:left="357" w:right="105" w:hanging="357"/>
        <w:rPr>
          <w:rFonts w:ascii="Arial" w:hAnsi="Arial" w:cs="Arial"/>
          <w:color w:val="000000" w:themeColor="text1"/>
          <w:sz w:val="24"/>
          <w:szCs w:val="24"/>
          <w:lang w:val="en-US"/>
        </w:rPr>
      </w:pPr>
      <w:hyperlink r:id="rId12">
        <w:r w:rsidR="00454D0C" w:rsidRPr="66B7A2BF">
          <w:rPr>
            <w:rStyle w:val="Hyperlink"/>
            <w:rFonts w:ascii="Arial" w:hAnsi="Arial" w:cs="Arial"/>
            <w:sz w:val="24"/>
            <w:szCs w:val="24"/>
            <w:u w:val="none"/>
            <w:lang w:val="en-US"/>
          </w:rPr>
          <w:t xml:space="preserve">Central Toronto Youth Services (CTYS) </w:t>
        </w:r>
      </w:hyperlink>
      <w:r w:rsidR="00454D0C" w:rsidRPr="66B7A2BF">
        <w:rPr>
          <w:rFonts w:ascii="Arial" w:hAnsi="Arial" w:cs="Arial"/>
          <w:color w:val="000000" w:themeColor="text1"/>
          <w:sz w:val="24"/>
          <w:szCs w:val="24"/>
          <w:lang w:val="en-US"/>
        </w:rPr>
        <w:t>- Provides programs for Toronto-based youth, young adults</w:t>
      </w:r>
      <w:r w:rsidR="58EE590A" w:rsidRPr="66B7A2BF">
        <w:rPr>
          <w:rFonts w:ascii="Arial" w:hAnsi="Arial" w:cs="Arial"/>
          <w:color w:val="000000" w:themeColor="text1"/>
          <w:sz w:val="24"/>
          <w:szCs w:val="24"/>
          <w:lang w:val="en-US"/>
        </w:rPr>
        <w:t>,</w:t>
      </w:r>
      <w:r w:rsidR="00454D0C" w:rsidRPr="66B7A2BF">
        <w:rPr>
          <w:rFonts w:ascii="Arial" w:hAnsi="Arial" w:cs="Arial"/>
          <w:color w:val="000000" w:themeColor="text1"/>
          <w:sz w:val="24"/>
          <w:szCs w:val="24"/>
          <w:lang w:val="en-US"/>
        </w:rPr>
        <w:t xml:space="preserve"> and their </w:t>
      </w:r>
      <w:proofErr w:type="gramStart"/>
      <w:r w:rsidR="00454D0C" w:rsidRPr="66B7A2BF">
        <w:rPr>
          <w:rFonts w:ascii="Arial" w:hAnsi="Arial" w:cs="Arial"/>
          <w:color w:val="000000" w:themeColor="text1"/>
          <w:sz w:val="24"/>
          <w:szCs w:val="24"/>
          <w:lang w:val="en-US"/>
        </w:rPr>
        <w:t>families</w:t>
      </w:r>
      <w:proofErr w:type="gramEnd"/>
    </w:p>
    <w:p w14:paraId="5A2BD974" w14:textId="77777777" w:rsidR="00B65348" w:rsidRDefault="00B370BE" w:rsidP="00BA75AD">
      <w:pPr>
        <w:numPr>
          <w:ilvl w:val="0"/>
          <w:numId w:val="3"/>
        </w:numPr>
        <w:spacing w:after="0" w:line="240" w:lineRule="auto"/>
        <w:ind w:left="357" w:hanging="357"/>
        <w:contextualSpacing/>
        <w:rPr>
          <w:rFonts w:ascii="Arial" w:hAnsi="Arial" w:cs="Arial"/>
          <w:sz w:val="24"/>
          <w:szCs w:val="24"/>
        </w:rPr>
      </w:pPr>
      <w:hyperlink r:id="rId13">
        <w:r w:rsidR="00787DE0" w:rsidRPr="00B65348">
          <w:rPr>
            <w:rStyle w:val="Hyperlink"/>
            <w:rFonts w:ascii="Arial" w:hAnsi="Arial" w:cs="Arial"/>
            <w:sz w:val="24"/>
            <w:szCs w:val="24"/>
            <w:u w:val="none"/>
          </w:rPr>
          <w:t>CHEO Gender Diversity Clinic</w:t>
        </w:r>
      </w:hyperlink>
      <w:r w:rsidR="00454D0C" w:rsidRPr="00B65348">
        <w:rPr>
          <w:rFonts w:ascii="Arial" w:hAnsi="Arial" w:cs="Arial"/>
          <w:sz w:val="24"/>
          <w:szCs w:val="24"/>
        </w:rPr>
        <w:t xml:space="preserve"> - Provides health care and support for </w:t>
      </w:r>
      <w:r w:rsidR="345F943C" w:rsidRPr="00B65348">
        <w:rPr>
          <w:rFonts w:ascii="Arial" w:hAnsi="Arial" w:cs="Arial"/>
          <w:sz w:val="24"/>
          <w:szCs w:val="24"/>
        </w:rPr>
        <w:t xml:space="preserve">children, youth, and families at all stages of their journey with </w:t>
      </w:r>
      <w:r w:rsidR="00454D0C" w:rsidRPr="00B65348">
        <w:rPr>
          <w:rFonts w:ascii="Arial" w:hAnsi="Arial" w:cs="Arial"/>
          <w:sz w:val="24"/>
          <w:szCs w:val="24"/>
        </w:rPr>
        <w:t xml:space="preserve">gender </w:t>
      </w:r>
      <w:proofErr w:type="gramStart"/>
      <w:r w:rsidR="4909F5D4" w:rsidRPr="00B65348">
        <w:rPr>
          <w:rFonts w:ascii="Arial" w:hAnsi="Arial" w:cs="Arial"/>
          <w:sz w:val="24"/>
          <w:szCs w:val="24"/>
        </w:rPr>
        <w:t>identity</w:t>
      </w:r>
      <w:proofErr w:type="gramEnd"/>
    </w:p>
    <w:p w14:paraId="728E0765" w14:textId="05599EC0" w:rsidR="00454D0C" w:rsidRPr="00B65348" w:rsidRDefault="00B370BE" w:rsidP="00BA75AD">
      <w:pPr>
        <w:numPr>
          <w:ilvl w:val="0"/>
          <w:numId w:val="3"/>
        </w:numPr>
        <w:spacing w:after="0" w:line="240" w:lineRule="auto"/>
        <w:ind w:left="357" w:hanging="357"/>
        <w:contextualSpacing/>
        <w:rPr>
          <w:rFonts w:ascii="Arial" w:hAnsi="Arial" w:cs="Arial"/>
          <w:sz w:val="24"/>
          <w:szCs w:val="24"/>
        </w:rPr>
      </w:pPr>
      <w:hyperlink r:id="rId14">
        <w:r w:rsidR="00454D0C" w:rsidRPr="00B65348">
          <w:rPr>
            <w:rStyle w:val="Hyperlink"/>
            <w:rFonts w:ascii="Arial" w:hAnsi="Arial" w:cs="Arial"/>
            <w:sz w:val="24"/>
            <w:szCs w:val="24"/>
            <w:u w:val="none"/>
          </w:rPr>
          <w:t>Children's Centre Thunder Bay</w:t>
        </w:r>
      </w:hyperlink>
      <w:r w:rsidR="00454D0C" w:rsidRPr="00B65348">
        <w:rPr>
          <w:rFonts w:ascii="Arial" w:hAnsi="Arial" w:cs="Arial"/>
          <w:color w:val="0000FF"/>
          <w:sz w:val="24"/>
          <w:szCs w:val="24"/>
        </w:rPr>
        <w:t xml:space="preserve"> </w:t>
      </w:r>
      <w:r w:rsidR="00454D0C" w:rsidRPr="00B65348">
        <w:rPr>
          <w:rFonts w:ascii="Arial" w:hAnsi="Arial" w:cs="Arial"/>
          <w:color w:val="000000" w:themeColor="text1"/>
          <w:sz w:val="24"/>
          <w:szCs w:val="24"/>
        </w:rPr>
        <w:t>-</w:t>
      </w:r>
      <w:r w:rsidR="00454D0C" w:rsidRPr="00B65348">
        <w:rPr>
          <w:rFonts w:ascii="Arial" w:hAnsi="Arial" w:cs="Arial"/>
          <w:color w:val="0000FF"/>
          <w:sz w:val="24"/>
          <w:szCs w:val="24"/>
        </w:rPr>
        <w:t xml:space="preserve"> </w:t>
      </w:r>
      <w:r w:rsidR="00454D0C" w:rsidRPr="00B65348">
        <w:rPr>
          <w:rFonts w:ascii="Arial" w:hAnsi="Arial" w:cs="Arial"/>
          <w:sz w:val="24"/>
          <w:szCs w:val="24"/>
        </w:rPr>
        <w:t xml:space="preserve">Provides </w:t>
      </w:r>
      <w:r w:rsidR="7611957D" w:rsidRPr="00B65348">
        <w:rPr>
          <w:rFonts w:ascii="Arial" w:hAnsi="Arial" w:cs="Arial"/>
          <w:sz w:val="24"/>
          <w:szCs w:val="24"/>
        </w:rPr>
        <w:t xml:space="preserve">children’s mental health, child development, and parenting services to infants, children, youth, and their </w:t>
      </w:r>
      <w:proofErr w:type="gramStart"/>
      <w:r w:rsidR="7611957D" w:rsidRPr="00B65348">
        <w:rPr>
          <w:rFonts w:ascii="Arial" w:hAnsi="Arial" w:cs="Arial"/>
          <w:sz w:val="24"/>
          <w:szCs w:val="24"/>
        </w:rPr>
        <w:t>families</w:t>
      </w:r>
      <w:proofErr w:type="gramEnd"/>
      <w:r w:rsidR="7611957D" w:rsidRPr="00B65348">
        <w:rPr>
          <w:rFonts w:ascii="Arial" w:hAnsi="Arial" w:cs="Arial"/>
          <w:sz w:val="24"/>
          <w:szCs w:val="24"/>
        </w:rPr>
        <w:t xml:space="preserve"> </w:t>
      </w:r>
    </w:p>
    <w:p w14:paraId="4DBEA102" w14:textId="3F7A275D" w:rsidR="00454D0C" w:rsidRPr="00454D0C" w:rsidRDefault="00B370BE" w:rsidP="00BA75AD">
      <w:pPr>
        <w:pStyle w:val="ListParagraph"/>
        <w:numPr>
          <w:ilvl w:val="0"/>
          <w:numId w:val="5"/>
        </w:numPr>
        <w:spacing w:after="0" w:line="240" w:lineRule="auto"/>
        <w:ind w:left="357" w:hanging="357"/>
        <w:rPr>
          <w:rFonts w:ascii="Arial" w:hAnsi="Arial" w:cs="Arial"/>
          <w:sz w:val="24"/>
          <w:szCs w:val="24"/>
          <w:lang w:val="en-US"/>
        </w:rPr>
      </w:pPr>
      <w:hyperlink r:id="rId15">
        <w:r w:rsidR="00454D0C" w:rsidRPr="66B7A2BF">
          <w:rPr>
            <w:rStyle w:val="Hyperlink"/>
            <w:rFonts w:ascii="Arial" w:hAnsi="Arial" w:cs="Arial"/>
            <w:sz w:val="24"/>
            <w:szCs w:val="24"/>
            <w:u w:val="none"/>
            <w:lang w:val="en-US"/>
          </w:rPr>
          <w:t>Family Services York Region</w:t>
        </w:r>
      </w:hyperlink>
      <w:r w:rsidR="00454D0C" w:rsidRPr="66B7A2BF">
        <w:rPr>
          <w:rFonts w:ascii="Arial" w:hAnsi="Arial" w:cs="Arial"/>
          <w:color w:val="000000" w:themeColor="text1"/>
          <w:sz w:val="24"/>
          <w:szCs w:val="24"/>
          <w:lang w:val="en-US"/>
        </w:rPr>
        <w:t xml:space="preserve"> - </w:t>
      </w:r>
      <w:r w:rsidR="00454D0C" w:rsidRPr="66B7A2BF">
        <w:rPr>
          <w:rFonts w:ascii="Arial" w:hAnsi="Arial" w:cs="Arial"/>
          <w:sz w:val="24"/>
          <w:szCs w:val="24"/>
          <w:lang w:val="en-US"/>
        </w:rPr>
        <w:t xml:space="preserve">Counselling </w:t>
      </w:r>
      <w:r w:rsidR="0C473B27" w:rsidRPr="66B7A2BF">
        <w:rPr>
          <w:rFonts w:ascii="Arial" w:hAnsi="Arial" w:cs="Arial"/>
          <w:sz w:val="24"/>
          <w:szCs w:val="24"/>
          <w:lang w:val="en-US"/>
        </w:rPr>
        <w:t xml:space="preserve">and community support services </w:t>
      </w:r>
      <w:r w:rsidR="00454D0C" w:rsidRPr="66B7A2BF">
        <w:rPr>
          <w:rFonts w:ascii="Arial" w:hAnsi="Arial" w:cs="Arial"/>
          <w:sz w:val="24"/>
          <w:szCs w:val="24"/>
          <w:lang w:val="en-US"/>
        </w:rPr>
        <w:t xml:space="preserve">for </w:t>
      </w:r>
      <w:r w:rsidR="5A2A0777" w:rsidRPr="66B7A2BF">
        <w:rPr>
          <w:rFonts w:ascii="Arial" w:hAnsi="Arial" w:cs="Arial"/>
          <w:sz w:val="24"/>
          <w:szCs w:val="24"/>
          <w:lang w:val="en-US"/>
        </w:rPr>
        <w:t>2S</w:t>
      </w:r>
      <w:r w:rsidR="00454D0C" w:rsidRPr="66B7A2BF">
        <w:rPr>
          <w:rFonts w:ascii="Arial" w:hAnsi="Arial" w:cs="Arial"/>
          <w:sz w:val="24"/>
          <w:szCs w:val="24"/>
          <w:lang w:val="en-US"/>
        </w:rPr>
        <w:t>LGBTQ</w:t>
      </w:r>
      <w:r w:rsidR="4E5AF7FE" w:rsidRPr="66B7A2BF">
        <w:rPr>
          <w:rFonts w:ascii="Arial" w:hAnsi="Arial" w:cs="Arial"/>
          <w:sz w:val="24"/>
          <w:szCs w:val="24"/>
          <w:lang w:val="en-US"/>
        </w:rPr>
        <w:t>+</w:t>
      </w:r>
      <w:r w:rsidR="00454D0C" w:rsidRPr="66B7A2BF">
        <w:rPr>
          <w:rFonts w:ascii="Arial" w:hAnsi="Arial" w:cs="Arial"/>
          <w:sz w:val="24"/>
          <w:szCs w:val="24"/>
          <w:lang w:val="en-US"/>
        </w:rPr>
        <w:t xml:space="preserve"> individuals</w:t>
      </w:r>
    </w:p>
    <w:p w14:paraId="2533A91D" w14:textId="31B786A2" w:rsidR="00454D0C" w:rsidRPr="00454D0C" w:rsidRDefault="00B370BE" w:rsidP="00BA75AD">
      <w:pPr>
        <w:pStyle w:val="ListParagraph"/>
        <w:numPr>
          <w:ilvl w:val="0"/>
          <w:numId w:val="4"/>
        </w:numPr>
        <w:spacing w:after="0" w:line="240" w:lineRule="auto"/>
        <w:ind w:left="357" w:right="57" w:hanging="357"/>
        <w:rPr>
          <w:rFonts w:ascii="Arial" w:hAnsi="Arial" w:cs="Arial"/>
          <w:color w:val="000000" w:themeColor="text1"/>
          <w:sz w:val="24"/>
          <w:szCs w:val="24"/>
          <w:lang w:val="en-US"/>
        </w:rPr>
      </w:pPr>
      <w:hyperlink r:id="rId16">
        <w:r w:rsidR="00454D0C" w:rsidRPr="66B7A2BF">
          <w:rPr>
            <w:rStyle w:val="Hyperlink"/>
            <w:rFonts w:ascii="Arial" w:hAnsi="Arial" w:cs="Arial"/>
            <w:sz w:val="24"/>
            <w:szCs w:val="24"/>
            <w:u w:val="none"/>
            <w:lang w:val="en-US"/>
          </w:rPr>
          <w:t>Gender Variant Working Group</w:t>
        </w:r>
      </w:hyperlink>
      <w:r w:rsidR="00454D0C" w:rsidRPr="66B7A2BF">
        <w:rPr>
          <w:rFonts w:ascii="Arial" w:hAnsi="Arial" w:cs="Arial"/>
          <w:color w:val="000000" w:themeColor="text1"/>
          <w:sz w:val="24"/>
          <w:szCs w:val="24"/>
          <w:lang w:val="en-US"/>
        </w:rPr>
        <w:t xml:space="preserve"> - Provides support and information</w:t>
      </w:r>
      <w:r w:rsidR="6EAA5ABD" w:rsidRPr="66B7A2BF">
        <w:rPr>
          <w:rFonts w:ascii="Arial" w:hAnsi="Arial" w:cs="Arial"/>
          <w:color w:val="000000" w:themeColor="text1"/>
          <w:sz w:val="24"/>
          <w:szCs w:val="24"/>
          <w:lang w:val="en-US"/>
        </w:rPr>
        <w:t xml:space="preserve"> that is inclusive of gender variant </w:t>
      </w:r>
      <w:proofErr w:type="gramStart"/>
      <w:r w:rsidR="6EAA5ABD" w:rsidRPr="66B7A2BF">
        <w:rPr>
          <w:rFonts w:ascii="Arial" w:hAnsi="Arial" w:cs="Arial"/>
          <w:color w:val="000000" w:themeColor="text1"/>
          <w:sz w:val="24"/>
          <w:szCs w:val="24"/>
          <w:lang w:val="en-US"/>
        </w:rPr>
        <w:t>individuals</w:t>
      </w:r>
      <w:proofErr w:type="gramEnd"/>
    </w:p>
    <w:p w14:paraId="49EB79C7" w14:textId="752FAA60" w:rsidR="00454D0C" w:rsidRPr="00454D0C" w:rsidRDefault="00B370BE" w:rsidP="00BA75AD">
      <w:pPr>
        <w:pStyle w:val="ListParagraph"/>
        <w:numPr>
          <w:ilvl w:val="0"/>
          <w:numId w:val="2"/>
        </w:numPr>
        <w:spacing w:after="0" w:line="240" w:lineRule="auto"/>
        <w:ind w:left="357" w:hanging="357"/>
        <w:rPr>
          <w:rStyle w:val="Hyperlink"/>
          <w:rFonts w:ascii="Arial" w:hAnsi="Arial" w:cs="Arial"/>
          <w:color w:val="000000" w:themeColor="text1"/>
          <w:sz w:val="24"/>
          <w:szCs w:val="24"/>
          <w:u w:val="none"/>
          <w:lang w:val="en-US"/>
        </w:rPr>
      </w:pPr>
      <w:hyperlink r:id="rId17" w:anchor="rightforme">
        <w:r w:rsidR="00454D0C" w:rsidRPr="66B7A2BF">
          <w:rPr>
            <w:rStyle w:val="Hyperlink"/>
            <w:rFonts w:ascii="Arial" w:hAnsi="Arial" w:cs="Arial"/>
            <w:sz w:val="24"/>
            <w:szCs w:val="24"/>
            <w:u w:val="none"/>
            <w:lang w:val="en-US"/>
          </w:rPr>
          <w:t>Griffin Centre</w:t>
        </w:r>
      </w:hyperlink>
      <w:r w:rsidR="00454D0C" w:rsidRPr="66B7A2BF">
        <w:rPr>
          <w:rStyle w:val="Hyperlink"/>
          <w:rFonts w:ascii="Arial" w:hAnsi="Arial" w:cs="Arial"/>
          <w:sz w:val="24"/>
          <w:szCs w:val="24"/>
          <w:u w:val="none"/>
          <w:lang w:val="en-US"/>
        </w:rPr>
        <w:t xml:space="preserve"> </w:t>
      </w:r>
      <w:r w:rsidR="00454D0C" w:rsidRPr="66B7A2BF">
        <w:rPr>
          <w:rFonts w:ascii="Arial" w:hAnsi="Arial" w:cs="Arial"/>
          <w:color w:val="000000" w:themeColor="text1"/>
          <w:sz w:val="24"/>
          <w:szCs w:val="24"/>
          <w:lang w:val="en-US"/>
        </w:rPr>
        <w:t>- Provides</w:t>
      </w:r>
      <w:r w:rsidR="6C3A65D0" w:rsidRPr="66B7A2BF">
        <w:rPr>
          <w:rFonts w:ascii="Arial" w:hAnsi="Arial" w:cs="Arial"/>
          <w:color w:val="000000" w:themeColor="text1"/>
          <w:sz w:val="24"/>
          <w:szCs w:val="24"/>
          <w:lang w:val="en-US"/>
        </w:rPr>
        <w:t xml:space="preserve"> programs and</w:t>
      </w:r>
      <w:r w:rsidR="00454D0C" w:rsidRPr="66B7A2BF">
        <w:rPr>
          <w:rFonts w:ascii="Arial" w:hAnsi="Arial" w:cs="Arial"/>
          <w:color w:val="000000" w:themeColor="text1"/>
          <w:sz w:val="24"/>
          <w:szCs w:val="24"/>
          <w:lang w:val="en-US"/>
        </w:rPr>
        <w:t xml:space="preserve"> support </w:t>
      </w:r>
      <w:proofErr w:type="gramStart"/>
      <w:r w:rsidR="00454D0C" w:rsidRPr="66B7A2BF">
        <w:rPr>
          <w:rFonts w:ascii="Arial" w:hAnsi="Arial" w:cs="Arial"/>
          <w:color w:val="000000" w:themeColor="text1"/>
          <w:sz w:val="24"/>
          <w:szCs w:val="24"/>
          <w:lang w:val="en-US"/>
        </w:rPr>
        <w:t>services</w:t>
      </w:r>
      <w:proofErr w:type="gramEnd"/>
    </w:p>
    <w:p w14:paraId="69ABA2A1" w14:textId="098E601D" w:rsidR="00454D0C" w:rsidRPr="00454D0C" w:rsidRDefault="00B370BE" w:rsidP="00BA75AD">
      <w:pPr>
        <w:pStyle w:val="ListParagraph"/>
        <w:numPr>
          <w:ilvl w:val="0"/>
          <w:numId w:val="4"/>
        </w:numPr>
        <w:spacing w:after="0" w:line="240" w:lineRule="auto"/>
        <w:ind w:left="357" w:right="57" w:hanging="357"/>
        <w:rPr>
          <w:rFonts w:ascii="Arial" w:hAnsi="Arial" w:cs="Arial"/>
          <w:color w:val="000000" w:themeColor="text1"/>
          <w:sz w:val="24"/>
          <w:szCs w:val="24"/>
          <w:lang w:val="en-US"/>
        </w:rPr>
      </w:pPr>
      <w:hyperlink r:id="rId18">
        <w:r w:rsidR="00454D0C" w:rsidRPr="66B7A2BF">
          <w:rPr>
            <w:rStyle w:val="Hyperlink"/>
            <w:rFonts w:ascii="Arial" w:hAnsi="Arial" w:cs="Arial"/>
            <w:sz w:val="24"/>
            <w:szCs w:val="24"/>
            <w:u w:val="none"/>
            <w:lang w:val="en-US"/>
          </w:rPr>
          <w:t>Kids Help Phone</w:t>
        </w:r>
      </w:hyperlink>
      <w:r w:rsidR="00454D0C" w:rsidRPr="66B7A2BF">
        <w:rPr>
          <w:rFonts w:ascii="Arial" w:hAnsi="Arial" w:cs="Arial"/>
          <w:color w:val="000000" w:themeColor="text1"/>
          <w:sz w:val="24"/>
          <w:szCs w:val="24"/>
          <w:lang w:val="en-US"/>
        </w:rPr>
        <w:t xml:space="preserve"> - Home, web</w:t>
      </w:r>
      <w:r w:rsidR="22EF841E" w:rsidRPr="66B7A2BF">
        <w:rPr>
          <w:rFonts w:ascii="Arial" w:hAnsi="Arial" w:cs="Arial"/>
          <w:color w:val="000000" w:themeColor="text1"/>
          <w:sz w:val="24"/>
          <w:szCs w:val="24"/>
          <w:lang w:val="en-US"/>
        </w:rPr>
        <w:t>,</w:t>
      </w:r>
      <w:r w:rsidR="00454D0C" w:rsidRPr="66B7A2BF">
        <w:rPr>
          <w:rFonts w:ascii="Arial" w:hAnsi="Arial" w:cs="Arial"/>
          <w:color w:val="000000" w:themeColor="text1"/>
          <w:sz w:val="24"/>
          <w:szCs w:val="24"/>
          <w:lang w:val="en-US"/>
        </w:rPr>
        <w:t xml:space="preserve"> and online </w:t>
      </w:r>
      <w:proofErr w:type="gramStart"/>
      <w:r w:rsidR="00454D0C" w:rsidRPr="66B7A2BF">
        <w:rPr>
          <w:rFonts w:ascii="Arial" w:hAnsi="Arial" w:cs="Arial"/>
          <w:color w:val="000000" w:themeColor="text1"/>
          <w:sz w:val="24"/>
          <w:szCs w:val="24"/>
          <w:lang w:val="en-US"/>
        </w:rPr>
        <w:t>support</w:t>
      </w:r>
      <w:proofErr w:type="gramEnd"/>
    </w:p>
    <w:p w14:paraId="788AE46F" w14:textId="08303099" w:rsidR="00454D0C" w:rsidRPr="00454D0C" w:rsidRDefault="00B370BE" w:rsidP="00BA75AD">
      <w:pPr>
        <w:pStyle w:val="ListParagraph"/>
        <w:numPr>
          <w:ilvl w:val="0"/>
          <w:numId w:val="1"/>
        </w:numPr>
        <w:spacing w:after="0" w:line="240" w:lineRule="auto"/>
        <w:ind w:left="357" w:hanging="357"/>
        <w:rPr>
          <w:rFonts w:ascii="Arial" w:hAnsi="Arial" w:cs="Arial"/>
          <w:color w:val="000000" w:themeColor="text1"/>
          <w:sz w:val="24"/>
          <w:szCs w:val="24"/>
          <w:lang w:val="en-US"/>
        </w:rPr>
      </w:pPr>
      <w:hyperlink r:id="rId19">
        <w:r w:rsidR="00D63D39">
          <w:rPr>
            <w:rStyle w:val="Hyperlink"/>
            <w:rFonts w:ascii="Arial" w:hAnsi="Arial" w:cs="Arial"/>
            <w:sz w:val="24"/>
            <w:szCs w:val="24"/>
            <w:u w:val="none"/>
          </w:rPr>
          <w:t xml:space="preserve">LGBT </w:t>
        </w:r>
        <w:proofErr w:type="spellStart"/>
        <w:r w:rsidR="00D63D39">
          <w:rPr>
            <w:rStyle w:val="Hyperlink"/>
            <w:rFonts w:ascii="Arial" w:hAnsi="Arial" w:cs="Arial"/>
            <w:sz w:val="24"/>
            <w:szCs w:val="24"/>
            <w:u w:val="none"/>
          </w:rPr>
          <w:t>Youthline</w:t>
        </w:r>
        <w:proofErr w:type="spellEnd"/>
      </w:hyperlink>
      <w:r w:rsidR="00454D0C" w:rsidRPr="66B7A2BF">
        <w:rPr>
          <w:rFonts w:ascii="Arial" w:hAnsi="Arial" w:cs="Arial"/>
          <w:color w:val="666666"/>
          <w:sz w:val="24"/>
          <w:szCs w:val="24"/>
        </w:rPr>
        <w:t xml:space="preserve"> </w:t>
      </w:r>
      <w:r w:rsidR="00454D0C" w:rsidRPr="66B7A2BF">
        <w:rPr>
          <w:rFonts w:ascii="Arial" w:hAnsi="Arial" w:cs="Arial"/>
          <w:color w:val="000000" w:themeColor="text1"/>
          <w:sz w:val="24"/>
          <w:szCs w:val="24"/>
        </w:rPr>
        <w:t>-</w:t>
      </w:r>
      <w:r w:rsidR="00454D0C" w:rsidRPr="66B7A2BF">
        <w:rPr>
          <w:rFonts w:ascii="Arial" w:hAnsi="Arial" w:cs="Arial"/>
          <w:color w:val="666666"/>
          <w:sz w:val="24"/>
          <w:szCs w:val="24"/>
        </w:rPr>
        <w:t xml:space="preserve"> </w:t>
      </w:r>
      <w:r w:rsidR="00454D0C" w:rsidRPr="66B7A2BF">
        <w:rPr>
          <w:rFonts w:ascii="Arial" w:hAnsi="Arial" w:cs="Arial"/>
          <w:color w:val="000000" w:themeColor="text1"/>
          <w:sz w:val="24"/>
          <w:szCs w:val="24"/>
          <w:lang w:val="en"/>
        </w:rPr>
        <w:t>Offers confidential peer support through telephone, text</w:t>
      </w:r>
      <w:r w:rsidR="00DB5045">
        <w:rPr>
          <w:rFonts w:ascii="Arial" w:hAnsi="Arial" w:cs="Arial"/>
          <w:color w:val="000000" w:themeColor="text1"/>
          <w:sz w:val="24"/>
          <w:szCs w:val="24"/>
          <w:lang w:val="en"/>
        </w:rPr>
        <w:t>,</w:t>
      </w:r>
      <w:r w:rsidR="00454D0C" w:rsidRPr="66B7A2BF">
        <w:rPr>
          <w:rFonts w:ascii="Arial" w:hAnsi="Arial" w:cs="Arial"/>
          <w:color w:val="000000" w:themeColor="text1"/>
          <w:sz w:val="24"/>
          <w:szCs w:val="24"/>
          <w:lang w:val="en"/>
        </w:rPr>
        <w:t xml:space="preserve"> and chat </w:t>
      </w:r>
      <w:proofErr w:type="gramStart"/>
      <w:r w:rsidR="00454D0C" w:rsidRPr="66B7A2BF">
        <w:rPr>
          <w:rFonts w:ascii="Arial" w:hAnsi="Arial" w:cs="Arial"/>
          <w:color w:val="000000" w:themeColor="text1"/>
          <w:sz w:val="24"/>
          <w:szCs w:val="24"/>
          <w:lang w:val="en"/>
        </w:rPr>
        <w:t>services</w:t>
      </w:r>
      <w:proofErr w:type="gramEnd"/>
    </w:p>
    <w:p w14:paraId="036A7063" w14:textId="4F39983F" w:rsidR="00454D0C" w:rsidRPr="00543DEE" w:rsidRDefault="00B370BE" w:rsidP="00B65348">
      <w:pPr>
        <w:numPr>
          <w:ilvl w:val="0"/>
          <w:numId w:val="1"/>
        </w:numPr>
        <w:spacing w:after="0" w:line="240" w:lineRule="auto"/>
        <w:ind w:left="357" w:right="-980" w:hanging="357"/>
        <w:contextualSpacing/>
        <w:rPr>
          <w:rFonts w:ascii="Arial" w:hAnsi="Arial" w:cs="Arial"/>
          <w:sz w:val="24"/>
          <w:szCs w:val="24"/>
          <w:lang w:val="en-US"/>
        </w:rPr>
      </w:pPr>
      <w:hyperlink r:id="rId20">
        <w:r w:rsidR="638863EF" w:rsidRPr="00543DEE">
          <w:rPr>
            <w:rStyle w:val="Hyperlink"/>
            <w:rFonts w:ascii="Arial" w:hAnsi="Arial" w:cs="Arial"/>
            <w:sz w:val="24"/>
            <w:szCs w:val="24"/>
            <w:u w:val="none"/>
          </w:rPr>
          <w:t>Directory of L</w:t>
        </w:r>
        <w:r w:rsidR="00454D0C" w:rsidRPr="00543DEE">
          <w:rPr>
            <w:rStyle w:val="Hyperlink"/>
            <w:rFonts w:ascii="Arial" w:hAnsi="Arial" w:cs="Arial"/>
            <w:sz w:val="24"/>
            <w:szCs w:val="24"/>
            <w:u w:val="none"/>
          </w:rPr>
          <w:t>GBT</w:t>
        </w:r>
        <w:r w:rsidR="1509069C" w:rsidRPr="00543DEE">
          <w:rPr>
            <w:rStyle w:val="Hyperlink"/>
            <w:rFonts w:ascii="Arial" w:hAnsi="Arial" w:cs="Arial"/>
            <w:sz w:val="24"/>
            <w:szCs w:val="24"/>
            <w:u w:val="none"/>
          </w:rPr>
          <w:t>Q</w:t>
        </w:r>
        <w:r w:rsidR="00454D0C" w:rsidRPr="00543DEE">
          <w:rPr>
            <w:rStyle w:val="Hyperlink"/>
            <w:rFonts w:ascii="Arial" w:hAnsi="Arial" w:cs="Arial"/>
            <w:sz w:val="24"/>
            <w:szCs w:val="24"/>
            <w:u w:val="none"/>
          </w:rPr>
          <w:t xml:space="preserve">2+ </w:t>
        </w:r>
        <w:r w:rsidR="6FA89FD5" w:rsidRPr="00543DEE">
          <w:rPr>
            <w:rStyle w:val="Hyperlink"/>
            <w:rFonts w:ascii="Arial" w:hAnsi="Arial" w:cs="Arial"/>
            <w:sz w:val="24"/>
            <w:szCs w:val="24"/>
            <w:u w:val="none"/>
          </w:rPr>
          <w:t>Friendly Resources</w:t>
        </w:r>
      </w:hyperlink>
      <w:r w:rsidR="6FA89FD5" w:rsidRPr="00543DEE">
        <w:rPr>
          <w:rFonts w:ascii="Arial" w:hAnsi="Arial" w:cs="Arial"/>
          <w:sz w:val="24"/>
          <w:szCs w:val="24"/>
        </w:rPr>
        <w:t xml:space="preserve"> </w:t>
      </w:r>
      <w:r w:rsidR="00454D0C" w:rsidRPr="00543DEE">
        <w:rPr>
          <w:rFonts w:ascii="Arial" w:hAnsi="Arial" w:cs="Arial"/>
          <w:sz w:val="24"/>
          <w:szCs w:val="24"/>
        </w:rPr>
        <w:t>- Provides resources and support</w:t>
      </w:r>
      <w:r w:rsidR="3B17F824" w:rsidRPr="00543DEE">
        <w:rPr>
          <w:rFonts w:ascii="Arial" w:hAnsi="Arial" w:cs="Arial"/>
          <w:sz w:val="24"/>
          <w:szCs w:val="24"/>
        </w:rPr>
        <w:t xml:space="preserve"> for the Middlesex-London </w:t>
      </w:r>
      <w:proofErr w:type="gramStart"/>
      <w:r w:rsidR="3B17F824" w:rsidRPr="00543DEE">
        <w:rPr>
          <w:rFonts w:ascii="Arial" w:hAnsi="Arial" w:cs="Arial"/>
          <w:sz w:val="24"/>
          <w:szCs w:val="24"/>
        </w:rPr>
        <w:t>area</w:t>
      </w:r>
      <w:proofErr w:type="gramEnd"/>
    </w:p>
    <w:p w14:paraId="25663565" w14:textId="5C55C5AF" w:rsidR="00454D0C" w:rsidRPr="00D63D39" w:rsidRDefault="00B370BE" w:rsidP="00BA75AD">
      <w:pPr>
        <w:numPr>
          <w:ilvl w:val="0"/>
          <w:numId w:val="1"/>
        </w:numPr>
        <w:spacing w:after="0" w:line="240" w:lineRule="auto"/>
        <w:ind w:left="357" w:right="153" w:hanging="357"/>
        <w:contextualSpacing/>
        <w:rPr>
          <w:rFonts w:ascii="Arial" w:hAnsi="Arial" w:cs="Arial"/>
          <w:sz w:val="24"/>
          <w:szCs w:val="24"/>
          <w:lang w:val="en-US"/>
        </w:rPr>
      </w:pPr>
      <w:hyperlink r:id="rId21" w:history="1">
        <w:r w:rsidR="00D63D39" w:rsidRPr="00F11660">
          <w:rPr>
            <w:rStyle w:val="Hyperlink"/>
            <w:rFonts w:ascii="Arial" w:hAnsi="Arial" w:cs="Arial"/>
            <w:sz w:val="24"/>
            <w:szCs w:val="24"/>
            <w:u w:val="none"/>
            <w:lang w:val="en-US"/>
          </w:rPr>
          <w:t>2SLGBTQI+ Around the Rainbow</w:t>
        </w:r>
      </w:hyperlink>
      <w:r w:rsidR="00D63D39" w:rsidRPr="00D63D39">
        <w:rPr>
          <w:rFonts w:ascii="Arial" w:hAnsi="Arial" w:cs="Arial"/>
          <w:color w:val="0000FF"/>
          <w:sz w:val="24"/>
          <w:szCs w:val="24"/>
          <w:lang w:val="en-US"/>
        </w:rPr>
        <w:t xml:space="preserve"> </w:t>
      </w:r>
      <w:r w:rsidR="2A64D04F" w:rsidRPr="00D63D39">
        <w:rPr>
          <w:rFonts w:ascii="Arial" w:hAnsi="Arial" w:cs="Arial"/>
          <w:sz w:val="24"/>
          <w:szCs w:val="24"/>
        </w:rPr>
        <w:t xml:space="preserve">of </w:t>
      </w:r>
      <w:r w:rsidR="00454D0C" w:rsidRPr="00D63D39">
        <w:rPr>
          <w:rFonts w:ascii="Arial" w:hAnsi="Arial" w:cs="Arial"/>
          <w:sz w:val="24"/>
          <w:szCs w:val="24"/>
        </w:rPr>
        <w:t xml:space="preserve">Family Services Ottawa (FSO) - Creating inclusive spaces for </w:t>
      </w:r>
      <w:r w:rsidR="2E1FCA3E" w:rsidRPr="00D63D39">
        <w:rPr>
          <w:rFonts w:ascii="Arial" w:hAnsi="Arial" w:cs="Arial"/>
          <w:sz w:val="24"/>
          <w:szCs w:val="24"/>
        </w:rPr>
        <w:t>2SLGBTQI+</w:t>
      </w:r>
      <w:r w:rsidR="00454D0C" w:rsidRPr="00D63D39">
        <w:rPr>
          <w:rFonts w:ascii="Arial" w:hAnsi="Arial" w:cs="Arial"/>
          <w:sz w:val="24"/>
          <w:szCs w:val="24"/>
        </w:rPr>
        <w:t xml:space="preserve"> families in </w:t>
      </w:r>
      <w:proofErr w:type="gramStart"/>
      <w:r w:rsidR="00454D0C" w:rsidRPr="00D63D39">
        <w:rPr>
          <w:rFonts w:ascii="Arial" w:hAnsi="Arial" w:cs="Arial"/>
          <w:sz w:val="24"/>
          <w:szCs w:val="24"/>
        </w:rPr>
        <w:t>Ottawa</w:t>
      </w:r>
      <w:proofErr w:type="gramEnd"/>
    </w:p>
    <w:p w14:paraId="5D1B3CB4" w14:textId="59482E71" w:rsidR="00454D0C" w:rsidRPr="00BA75AD" w:rsidRDefault="00B370BE" w:rsidP="00BA75AD">
      <w:pPr>
        <w:pStyle w:val="ListParagraph"/>
        <w:numPr>
          <w:ilvl w:val="0"/>
          <w:numId w:val="2"/>
        </w:numPr>
        <w:spacing w:after="0" w:line="240" w:lineRule="auto"/>
        <w:ind w:left="357" w:hanging="357"/>
        <w:rPr>
          <w:rFonts w:ascii="Arial" w:hAnsi="Arial" w:cs="Arial"/>
          <w:sz w:val="24"/>
          <w:szCs w:val="24"/>
        </w:rPr>
      </w:pPr>
      <w:hyperlink r:id="rId22">
        <w:r w:rsidR="00454D0C" w:rsidRPr="66B7A2BF">
          <w:rPr>
            <w:rStyle w:val="Hyperlink"/>
            <w:rFonts w:ascii="Arial" w:hAnsi="Arial" w:cs="Arial"/>
            <w:sz w:val="24"/>
            <w:szCs w:val="24"/>
            <w:u w:val="none"/>
          </w:rPr>
          <w:t>Native Youth Sexual Health Network</w:t>
        </w:r>
      </w:hyperlink>
      <w:r w:rsidR="00454D0C" w:rsidRPr="66B7A2BF">
        <w:rPr>
          <w:rStyle w:val="Hyperlink"/>
          <w:rFonts w:ascii="Arial" w:hAnsi="Arial" w:cs="Arial"/>
          <w:sz w:val="24"/>
          <w:szCs w:val="24"/>
          <w:u w:val="none"/>
        </w:rPr>
        <w:t xml:space="preserve"> </w:t>
      </w:r>
      <w:r w:rsidR="00454D0C" w:rsidRPr="66B7A2BF">
        <w:rPr>
          <w:rFonts w:ascii="Arial" w:hAnsi="Arial" w:cs="Arial"/>
          <w:sz w:val="24"/>
          <w:szCs w:val="24"/>
        </w:rPr>
        <w:t xml:space="preserve">- </w:t>
      </w:r>
      <w:r w:rsidR="410EEC34" w:rsidRPr="66B7A2BF">
        <w:rPr>
          <w:rFonts w:ascii="Arial" w:hAnsi="Arial" w:cs="Arial"/>
          <w:sz w:val="24"/>
          <w:szCs w:val="24"/>
        </w:rPr>
        <w:t>W</w:t>
      </w:r>
      <w:r w:rsidR="34DA7A6A" w:rsidRPr="66B7A2BF">
        <w:rPr>
          <w:rFonts w:ascii="Arial" w:hAnsi="Arial" w:cs="Arial"/>
          <w:sz w:val="24"/>
          <w:szCs w:val="24"/>
        </w:rPr>
        <w:t xml:space="preserve">orks across issues around reproductive health, rights, and justice </w:t>
      </w:r>
      <w:r w:rsidR="7A26B009" w:rsidRPr="66B7A2BF">
        <w:rPr>
          <w:rFonts w:ascii="Arial" w:hAnsi="Arial" w:cs="Arial"/>
          <w:sz w:val="24"/>
          <w:szCs w:val="24"/>
        </w:rPr>
        <w:t xml:space="preserve">by and for Indigenous youth </w:t>
      </w:r>
      <w:r w:rsidR="34DA7A6A" w:rsidRPr="66B7A2BF">
        <w:rPr>
          <w:rFonts w:ascii="Arial" w:hAnsi="Arial" w:cs="Arial"/>
          <w:sz w:val="24"/>
          <w:szCs w:val="24"/>
        </w:rPr>
        <w:t>and</w:t>
      </w:r>
      <w:r w:rsidR="00454D0C" w:rsidRPr="66B7A2BF">
        <w:rPr>
          <w:rFonts w:ascii="Arial" w:hAnsi="Arial" w:cs="Arial"/>
          <w:sz w:val="24"/>
          <w:szCs w:val="24"/>
        </w:rPr>
        <w:t xml:space="preserve"> offers programs and services for Two-Spirit an</w:t>
      </w:r>
      <w:r w:rsidR="00454D0C" w:rsidRPr="00543DEE">
        <w:rPr>
          <w:rFonts w:ascii="Arial" w:hAnsi="Arial" w:cs="Arial"/>
          <w:sz w:val="24"/>
          <w:szCs w:val="24"/>
        </w:rPr>
        <w:t xml:space="preserve">d LGBTQ </w:t>
      </w:r>
      <w:proofErr w:type="gramStart"/>
      <w:r w:rsidR="00454D0C" w:rsidRPr="00543DEE">
        <w:rPr>
          <w:rFonts w:ascii="Arial" w:hAnsi="Arial" w:cs="Arial"/>
          <w:color w:val="000000" w:themeColor="text1"/>
          <w:sz w:val="24"/>
          <w:szCs w:val="24"/>
        </w:rPr>
        <w:t>you</w:t>
      </w:r>
      <w:r w:rsidR="00454D0C" w:rsidRPr="00BA75AD">
        <w:rPr>
          <w:rFonts w:ascii="Arial" w:hAnsi="Arial" w:cs="Arial"/>
          <w:color w:val="000000" w:themeColor="text1"/>
          <w:sz w:val="24"/>
          <w:szCs w:val="24"/>
        </w:rPr>
        <w:t>th</w:t>
      </w:r>
      <w:proofErr w:type="gramEnd"/>
    </w:p>
    <w:p w14:paraId="78F4BD7F" w14:textId="4B397815" w:rsidR="00454D0C" w:rsidRPr="00BA75AD" w:rsidRDefault="00B370BE" w:rsidP="00BA75AD">
      <w:pPr>
        <w:pStyle w:val="ListParagraph"/>
        <w:numPr>
          <w:ilvl w:val="0"/>
          <w:numId w:val="2"/>
        </w:numPr>
        <w:spacing w:after="0" w:line="240" w:lineRule="auto"/>
        <w:ind w:left="357" w:hanging="357"/>
        <w:rPr>
          <w:color w:val="4D4D4D"/>
          <w:sz w:val="24"/>
          <w:szCs w:val="24"/>
        </w:rPr>
      </w:pPr>
      <w:hyperlink r:id="rId23">
        <w:r w:rsidR="00A910BA" w:rsidRPr="00BA75AD">
          <w:rPr>
            <w:rStyle w:val="Hyperlink"/>
            <w:rFonts w:ascii="Arial" w:hAnsi="Arial" w:cs="Arial"/>
            <w:sz w:val="24"/>
            <w:szCs w:val="24"/>
            <w:u w:val="none"/>
          </w:rPr>
          <w:t>ODE: Remembered Voices</w:t>
        </w:r>
      </w:hyperlink>
      <w:r w:rsidR="00454D0C" w:rsidRPr="00BA75AD">
        <w:rPr>
          <w:rFonts w:ascii="Arial" w:hAnsi="Arial" w:cs="Arial"/>
          <w:sz w:val="24"/>
          <w:szCs w:val="24"/>
        </w:rPr>
        <w:t xml:space="preserve"> </w:t>
      </w:r>
      <w:r w:rsidR="00543DEE" w:rsidRPr="00BA75AD">
        <w:rPr>
          <w:rFonts w:ascii="Arial" w:hAnsi="Arial" w:cs="Arial"/>
          <w:sz w:val="24"/>
          <w:szCs w:val="24"/>
        </w:rPr>
        <w:t>–</w:t>
      </w:r>
      <w:r w:rsidR="00454D0C" w:rsidRPr="00BA75AD">
        <w:rPr>
          <w:rFonts w:ascii="Arial" w:hAnsi="Arial" w:cs="Arial"/>
          <w:sz w:val="24"/>
          <w:szCs w:val="24"/>
        </w:rPr>
        <w:t xml:space="preserve"> </w:t>
      </w:r>
      <w:r w:rsidR="00543DEE" w:rsidRPr="00BA75AD">
        <w:rPr>
          <w:rFonts w:ascii="Arial" w:hAnsi="Arial" w:cs="Arial"/>
          <w:sz w:val="24"/>
          <w:szCs w:val="24"/>
        </w:rPr>
        <w:t xml:space="preserve">Two-spirit </w:t>
      </w:r>
      <w:r w:rsidR="00454D0C" w:rsidRPr="00BA75AD">
        <w:rPr>
          <w:rFonts w:ascii="Arial" w:hAnsi="Arial" w:cs="Arial"/>
          <w:sz w:val="24"/>
          <w:szCs w:val="24"/>
        </w:rPr>
        <w:t xml:space="preserve">LGBTQ </w:t>
      </w:r>
      <w:r w:rsidR="00543DEE" w:rsidRPr="00BA75AD">
        <w:rPr>
          <w:rFonts w:ascii="Arial" w:hAnsi="Arial" w:cs="Arial"/>
          <w:sz w:val="24"/>
          <w:szCs w:val="24"/>
        </w:rPr>
        <w:t xml:space="preserve">Indigenous </w:t>
      </w:r>
      <w:r w:rsidR="00454D0C" w:rsidRPr="00BA75AD">
        <w:rPr>
          <w:rFonts w:ascii="Arial" w:hAnsi="Arial" w:cs="Arial"/>
          <w:sz w:val="24"/>
          <w:szCs w:val="24"/>
        </w:rPr>
        <w:t>group for youth</w:t>
      </w:r>
      <w:r w:rsidR="4B01D4DF" w:rsidRPr="00BA75AD">
        <w:rPr>
          <w:rFonts w:ascii="Arial" w:hAnsi="Arial" w:cs="Arial"/>
          <w:sz w:val="24"/>
          <w:szCs w:val="24"/>
        </w:rPr>
        <w:t xml:space="preserve"> in the Greater Toronto Area</w:t>
      </w:r>
      <w:r w:rsidR="00543DEE" w:rsidRPr="00BA75AD">
        <w:rPr>
          <w:rFonts w:ascii="Arial" w:hAnsi="Arial" w:cs="Arial"/>
          <w:sz w:val="24"/>
          <w:szCs w:val="24"/>
        </w:rPr>
        <w:t xml:space="preserve"> through The 519</w:t>
      </w:r>
    </w:p>
    <w:p w14:paraId="6016B7DB" w14:textId="01FD88A6" w:rsidR="00454D0C" w:rsidRPr="00BA75AD" w:rsidRDefault="00B370BE" w:rsidP="00BA75AD">
      <w:pPr>
        <w:numPr>
          <w:ilvl w:val="0"/>
          <w:numId w:val="1"/>
        </w:numPr>
        <w:spacing w:after="0" w:line="240" w:lineRule="auto"/>
        <w:ind w:left="357" w:hanging="357"/>
        <w:contextualSpacing/>
        <w:rPr>
          <w:rFonts w:ascii="Arial" w:hAnsi="Arial" w:cs="Arial"/>
          <w:sz w:val="24"/>
          <w:szCs w:val="24"/>
          <w:lang w:val="en-US"/>
        </w:rPr>
      </w:pPr>
      <w:hyperlink r:id="rId24">
        <w:r w:rsidR="00454D0C" w:rsidRPr="00BA75AD">
          <w:rPr>
            <w:rFonts w:ascii="Arial" w:hAnsi="Arial" w:cs="Arial"/>
            <w:color w:val="0000FF"/>
            <w:sz w:val="24"/>
            <w:szCs w:val="24"/>
            <w:lang w:val="en-US"/>
          </w:rPr>
          <w:t>OK2BME</w:t>
        </w:r>
      </w:hyperlink>
      <w:r w:rsidR="00454D0C" w:rsidRPr="00BA75AD">
        <w:rPr>
          <w:rFonts w:ascii="Arial" w:hAnsi="Arial" w:cs="Arial"/>
          <w:color w:val="0000FF"/>
          <w:sz w:val="24"/>
          <w:szCs w:val="24"/>
          <w:lang w:val="en-US"/>
        </w:rPr>
        <w:t xml:space="preserve"> </w:t>
      </w:r>
      <w:r w:rsidR="00454D0C" w:rsidRPr="00BA75AD">
        <w:rPr>
          <w:rFonts w:ascii="Arial" w:hAnsi="Arial" w:cs="Arial"/>
          <w:sz w:val="24"/>
          <w:szCs w:val="24"/>
          <w:lang w:val="en-US"/>
        </w:rPr>
        <w:t xml:space="preserve">- Provides </w:t>
      </w:r>
      <w:r w:rsidR="14AE7EC7" w:rsidRPr="00BA75AD">
        <w:rPr>
          <w:rFonts w:ascii="Arial" w:hAnsi="Arial" w:cs="Arial"/>
          <w:sz w:val="24"/>
          <w:szCs w:val="24"/>
          <w:lang w:val="en-US"/>
        </w:rPr>
        <w:t xml:space="preserve">supportive </w:t>
      </w:r>
      <w:r w:rsidR="00454D0C" w:rsidRPr="00BA75AD">
        <w:rPr>
          <w:rFonts w:ascii="Arial" w:hAnsi="Arial" w:cs="Arial"/>
          <w:sz w:val="24"/>
          <w:szCs w:val="24"/>
          <w:lang w:val="en-US"/>
        </w:rPr>
        <w:t xml:space="preserve">services for </w:t>
      </w:r>
      <w:r w:rsidR="0ACC1813" w:rsidRPr="00BA75AD">
        <w:rPr>
          <w:rFonts w:ascii="Arial" w:hAnsi="Arial" w:cs="Arial"/>
          <w:sz w:val="24"/>
          <w:szCs w:val="24"/>
          <w:lang w:val="en-US"/>
        </w:rPr>
        <w:t>2SLGBTQIA+ kids, teens, adults</w:t>
      </w:r>
      <w:r w:rsidR="00DB5045" w:rsidRPr="00BA75AD">
        <w:rPr>
          <w:rFonts w:ascii="Arial" w:hAnsi="Arial" w:cs="Arial"/>
          <w:sz w:val="24"/>
          <w:szCs w:val="24"/>
          <w:lang w:val="en-US"/>
        </w:rPr>
        <w:t>,</w:t>
      </w:r>
      <w:r w:rsidR="0ACC1813" w:rsidRPr="00BA75AD">
        <w:rPr>
          <w:rFonts w:ascii="Arial" w:hAnsi="Arial" w:cs="Arial"/>
          <w:sz w:val="24"/>
          <w:szCs w:val="24"/>
          <w:lang w:val="en-US"/>
        </w:rPr>
        <w:t xml:space="preserve"> </w:t>
      </w:r>
      <w:r w:rsidR="00454D0C" w:rsidRPr="00BA75AD">
        <w:rPr>
          <w:rFonts w:ascii="Arial" w:hAnsi="Arial" w:cs="Arial"/>
          <w:sz w:val="24"/>
          <w:szCs w:val="24"/>
          <w:lang w:val="en-US"/>
        </w:rPr>
        <w:t>and their families</w:t>
      </w:r>
      <w:r w:rsidR="4DC9B5F1" w:rsidRPr="00BA75AD">
        <w:rPr>
          <w:rFonts w:ascii="Arial" w:hAnsi="Arial" w:cs="Arial"/>
          <w:sz w:val="24"/>
          <w:szCs w:val="24"/>
          <w:lang w:val="en-US"/>
        </w:rPr>
        <w:t xml:space="preserve"> in the Waterloo Region</w:t>
      </w:r>
    </w:p>
    <w:p w14:paraId="056FC16A" w14:textId="7B41ECBE" w:rsidR="00454D0C" w:rsidRPr="00454D0C" w:rsidRDefault="00B370BE" w:rsidP="00BA75AD">
      <w:pPr>
        <w:pStyle w:val="ListParagraph"/>
        <w:numPr>
          <w:ilvl w:val="0"/>
          <w:numId w:val="4"/>
        </w:numPr>
        <w:spacing w:after="0" w:line="240" w:lineRule="auto"/>
        <w:ind w:left="357" w:right="57" w:hanging="357"/>
        <w:rPr>
          <w:rFonts w:ascii="Arial" w:hAnsi="Arial" w:cs="Arial"/>
          <w:color w:val="000000" w:themeColor="text1"/>
          <w:sz w:val="24"/>
          <w:szCs w:val="24"/>
          <w:lang w:val="en-US"/>
        </w:rPr>
      </w:pPr>
      <w:hyperlink r:id="rId25">
        <w:r w:rsidR="00454D0C" w:rsidRPr="66B7A2BF">
          <w:rPr>
            <w:rStyle w:val="Hyperlink"/>
            <w:rFonts w:ascii="Arial" w:hAnsi="Arial" w:cs="Arial"/>
            <w:sz w:val="24"/>
            <w:szCs w:val="24"/>
            <w:u w:val="none"/>
            <w:lang w:val="en-US"/>
          </w:rPr>
          <w:t>Out on the Shelf</w:t>
        </w:r>
      </w:hyperlink>
      <w:r w:rsidR="00454D0C" w:rsidRPr="66B7A2BF">
        <w:rPr>
          <w:rFonts w:ascii="Arial" w:hAnsi="Arial" w:cs="Arial"/>
          <w:color w:val="000000" w:themeColor="text1"/>
          <w:sz w:val="24"/>
          <w:szCs w:val="24"/>
          <w:lang w:val="en-US"/>
        </w:rPr>
        <w:t xml:space="preserve"> - </w:t>
      </w:r>
      <w:r w:rsidR="2425B063" w:rsidRPr="66B7A2BF">
        <w:rPr>
          <w:rFonts w:ascii="Arial" w:hAnsi="Arial" w:cs="Arial"/>
          <w:color w:val="000000" w:themeColor="text1"/>
          <w:sz w:val="24"/>
          <w:szCs w:val="24"/>
          <w:lang w:val="en-US"/>
        </w:rPr>
        <w:t xml:space="preserve">Queer library and resource </w:t>
      </w:r>
      <w:proofErr w:type="spellStart"/>
      <w:r w:rsidR="2425B063" w:rsidRPr="66B7A2BF">
        <w:rPr>
          <w:rFonts w:ascii="Arial" w:hAnsi="Arial" w:cs="Arial"/>
          <w:color w:val="000000" w:themeColor="text1"/>
          <w:sz w:val="24"/>
          <w:szCs w:val="24"/>
          <w:lang w:val="en-US"/>
        </w:rPr>
        <w:t>centre</w:t>
      </w:r>
      <w:proofErr w:type="spellEnd"/>
    </w:p>
    <w:p w14:paraId="2B5BBFB9" w14:textId="08CADCAF" w:rsidR="00454D0C" w:rsidRPr="00454D0C" w:rsidRDefault="00B370BE" w:rsidP="00BA75AD">
      <w:pPr>
        <w:pStyle w:val="ListParagraph"/>
        <w:numPr>
          <w:ilvl w:val="0"/>
          <w:numId w:val="4"/>
        </w:numPr>
        <w:spacing w:after="0" w:line="240" w:lineRule="auto"/>
        <w:ind w:left="357" w:right="57" w:hanging="357"/>
        <w:rPr>
          <w:rFonts w:ascii="Arial" w:hAnsi="Arial" w:cs="Arial"/>
          <w:color w:val="000000" w:themeColor="text1"/>
          <w:sz w:val="24"/>
          <w:szCs w:val="24"/>
          <w:lang w:val="en-US"/>
        </w:rPr>
      </w:pPr>
      <w:hyperlink r:id="rId26">
        <w:r w:rsidR="00454D0C" w:rsidRPr="66B7A2BF">
          <w:rPr>
            <w:rStyle w:val="Hyperlink"/>
            <w:rFonts w:ascii="Arial" w:hAnsi="Arial" w:cs="Arial"/>
            <w:sz w:val="24"/>
            <w:szCs w:val="24"/>
            <w:u w:val="none"/>
            <w:lang w:val="en-US"/>
          </w:rPr>
          <w:t>PARN Rainbow Youth</w:t>
        </w:r>
      </w:hyperlink>
      <w:r w:rsidR="00454D0C" w:rsidRPr="66B7A2BF">
        <w:rPr>
          <w:rFonts w:ascii="Arial" w:hAnsi="Arial" w:cs="Arial"/>
          <w:color w:val="000000" w:themeColor="text1"/>
          <w:sz w:val="24"/>
          <w:szCs w:val="24"/>
          <w:lang w:val="en-US"/>
        </w:rPr>
        <w:t xml:space="preserve"> - Community-based programs and support</w:t>
      </w:r>
      <w:r w:rsidR="083B0042" w:rsidRPr="66B7A2BF">
        <w:rPr>
          <w:rFonts w:ascii="Arial" w:hAnsi="Arial" w:cs="Arial"/>
          <w:color w:val="000000" w:themeColor="text1"/>
          <w:sz w:val="24"/>
          <w:szCs w:val="24"/>
          <w:lang w:val="en-US"/>
        </w:rPr>
        <w:t xml:space="preserve"> in Peterborough</w:t>
      </w:r>
    </w:p>
    <w:p w14:paraId="79D6E93B" w14:textId="6323D79B" w:rsidR="00454D0C" w:rsidRPr="00454D0C" w:rsidRDefault="00B370BE" w:rsidP="00BA75AD">
      <w:pPr>
        <w:pStyle w:val="ListParagraph"/>
        <w:numPr>
          <w:ilvl w:val="0"/>
          <w:numId w:val="1"/>
        </w:numPr>
        <w:spacing w:after="0" w:line="240" w:lineRule="auto"/>
        <w:ind w:left="357" w:hanging="357"/>
        <w:rPr>
          <w:rFonts w:ascii="Arial" w:hAnsi="Arial" w:cs="Arial"/>
          <w:color w:val="000000" w:themeColor="text1"/>
          <w:sz w:val="24"/>
          <w:szCs w:val="24"/>
          <w:lang w:val="en-US"/>
        </w:rPr>
      </w:pPr>
      <w:hyperlink r:id="rId27">
        <w:r w:rsidR="00454D0C" w:rsidRPr="66B7A2BF">
          <w:rPr>
            <w:rStyle w:val="Hyperlink"/>
            <w:rFonts w:ascii="Arial" w:hAnsi="Arial" w:cs="Arial"/>
            <w:sz w:val="24"/>
            <w:szCs w:val="24"/>
            <w:u w:val="none"/>
            <w:lang w:val="en-US"/>
          </w:rPr>
          <w:t>Positive Space Network (PSN)</w:t>
        </w:r>
      </w:hyperlink>
      <w:r w:rsidR="00454D0C" w:rsidRPr="66B7A2BF">
        <w:rPr>
          <w:rFonts w:ascii="Arial" w:hAnsi="Arial" w:cs="Arial"/>
          <w:color w:val="000000" w:themeColor="text1"/>
          <w:sz w:val="24"/>
          <w:szCs w:val="24"/>
          <w:lang w:val="en-US"/>
        </w:rPr>
        <w:t xml:space="preserve"> - Provides </w:t>
      </w:r>
      <w:r w:rsidR="30BF6917" w:rsidRPr="66B7A2BF">
        <w:rPr>
          <w:rFonts w:ascii="Arial" w:hAnsi="Arial" w:cs="Arial"/>
          <w:color w:val="000000" w:themeColor="text1"/>
          <w:sz w:val="24"/>
          <w:szCs w:val="24"/>
          <w:lang w:val="en-US"/>
        </w:rPr>
        <w:t xml:space="preserve">LGBTQ+ youth drop-in programs and </w:t>
      </w:r>
      <w:r w:rsidR="00454D0C" w:rsidRPr="66B7A2BF">
        <w:rPr>
          <w:rFonts w:ascii="Arial" w:hAnsi="Arial" w:cs="Arial"/>
          <w:color w:val="000000" w:themeColor="text1"/>
          <w:sz w:val="24"/>
          <w:szCs w:val="24"/>
          <w:lang w:val="en-US"/>
        </w:rPr>
        <w:t xml:space="preserve">services in </w:t>
      </w:r>
      <w:r w:rsidR="515B58E6" w:rsidRPr="66B7A2BF">
        <w:rPr>
          <w:rFonts w:ascii="Arial" w:hAnsi="Arial" w:cs="Arial"/>
          <w:color w:val="000000" w:themeColor="text1"/>
          <w:sz w:val="24"/>
          <w:szCs w:val="24"/>
          <w:lang w:val="en-US"/>
        </w:rPr>
        <w:t xml:space="preserve">the </w:t>
      </w:r>
      <w:r w:rsidR="00454D0C" w:rsidRPr="66B7A2BF">
        <w:rPr>
          <w:rFonts w:ascii="Arial" w:hAnsi="Arial" w:cs="Arial"/>
          <w:color w:val="000000" w:themeColor="text1"/>
          <w:sz w:val="24"/>
          <w:szCs w:val="24"/>
          <w:lang w:val="en-US"/>
        </w:rPr>
        <w:t xml:space="preserve">Halton </w:t>
      </w:r>
      <w:proofErr w:type="gramStart"/>
      <w:r w:rsidR="00454D0C" w:rsidRPr="66B7A2BF">
        <w:rPr>
          <w:rFonts w:ascii="Arial" w:hAnsi="Arial" w:cs="Arial"/>
          <w:color w:val="000000" w:themeColor="text1"/>
          <w:sz w:val="24"/>
          <w:szCs w:val="24"/>
          <w:lang w:val="en-US"/>
        </w:rPr>
        <w:t>region</w:t>
      </w:r>
      <w:proofErr w:type="gramEnd"/>
    </w:p>
    <w:p w14:paraId="44BE7225" w14:textId="5B321F42" w:rsidR="00454D0C" w:rsidRPr="00454D0C" w:rsidRDefault="00B370BE" w:rsidP="00BA75AD">
      <w:pPr>
        <w:numPr>
          <w:ilvl w:val="0"/>
          <w:numId w:val="1"/>
        </w:numPr>
        <w:spacing w:after="0" w:line="240" w:lineRule="auto"/>
        <w:ind w:left="357" w:hanging="357"/>
        <w:contextualSpacing/>
        <w:rPr>
          <w:rFonts w:ascii="Arial" w:hAnsi="Arial" w:cs="Arial"/>
          <w:sz w:val="24"/>
          <w:szCs w:val="24"/>
          <w:lang w:val="en-US"/>
        </w:rPr>
      </w:pPr>
      <w:hyperlink r:id="rId28">
        <w:r w:rsidR="00454D0C" w:rsidRPr="66B7A2BF">
          <w:rPr>
            <w:rStyle w:val="Hyperlink"/>
            <w:rFonts w:ascii="Arial" w:hAnsi="Arial" w:cs="Arial"/>
            <w:sz w:val="24"/>
            <w:szCs w:val="24"/>
            <w:u w:val="none"/>
            <w:lang w:val="en-US"/>
          </w:rPr>
          <w:t>Quest Community Health Centre</w:t>
        </w:r>
      </w:hyperlink>
      <w:r w:rsidR="00454D0C" w:rsidRPr="66B7A2BF">
        <w:rPr>
          <w:rFonts w:ascii="Arial" w:hAnsi="Arial" w:cs="Arial"/>
          <w:sz w:val="24"/>
          <w:szCs w:val="24"/>
          <w:lang w:val="en-US"/>
        </w:rPr>
        <w:t xml:space="preserve"> - Provides medical care and support</w:t>
      </w:r>
      <w:r w:rsidR="324A1BBF" w:rsidRPr="66B7A2BF">
        <w:rPr>
          <w:rFonts w:ascii="Arial" w:hAnsi="Arial" w:cs="Arial"/>
          <w:sz w:val="24"/>
          <w:szCs w:val="24"/>
          <w:lang w:val="en-US"/>
        </w:rPr>
        <w:t xml:space="preserve"> that is community-based in the St. </w:t>
      </w:r>
      <w:proofErr w:type="spellStart"/>
      <w:r w:rsidR="324A1BBF" w:rsidRPr="66B7A2BF">
        <w:rPr>
          <w:rFonts w:ascii="Arial" w:hAnsi="Arial" w:cs="Arial"/>
          <w:sz w:val="24"/>
          <w:szCs w:val="24"/>
          <w:lang w:val="en-US"/>
        </w:rPr>
        <w:t>Ca</w:t>
      </w:r>
      <w:r w:rsidR="30FDB5A2" w:rsidRPr="66B7A2BF">
        <w:rPr>
          <w:rFonts w:ascii="Arial" w:hAnsi="Arial" w:cs="Arial"/>
          <w:sz w:val="24"/>
          <w:szCs w:val="24"/>
          <w:lang w:val="en-US"/>
        </w:rPr>
        <w:t>tharines</w:t>
      </w:r>
      <w:proofErr w:type="spellEnd"/>
      <w:r w:rsidR="30FDB5A2" w:rsidRPr="66B7A2BF">
        <w:rPr>
          <w:rFonts w:ascii="Arial" w:hAnsi="Arial" w:cs="Arial"/>
          <w:sz w:val="24"/>
          <w:szCs w:val="24"/>
          <w:lang w:val="en-US"/>
        </w:rPr>
        <w:t xml:space="preserve"> area and Niagara Region</w:t>
      </w:r>
    </w:p>
    <w:p w14:paraId="534742E6" w14:textId="19D0F19E" w:rsidR="00454D0C" w:rsidRPr="00454D0C" w:rsidRDefault="00B370BE" w:rsidP="00BA75AD">
      <w:pPr>
        <w:pStyle w:val="ListParagraph"/>
        <w:numPr>
          <w:ilvl w:val="0"/>
          <w:numId w:val="4"/>
        </w:numPr>
        <w:spacing w:after="0" w:line="240" w:lineRule="auto"/>
        <w:ind w:left="357" w:right="57" w:hanging="357"/>
        <w:rPr>
          <w:rFonts w:ascii="Arial" w:hAnsi="Arial" w:cs="Arial"/>
          <w:sz w:val="24"/>
          <w:szCs w:val="24"/>
          <w:lang w:val="en-US"/>
        </w:rPr>
      </w:pPr>
      <w:hyperlink r:id="rId29">
        <w:r w:rsidR="54336F2E" w:rsidRPr="66B7A2BF">
          <w:rPr>
            <w:rStyle w:val="Hyperlink"/>
            <w:rFonts w:ascii="Arial" w:hAnsi="Arial" w:cs="Arial"/>
            <w:sz w:val="24"/>
            <w:szCs w:val="24"/>
            <w:u w:val="none"/>
          </w:rPr>
          <w:t>Rainbow Collective of Thunder Bay</w:t>
        </w:r>
      </w:hyperlink>
      <w:r w:rsidR="54336F2E" w:rsidRPr="66B7A2BF">
        <w:rPr>
          <w:rFonts w:ascii="Arial" w:hAnsi="Arial" w:cs="Arial"/>
          <w:sz w:val="24"/>
          <w:szCs w:val="24"/>
        </w:rPr>
        <w:t xml:space="preserve"> </w:t>
      </w:r>
      <w:r w:rsidR="00DB5045">
        <w:rPr>
          <w:rFonts w:ascii="Arial" w:hAnsi="Arial" w:cs="Arial"/>
          <w:sz w:val="24"/>
          <w:szCs w:val="24"/>
        </w:rPr>
        <w:t>-</w:t>
      </w:r>
      <w:r w:rsidR="54336F2E" w:rsidRPr="66B7A2BF">
        <w:rPr>
          <w:rFonts w:ascii="Arial" w:hAnsi="Arial" w:cs="Arial"/>
          <w:sz w:val="24"/>
          <w:szCs w:val="24"/>
        </w:rPr>
        <w:t xml:space="preserve"> An inclusive, supportive, and empowering home for the Gender and Sexual Diversity (GGSD) communities, including those in the Two-Spirit and Intersex community with various forms of attraction and other intersecting identities of Thunder Bay</w:t>
      </w:r>
      <w:r w:rsidR="54336F2E" w:rsidRPr="66B7A2BF">
        <w:rPr>
          <w:rStyle w:val="Hyperlink"/>
          <w:rFonts w:ascii="Arial" w:hAnsi="Arial" w:cs="Arial"/>
          <w:sz w:val="24"/>
          <w:szCs w:val="24"/>
          <w:u w:val="none"/>
          <w:lang w:val="en-US"/>
        </w:rPr>
        <w:t xml:space="preserve"> </w:t>
      </w:r>
    </w:p>
    <w:p w14:paraId="592DDD11" w14:textId="1A1174FB" w:rsidR="00454D0C" w:rsidRPr="00454D0C" w:rsidRDefault="00B370BE" w:rsidP="00BA75AD">
      <w:pPr>
        <w:pStyle w:val="ListParagraph"/>
        <w:numPr>
          <w:ilvl w:val="0"/>
          <w:numId w:val="4"/>
        </w:numPr>
        <w:spacing w:after="0" w:line="240" w:lineRule="auto"/>
        <w:ind w:left="357" w:right="57" w:hanging="357"/>
        <w:rPr>
          <w:rFonts w:ascii="Arial" w:hAnsi="Arial" w:cs="Arial"/>
          <w:color w:val="000000" w:themeColor="text1"/>
          <w:sz w:val="24"/>
          <w:szCs w:val="24"/>
          <w:lang w:val="en-US"/>
        </w:rPr>
      </w:pPr>
      <w:hyperlink r:id="rId30">
        <w:r w:rsidR="00454D0C" w:rsidRPr="66B7A2BF">
          <w:rPr>
            <w:rStyle w:val="Hyperlink"/>
            <w:rFonts w:ascii="Arial" w:hAnsi="Arial" w:cs="Arial"/>
            <w:sz w:val="24"/>
            <w:szCs w:val="24"/>
            <w:u w:val="none"/>
            <w:lang w:val="en-US"/>
          </w:rPr>
          <w:t>Rainbow Resource Centre</w:t>
        </w:r>
      </w:hyperlink>
      <w:r w:rsidR="00454D0C" w:rsidRPr="66B7A2BF">
        <w:rPr>
          <w:rFonts w:ascii="Arial" w:hAnsi="Arial" w:cs="Arial"/>
          <w:color w:val="000000" w:themeColor="text1"/>
          <w:sz w:val="24"/>
          <w:szCs w:val="24"/>
          <w:lang w:val="en-US"/>
        </w:rPr>
        <w:t xml:space="preserve"> - Provides services</w:t>
      </w:r>
      <w:r w:rsidR="08942E67" w:rsidRPr="66B7A2BF">
        <w:rPr>
          <w:rFonts w:ascii="Arial" w:hAnsi="Arial" w:cs="Arial"/>
          <w:color w:val="000000" w:themeColor="text1"/>
          <w:sz w:val="24"/>
          <w:szCs w:val="24"/>
          <w:lang w:val="en-US"/>
        </w:rPr>
        <w:t xml:space="preserve"> in Winnipeg, Manitoba</w:t>
      </w:r>
      <w:r w:rsidR="00454D0C" w:rsidRPr="66B7A2BF">
        <w:rPr>
          <w:rFonts w:ascii="Arial" w:hAnsi="Arial" w:cs="Arial"/>
          <w:color w:val="000000" w:themeColor="text1"/>
          <w:sz w:val="24"/>
          <w:szCs w:val="24"/>
          <w:lang w:val="en-US"/>
        </w:rPr>
        <w:t xml:space="preserve"> with Northwestern Ontario</w:t>
      </w:r>
      <w:r w:rsidR="5B58F14C" w:rsidRPr="66B7A2BF">
        <w:rPr>
          <w:rFonts w:ascii="Arial" w:hAnsi="Arial" w:cs="Arial"/>
          <w:color w:val="000000" w:themeColor="text1"/>
          <w:sz w:val="24"/>
          <w:szCs w:val="24"/>
          <w:lang w:val="en-US"/>
        </w:rPr>
        <w:t xml:space="preserve"> </w:t>
      </w:r>
      <w:proofErr w:type="gramStart"/>
      <w:r w:rsidR="5B58F14C" w:rsidRPr="66B7A2BF">
        <w:rPr>
          <w:rFonts w:ascii="Arial" w:hAnsi="Arial" w:cs="Arial"/>
          <w:color w:val="000000" w:themeColor="text1"/>
          <w:sz w:val="24"/>
          <w:szCs w:val="24"/>
          <w:lang w:val="en-US"/>
        </w:rPr>
        <w:t>resources</w:t>
      </w:r>
      <w:proofErr w:type="gramEnd"/>
    </w:p>
    <w:p w14:paraId="7E289049" w14:textId="4DEBAAA7" w:rsidR="00454D0C" w:rsidRPr="00454D0C" w:rsidRDefault="00B370BE" w:rsidP="00BA75AD">
      <w:pPr>
        <w:pStyle w:val="ListParagraph"/>
        <w:numPr>
          <w:ilvl w:val="0"/>
          <w:numId w:val="4"/>
        </w:numPr>
        <w:spacing w:after="0" w:line="240" w:lineRule="auto"/>
        <w:ind w:left="357" w:hanging="357"/>
        <w:rPr>
          <w:rFonts w:ascii="Arial" w:hAnsi="Arial" w:cs="Arial"/>
          <w:sz w:val="24"/>
          <w:szCs w:val="24"/>
          <w:lang w:val="en-US"/>
        </w:rPr>
      </w:pPr>
      <w:hyperlink r:id="rId31">
        <w:r w:rsidR="00454D0C" w:rsidRPr="66B7A2BF">
          <w:rPr>
            <w:rStyle w:val="Hyperlink"/>
            <w:rFonts w:ascii="Arial" w:hAnsi="Arial" w:cs="Arial"/>
            <w:sz w:val="24"/>
            <w:szCs w:val="24"/>
            <w:u w:val="none"/>
            <w:lang w:val="en-US"/>
          </w:rPr>
          <w:t>Salaam Canada</w:t>
        </w:r>
      </w:hyperlink>
      <w:r w:rsidR="00454D0C" w:rsidRPr="66B7A2BF">
        <w:rPr>
          <w:rFonts w:ascii="Arial" w:hAnsi="Arial" w:cs="Arial"/>
          <w:sz w:val="24"/>
          <w:szCs w:val="24"/>
          <w:lang w:val="en-US"/>
        </w:rPr>
        <w:t xml:space="preserve"> - </w:t>
      </w:r>
      <w:r w:rsidR="2DA33608" w:rsidRPr="66B7A2BF">
        <w:rPr>
          <w:rFonts w:ascii="Arial" w:hAnsi="Arial" w:cs="Arial"/>
          <w:sz w:val="24"/>
          <w:szCs w:val="24"/>
          <w:lang w:val="en-US"/>
        </w:rPr>
        <w:t>National volunteer-run organization dedicated to creating and cultivating safe and supportive spaces for LGBTQ Muslims</w:t>
      </w:r>
    </w:p>
    <w:p w14:paraId="75342D50" w14:textId="52323986" w:rsidR="00454D0C" w:rsidRPr="00454D0C" w:rsidRDefault="00B370BE" w:rsidP="00BA75AD">
      <w:pPr>
        <w:numPr>
          <w:ilvl w:val="0"/>
          <w:numId w:val="1"/>
        </w:numPr>
        <w:spacing w:after="0" w:line="240" w:lineRule="auto"/>
        <w:ind w:left="357" w:hanging="357"/>
        <w:contextualSpacing/>
        <w:rPr>
          <w:rFonts w:ascii="Arial" w:hAnsi="Arial" w:cs="Arial"/>
          <w:sz w:val="24"/>
          <w:szCs w:val="24"/>
          <w:lang w:val="en-US"/>
        </w:rPr>
      </w:pPr>
      <w:hyperlink r:id="rId32">
        <w:r w:rsidR="00454D0C" w:rsidRPr="66B7A2BF">
          <w:rPr>
            <w:rFonts w:ascii="Arial" w:hAnsi="Arial" w:cs="Arial"/>
            <w:color w:val="0000FF"/>
            <w:sz w:val="24"/>
            <w:szCs w:val="24"/>
            <w:lang w:val="en-US"/>
          </w:rPr>
          <w:t>Skylark</w:t>
        </w:r>
      </w:hyperlink>
      <w:r w:rsidR="00454D0C" w:rsidRPr="66B7A2BF">
        <w:rPr>
          <w:rFonts w:ascii="Arial" w:hAnsi="Arial" w:cs="Arial"/>
          <w:color w:val="0000FF"/>
          <w:sz w:val="24"/>
          <w:szCs w:val="24"/>
          <w:lang w:val="en-US"/>
        </w:rPr>
        <w:t xml:space="preserve"> </w:t>
      </w:r>
      <w:r w:rsidR="00454D0C" w:rsidRPr="66B7A2BF">
        <w:rPr>
          <w:rFonts w:ascii="Arial" w:hAnsi="Arial" w:cs="Arial"/>
          <w:sz w:val="24"/>
          <w:szCs w:val="24"/>
        </w:rPr>
        <w:t>- Provides support services</w:t>
      </w:r>
      <w:r w:rsidR="07C8E32F" w:rsidRPr="66B7A2BF">
        <w:rPr>
          <w:rFonts w:ascii="Arial" w:hAnsi="Arial" w:cs="Arial"/>
          <w:sz w:val="24"/>
          <w:szCs w:val="24"/>
        </w:rPr>
        <w:t xml:space="preserve"> for children, young people</w:t>
      </w:r>
      <w:r w:rsidR="00DB5045">
        <w:rPr>
          <w:rFonts w:ascii="Arial" w:hAnsi="Arial" w:cs="Arial"/>
          <w:sz w:val="24"/>
          <w:szCs w:val="24"/>
        </w:rPr>
        <w:t>,</w:t>
      </w:r>
      <w:r w:rsidR="07C8E32F" w:rsidRPr="66B7A2BF">
        <w:rPr>
          <w:rFonts w:ascii="Arial" w:hAnsi="Arial" w:cs="Arial"/>
          <w:sz w:val="24"/>
          <w:szCs w:val="24"/>
        </w:rPr>
        <w:t xml:space="preserve"> and their families struggling with mental health and developmental </w:t>
      </w:r>
      <w:proofErr w:type="gramStart"/>
      <w:r w:rsidR="07C8E32F" w:rsidRPr="66B7A2BF">
        <w:rPr>
          <w:rFonts w:ascii="Arial" w:hAnsi="Arial" w:cs="Arial"/>
          <w:sz w:val="24"/>
          <w:szCs w:val="24"/>
        </w:rPr>
        <w:t>needs</w:t>
      </w:r>
      <w:proofErr w:type="gramEnd"/>
    </w:p>
    <w:p w14:paraId="6DBB4C5F" w14:textId="434EF994" w:rsidR="00454D0C" w:rsidRPr="00454D0C" w:rsidRDefault="00B370BE" w:rsidP="00BA75AD">
      <w:pPr>
        <w:numPr>
          <w:ilvl w:val="0"/>
          <w:numId w:val="1"/>
        </w:numPr>
        <w:spacing w:after="0" w:line="240" w:lineRule="auto"/>
        <w:ind w:left="357" w:right="153" w:hanging="357"/>
        <w:contextualSpacing/>
        <w:rPr>
          <w:rFonts w:ascii="Arial" w:hAnsi="Arial" w:cs="Arial"/>
          <w:color w:val="0000FF"/>
          <w:sz w:val="24"/>
          <w:szCs w:val="24"/>
          <w:lang w:val="en-US"/>
        </w:rPr>
      </w:pPr>
      <w:hyperlink r:id="rId33">
        <w:r w:rsidR="00454D0C" w:rsidRPr="00543DEE">
          <w:rPr>
            <w:rStyle w:val="Hyperlink"/>
            <w:rFonts w:ascii="Arial" w:hAnsi="Arial" w:cs="Arial"/>
            <w:sz w:val="24"/>
            <w:szCs w:val="24"/>
            <w:u w:val="none"/>
            <w:lang w:val="en-US"/>
          </w:rPr>
          <w:t>Supporting Our Youth (SOY)</w:t>
        </w:r>
      </w:hyperlink>
      <w:r w:rsidR="00454D0C" w:rsidRPr="00543DEE">
        <w:rPr>
          <w:rFonts w:ascii="Arial" w:hAnsi="Arial" w:cs="Arial"/>
          <w:sz w:val="24"/>
          <w:szCs w:val="24"/>
          <w:lang w:val="en-US"/>
        </w:rPr>
        <w:t xml:space="preserve">, </w:t>
      </w:r>
      <w:proofErr w:type="spellStart"/>
      <w:r w:rsidR="00454D0C" w:rsidRPr="00543DEE">
        <w:rPr>
          <w:rFonts w:ascii="Arial" w:hAnsi="Arial" w:cs="Arial"/>
          <w:sz w:val="24"/>
          <w:szCs w:val="24"/>
          <w:lang w:val="en-US"/>
        </w:rPr>
        <w:t>Sherbourne</w:t>
      </w:r>
      <w:proofErr w:type="spellEnd"/>
      <w:r w:rsidR="00454D0C" w:rsidRPr="66B7A2BF">
        <w:rPr>
          <w:rFonts w:ascii="Arial" w:hAnsi="Arial" w:cs="Arial"/>
          <w:sz w:val="24"/>
          <w:szCs w:val="24"/>
          <w:lang w:val="en-US"/>
        </w:rPr>
        <w:t xml:space="preserve"> Health Centre - Works to </w:t>
      </w:r>
      <w:r w:rsidR="00454D0C" w:rsidRPr="66B7A2BF">
        <w:rPr>
          <w:rFonts w:ascii="Arial" w:hAnsi="Arial" w:cs="Arial"/>
          <w:color w:val="000000" w:themeColor="text1"/>
          <w:sz w:val="24"/>
          <w:szCs w:val="24"/>
          <w:lang w:val="en-US"/>
        </w:rPr>
        <w:t xml:space="preserve">support the health and well-being of LGBTQ </w:t>
      </w:r>
      <w:proofErr w:type="gramStart"/>
      <w:r w:rsidR="00454D0C" w:rsidRPr="66B7A2BF">
        <w:rPr>
          <w:rFonts w:ascii="Arial" w:hAnsi="Arial" w:cs="Arial"/>
          <w:color w:val="000000" w:themeColor="text1"/>
          <w:sz w:val="24"/>
          <w:szCs w:val="24"/>
          <w:lang w:val="en-US"/>
        </w:rPr>
        <w:t>youth</w:t>
      </w:r>
      <w:proofErr w:type="gramEnd"/>
    </w:p>
    <w:p w14:paraId="456DD185" w14:textId="15FFD854" w:rsidR="00454D0C" w:rsidRPr="00454D0C" w:rsidRDefault="00B370BE" w:rsidP="00BA75AD">
      <w:pPr>
        <w:numPr>
          <w:ilvl w:val="0"/>
          <w:numId w:val="1"/>
        </w:numPr>
        <w:spacing w:after="0" w:line="240" w:lineRule="auto"/>
        <w:ind w:left="357" w:right="153" w:hanging="357"/>
        <w:contextualSpacing/>
        <w:rPr>
          <w:rFonts w:ascii="Arial" w:hAnsi="Arial" w:cs="Arial"/>
          <w:color w:val="000000" w:themeColor="text1"/>
          <w:sz w:val="24"/>
          <w:szCs w:val="24"/>
        </w:rPr>
      </w:pPr>
      <w:hyperlink r:id="rId34">
        <w:r w:rsidR="00454D0C" w:rsidRPr="66B7A2BF">
          <w:rPr>
            <w:rStyle w:val="Hyperlink"/>
            <w:rFonts w:ascii="Arial" w:hAnsi="Arial" w:cs="Arial"/>
            <w:sz w:val="24"/>
            <w:szCs w:val="24"/>
            <w:u w:val="none"/>
          </w:rPr>
          <w:t>The 519</w:t>
        </w:r>
      </w:hyperlink>
      <w:r w:rsidR="00454D0C" w:rsidRPr="66B7A2BF">
        <w:rPr>
          <w:rFonts w:ascii="Arial" w:hAnsi="Arial" w:cs="Arial"/>
          <w:color w:val="0000FF"/>
          <w:sz w:val="24"/>
          <w:szCs w:val="24"/>
        </w:rPr>
        <w:t xml:space="preserve"> </w:t>
      </w:r>
      <w:r w:rsidR="00454D0C" w:rsidRPr="66B7A2BF">
        <w:rPr>
          <w:rFonts w:ascii="Arial" w:hAnsi="Arial" w:cs="Arial"/>
          <w:color w:val="000000" w:themeColor="text1"/>
          <w:sz w:val="24"/>
          <w:szCs w:val="24"/>
        </w:rPr>
        <w:t xml:space="preserve">- Offers leadership and innovation in </w:t>
      </w:r>
      <w:r w:rsidR="7BD8013F" w:rsidRPr="66B7A2BF">
        <w:rPr>
          <w:rFonts w:ascii="Arial" w:hAnsi="Arial" w:cs="Arial"/>
          <w:color w:val="000000" w:themeColor="text1"/>
          <w:sz w:val="24"/>
          <w:szCs w:val="24"/>
        </w:rPr>
        <w:t>2</w:t>
      </w:r>
      <w:r w:rsidR="00DB5045">
        <w:rPr>
          <w:rFonts w:ascii="Arial" w:hAnsi="Arial" w:cs="Arial"/>
          <w:color w:val="000000" w:themeColor="text1"/>
          <w:sz w:val="24"/>
          <w:szCs w:val="24"/>
        </w:rPr>
        <w:t>SLGBTQ</w:t>
      </w:r>
      <w:r w:rsidR="7BD8013F" w:rsidRPr="66B7A2BF">
        <w:rPr>
          <w:rFonts w:ascii="Arial" w:hAnsi="Arial" w:cs="Arial"/>
          <w:color w:val="000000" w:themeColor="text1"/>
          <w:sz w:val="24"/>
          <w:szCs w:val="24"/>
        </w:rPr>
        <w:t xml:space="preserve"> youth </w:t>
      </w:r>
      <w:proofErr w:type="gramStart"/>
      <w:r w:rsidR="7BD8013F" w:rsidRPr="66B7A2BF">
        <w:rPr>
          <w:rFonts w:ascii="Arial" w:hAnsi="Arial" w:cs="Arial"/>
          <w:color w:val="000000" w:themeColor="text1"/>
          <w:sz w:val="24"/>
          <w:szCs w:val="24"/>
        </w:rPr>
        <w:t>programs</w:t>
      </w:r>
      <w:proofErr w:type="gramEnd"/>
    </w:p>
    <w:p w14:paraId="210BC2A5" w14:textId="0E270F80" w:rsidR="00454D0C" w:rsidRPr="00454D0C" w:rsidRDefault="00B370BE" w:rsidP="00BA75AD">
      <w:pPr>
        <w:numPr>
          <w:ilvl w:val="0"/>
          <w:numId w:val="1"/>
        </w:numPr>
        <w:spacing w:after="0" w:line="240" w:lineRule="auto"/>
        <w:ind w:left="357" w:right="153" w:hanging="357"/>
        <w:contextualSpacing/>
        <w:rPr>
          <w:rStyle w:val="Hyperlink"/>
          <w:rFonts w:ascii="Arial" w:hAnsi="Arial" w:cs="Arial"/>
          <w:sz w:val="24"/>
          <w:szCs w:val="24"/>
          <w:u w:val="none"/>
          <w:lang w:val="en-US"/>
        </w:rPr>
      </w:pPr>
      <w:hyperlink r:id="rId35">
        <w:r w:rsidR="00454D0C" w:rsidRPr="66B7A2BF">
          <w:rPr>
            <w:rStyle w:val="Hyperlink"/>
            <w:rFonts w:ascii="Arial" w:hAnsi="Arial" w:cs="Arial"/>
            <w:sz w:val="24"/>
            <w:szCs w:val="24"/>
            <w:u w:val="none"/>
            <w:lang w:val="en-US"/>
          </w:rPr>
          <w:t>The Gilbert Centre</w:t>
        </w:r>
      </w:hyperlink>
      <w:r w:rsidR="00454D0C" w:rsidRPr="66B7A2BF">
        <w:rPr>
          <w:rFonts w:ascii="Arial" w:hAnsi="Arial" w:cs="Arial"/>
          <w:color w:val="0000FF"/>
          <w:sz w:val="24"/>
          <w:szCs w:val="24"/>
          <w:lang w:val="en-US"/>
        </w:rPr>
        <w:t xml:space="preserve"> - </w:t>
      </w:r>
      <w:r w:rsidR="00454D0C" w:rsidRPr="66B7A2BF">
        <w:rPr>
          <w:rFonts w:ascii="Arial" w:hAnsi="Arial" w:cs="Arial"/>
          <w:color w:val="000000" w:themeColor="text1"/>
          <w:sz w:val="24"/>
          <w:szCs w:val="24"/>
          <w:lang w:val="en-US"/>
        </w:rPr>
        <w:t>LGBTQ resources in the</w:t>
      </w:r>
      <w:r w:rsidR="29395D3E" w:rsidRPr="66B7A2BF">
        <w:rPr>
          <w:rFonts w:ascii="Arial" w:hAnsi="Arial" w:cs="Arial"/>
          <w:color w:val="000000" w:themeColor="text1"/>
          <w:sz w:val="24"/>
          <w:szCs w:val="24"/>
          <w:lang w:val="en-US"/>
        </w:rPr>
        <w:t xml:space="preserve"> Simcoe</w:t>
      </w:r>
      <w:r w:rsidR="00454D0C" w:rsidRPr="66B7A2BF">
        <w:rPr>
          <w:rFonts w:ascii="Arial" w:hAnsi="Arial" w:cs="Arial"/>
          <w:color w:val="000000" w:themeColor="text1"/>
          <w:sz w:val="24"/>
          <w:szCs w:val="24"/>
          <w:lang w:val="en-US"/>
        </w:rPr>
        <w:t xml:space="preserve"> Muskoka area</w:t>
      </w:r>
    </w:p>
    <w:p w14:paraId="671EC599" w14:textId="43C5349B" w:rsidR="00454D0C" w:rsidRPr="00454D0C" w:rsidRDefault="00B370BE" w:rsidP="00BA75AD">
      <w:pPr>
        <w:pStyle w:val="ListParagraph"/>
        <w:numPr>
          <w:ilvl w:val="0"/>
          <w:numId w:val="1"/>
        </w:numPr>
        <w:spacing w:after="0" w:line="240" w:lineRule="auto"/>
        <w:ind w:left="357" w:right="-563" w:hanging="357"/>
        <w:rPr>
          <w:rFonts w:ascii="Arial" w:hAnsi="Arial" w:cs="Arial"/>
          <w:sz w:val="24"/>
          <w:szCs w:val="24"/>
          <w:lang w:val="en-US"/>
        </w:rPr>
      </w:pPr>
      <w:hyperlink r:id="rId36">
        <w:r w:rsidR="00454D0C" w:rsidRPr="66B7A2BF">
          <w:rPr>
            <w:rStyle w:val="Hyperlink"/>
            <w:rFonts w:ascii="Arial" w:hAnsi="Arial" w:cs="Arial"/>
            <w:sz w:val="24"/>
            <w:szCs w:val="24"/>
            <w:u w:val="none"/>
          </w:rPr>
          <w:t xml:space="preserve">Toronto </w:t>
        </w:r>
        <w:proofErr w:type="spellStart"/>
        <w:r w:rsidR="00941482">
          <w:rPr>
            <w:rStyle w:val="Hyperlink"/>
            <w:rFonts w:ascii="Arial" w:hAnsi="Arial" w:cs="Arial"/>
            <w:sz w:val="24"/>
            <w:szCs w:val="24"/>
            <w:u w:val="none"/>
          </w:rPr>
          <w:t>p</w:t>
        </w:r>
        <w:r w:rsidR="00B65348">
          <w:rPr>
            <w:rStyle w:val="Hyperlink"/>
            <w:rFonts w:ascii="Arial" w:hAnsi="Arial" w:cs="Arial"/>
            <w:sz w:val="24"/>
            <w:szCs w:val="24"/>
            <w:u w:val="none"/>
          </w:rPr>
          <w:t>f</w:t>
        </w:r>
        <w:r w:rsidR="00454D0C" w:rsidRPr="66B7A2BF">
          <w:rPr>
            <w:rStyle w:val="Hyperlink"/>
            <w:rFonts w:ascii="Arial" w:hAnsi="Arial" w:cs="Arial"/>
            <w:sz w:val="24"/>
            <w:szCs w:val="24"/>
            <w:u w:val="none"/>
          </w:rPr>
          <w:t>lag</w:t>
        </w:r>
        <w:proofErr w:type="spellEnd"/>
      </w:hyperlink>
      <w:r w:rsidR="00454D0C" w:rsidRPr="66B7A2BF">
        <w:rPr>
          <w:rFonts w:ascii="Arial" w:hAnsi="Arial" w:cs="Arial"/>
          <w:sz w:val="24"/>
          <w:szCs w:val="24"/>
        </w:rPr>
        <w:t xml:space="preserve"> - </w:t>
      </w:r>
      <w:r w:rsidR="3F352A62" w:rsidRPr="66B7A2BF">
        <w:rPr>
          <w:rFonts w:ascii="Arial" w:hAnsi="Arial" w:cs="Arial"/>
          <w:sz w:val="24"/>
          <w:szCs w:val="24"/>
        </w:rPr>
        <w:t xml:space="preserve">Toronto </w:t>
      </w:r>
      <w:proofErr w:type="spellStart"/>
      <w:r w:rsidR="00941482">
        <w:rPr>
          <w:rFonts w:ascii="Arial" w:hAnsi="Arial" w:cs="Arial"/>
          <w:sz w:val="24"/>
          <w:szCs w:val="24"/>
        </w:rPr>
        <w:t>p</w:t>
      </w:r>
      <w:r w:rsidR="3F352A62" w:rsidRPr="66B7A2BF">
        <w:rPr>
          <w:rFonts w:ascii="Arial" w:hAnsi="Arial" w:cs="Arial"/>
          <w:sz w:val="24"/>
          <w:szCs w:val="24"/>
        </w:rPr>
        <w:t>flag</w:t>
      </w:r>
      <w:proofErr w:type="spellEnd"/>
      <w:r w:rsidR="3F352A62" w:rsidRPr="66B7A2BF">
        <w:rPr>
          <w:rFonts w:ascii="Arial" w:hAnsi="Arial" w:cs="Arial"/>
          <w:sz w:val="24"/>
          <w:szCs w:val="24"/>
        </w:rPr>
        <w:t xml:space="preserve"> promotes the health and well-being of LGBTQ2S+ people by helping to keep families together through support and </w:t>
      </w:r>
      <w:proofErr w:type="gramStart"/>
      <w:r w:rsidR="3F352A62" w:rsidRPr="66B7A2BF">
        <w:rPr>
          <w:rFonts w:ascii="Arial" w:hAnsi="Arial" w:cs="Arial"/>
          <w:sz w:val="24"/>
          <w:szCs w:val="24"/>
        </w:rPr>
        <w:t>education</w:t>
      </w:r>
      <w:proofErr w:type="gramEnd"/>
    </w:p>
    <w:p w14:paraId="228F69E2" w14:textId="514EB7A3" w:rsidR="00454D0C" w:rsidRPr="00543DEE" w:rsidRDefault="00B370BE" w:rsidP="00BA75AD">
      <w:pPr>
        <w:pStyle w:val="ListParagraph"/>
        <w:numPr>
          <w:ilvl w:val="0"/>
          <w:numId w:val="3"/>
        </w:numPr>
        <w:spacing w:after="0" w:line="240" w:lineRule="auto"/>
        <w:ind w:left="357" w:hanging="357"/>
        <w:rPr>
          <w:rFonts w:ascii="Arial" w:eastAsia="Times New Roman" w:hAnsi="Arial" w:cs="Arial"/>
          <w:color w:val="0000FF"/>
          <w:sz w:val="24"/>
          <w:szCs w:val="24"/>
        </w:rPr>
      </w:pPr>
      <w:hyperlink r:id="rId37">
        <w:proofErr w:type="spellStart"/>
        <w:r w:rsidR="00454D0C" w:rsidRPr="66B7A2BF">
          <w:rPr>
            <w:rFonts w:ascii="Arial" w:eastAsia="Times New Roman" w:hAnsi="Arial" w:cs="Arial"/>
            <w:color w:val="0000FF"/>
            <w:sz w:val="24"/>
            <w:szCs w:val="24"/>
          </w:rPr>
          <w:t>TransFamily</w:t>
        </w:r>
        <w:proofErr w:type="spellEnd"/>
        <w:r w:rsidR="00454D0C" w:rsidRPr="66B7A2BF">
          <w:rPr>
            <w:rFonts w:ascii="Arial" w:eastAsia="Times New Roman" w:hAnsi="Arial" w:cs="Arial"/>
            <w:color w:val="0000FF"/>
            <w:sz w:val="24"/>
            <w:szCs w:val="24"/>
          </w:rPr>
          <w:t xml:space="preserve"> Kingston</w:t>
        </w:r>
      </w:hyperlink>
      <w:r w:rsidR="00454D0C" w:rsidRPr="66B7A2BF">
        <w:rPr>
          <w:rFonts w:ascii="Arial" w:eastAsia="Times New Roman" w:hAnsi="Arial" w:cs="Arial"/>
          <w:sz w:val="24"/>
          <w:szCs w:val="24"/>
        </w:rPr>
        <w:t xml:space="preserve"> - Provide</w:t>
      </w:r>
      <w:r w:rsidR="00454D0C" w:rsidRPr="66B7A2BF">
        <w:rPr>
          <w:rFonts w:ascii="Arial" w:eastAsia="Times New Roman" w:hAnsi="Arial" w:cs="Arial"/>
          <w:color w:val="000000" w:themeColor="text1"/>
          <w:sz w:val="24"/>
          <w:szCs w:val="24"/>
        </w:rPr>
        <w:t>s</w:t>
      </w:r>
      <w:r w:rsidR="00454D0C" w:rsidRPr="66B7A2BF">
        <w:rPr>
          <w:rFonts w:ascii="Arial" w:eastAsia="Times New Roman" w:hAnsi="Arial" w:cs="Arial"/>
          <w:sz w:val="24"/>
          <w:szCs w:val="24"/>
        </w:rPr>
        <w:t xml:space="preserve"> </w:t>
      </w:r>
      <w:r w:rsidR="00AE7F2C" w:rsidRPr="66B7A2BF">
        <w:rPr>
          <w:rFonts w:ascii="Arial" w:eastAsia="Times New Roman" w:hAnsi="Arial" w:cs="Arial"/>
          <w:sz w:val="24"/>
          <w:szCs w:val="24"/>
        </w:rPr>
        <w:t xml:space="preserve">support and </w:t>
      </w:r>
      <w:r w:rsidR="00454D0C" w:rsidRPr="66B7A2BF">
        <w:rPr>
          <w:rFonts w:ascii="Arial" w:eastAsia="Times New Roman" w:hAnsi="Arial" w:cs="Arial"/>
          <w:sz w:val="24"/>
          <w:szCs w:val="24"/>
        </w:rPr>
        <w:t xml:space="preserve">resources </w:t>
      </w:r>
      <w:r w:rsidR="5E006A91" w:rsidRPr="66B7A2BF">
        <w:rPr>
          <w:rFonts w:ascii="Arial" w:eastAsia="Times New Roman" w:hAnsi="Arial" w:cs="Arial"/>
          <w:sz w:val="24"/>
          <w:szCs w:val="24"/>
        </w:rPr>
        <w:t xml:space="preserve">for transgender, nonbinary, </w:t>
      </w:r>
      <w:r w:rsidR="5E006A91" w:rsidRPr="00543DEE">
        <w:rPr>
          <w:rFonts w:ascii="Arial" w:eastAsia="Times New Roman" w:hAnsi="Arial" w:cs="Arial"/>
          <w:sz w:val="24"/>
          <w:szCs w:val="24"/>
        </w:rPr>
        <w:t xml:space="preserve">and gender diverse individuals and their loved </w:t>
      </w:r>
      <w:proofErr w:type="gramStart"/>
      <w:r w:rsidR="5E006A91" w:rsidRPr="00543DEE">
        <w:rPr>
          <w:rFonts w:ascii="Arial" w:eastAsia="Times New Roman" w:hAnsi="Arial" w:cs="Arial"/>
          <w:sz w:val="24"/>
          <w:szCs w:val="24"/>
        </w:rPr>
        <w:t>ones</w:t>
      </w:r>
      <w:proofErr w:type="gramEnd"/>
    </w:p>
    <w:p w14:paraId="72DDBAC5" w14:textId="06518FFC" w:rsidR="00454D0C" w:rsidRPr="00454D0C" w:rsidRDefault="00B370BE" w:rsidP="00BA75AD">
      <w:pPr>
        <w:pStyle w:val="ListParagraph"/>
        <w:numPr>
          <w:ilvl w:val="0"/>
          <w:numId w:val="3"/>
        </w:numPr>
        <w:spacing w:after="0" w:line="240" w:lineRule="auto"/>
        <w:ind w:left="357" w:right="153" w:hanging="357"/>
        <w:rPr>
          <w:rFonts w:ascii="Arial" w:hAnsi="Arial" w:cs="Arial"/>
          <w:sz w:val="24"/>
          <w:szCs w:val="24"/>
          <w:lang w:val="en-US"/>
        </w:rPr>
      </w:pPr>
      <w:hyperlink r:id="rId38" w:history="1">
        <w:r w:rsidR="00454D0C" w:rsidRPr="00543DEE">
          <w:rPr>
            <w:rStyle w:val="Hyperlink"/>
            <w:rFonts w:ascii="Arial" w:hAnsi="Arial" w:cs="Arial"/>
            <w:sz w:val="24"/>
            <w:szCs w:val="24"/>
            <w:u w:val="none"/>
            <w:lang w:val="en-US"/>
          </w:rPr>
          <w:t>Trans Fusion Crew</w:t>
        </w:r>
      </w:hyperlink>
      <w:r w:rsidR="00454D0C" w:rsidRPr="00543DEE">
        <w:rPr>
          <w:rFonts w:ascii="Arial" w:hAnsi="Arial" w:cs="Arial"/>
          <w:sz w:val="24"/>
          <w:szCs w:val="24"/>
          <w:lang w:val="en-US"/>
        </w:rPr>
        <w:t>, Supporting</w:t>
      </w:r>
      <w:r w:rsidR="00454D0C" w:rsidRPr="00454D0C">
        <w:rPr>
          <w:rFonts w:ascii="Arial" w:hAnsi="Arial" w:cs="Arial"/>
          <w:sz w:val="24"/>
          <w:szCs w:val="24"/>
          <w:lang w:val="en-US"/>
        </w:rPr>
        <w:t xml:space="preserve"> Our Youth (SOY) </w:t>
      </w:r>
      <w:r w:rsidR="00454D0C" w:rsidRPr="00454D0C">
        <w:rPr>
          <w:rFonts w:ascii="Arial" w:hAnsi="Arial" w:cs="Arial"/>
          <w:color w:val="000000" w:themeColor="text1"/>
          <w:sz w:val="24"/>
          <w:szCs w:val="24"/>
          <w:lang w:val="en-US"/>
        </w:rPr>
        <w:t xml:space="preserve">- </w:t>
      </w:r>
      <w:r w:rsidR="00454D0C" w:rsidRPr="00454D0C">
        <w:rPr>
          <w:rFonts w:ascii="Arial" w:hAnsi="Arial" w:cs="Arial"/>
          <w:color w:val="000000" w:themeColor="text1"/>
          <w:sz w:val="24"/>
          <w:szCs w:val="24"/>
          <w:shd w:val="clear" w:color="auto" w:fill="FFFFFF"/>
        </w:rPr>
        <w:t>A weekly drop-in group to explore, learn about</w:t>
      </w:r>
      <w:r w:rsidR="60DD56F1" w:rsidRPr="00454D0C">
        <w:rPr>
          <w:rFonts w:ascii="Arial" w:hAnsi="Arial" w:cs="Arial"/>
          <w:color w:val="000000" w:themeColor="text1"/>
          <w:sz w:val="24"/>
          <w:szCs w:val="24"/>
          <w:shd w:val="clear" w:color="auto" w:fill="FFFFFF"/>
        </w:rPr>
        <w:t>,</w:t>
      </w:r>
      <w:r w:rsidR="00454D0C" w:rsidRPr="00454D0C">
        <w:rPr>
          <w:rFonts w:ascii="Arial" w:hAnsi="Arial" w:cs="Arial"/>
          <w:color w:val="000000" w:themeColor="text1"/>
          <w:sz w:val="24"/>
          <w:szCs w:val="24"/>
          <w:shd w:val="clear" w:color="auto" w:fill="FFFFFF"/>
        </w:rPr>
        <w:t xml:space="preserve"> and share experiences of </w:t>
      </w:r>
      <w:proofErr w:type="gramStart"/>
      <w:r w:rsidR="00454D0C" w:rsidRPr="00454D0C">
        <w:rPr>
          <w:rFonts w:ascii="Arial" w:hAnsi="Arial" w:cs="Arial"/>
          <w:color w:val="000000" w:themeColor="text1"/>
          <w:sz w:val="24"/>
          <w:szCs w:val="24"/>
          <w:shd w:val="clear" w:color="auto" w:fill="FFFFFF"/>
        </w:rPr>
        <w:t>gender</w:t>
      </w:r>
      <w:proofErr w:type="gramEnd"/>
      <w:r w:rsidR="00454D0C" w:rsidRPr="00454D0C">
        <w:rPr>
          <w:rFonts w:ascii="Arial" w:hAnsi="Arial" w:cs="Arial"/>
          <w:color w:val="000000" w:themeColor="text1"/>
          <w:sz w:val="24"/>
          <w:szCs w:val="24"/>
          <w:shd w:val="clear" w:color="auto" w:fill="FFFFFF"/>
        </w:rPr>
        <w:t xml:space="preserve"> </w:t>
      </w:r>
    </w:p>
    <w:p w14:paraId="3F531632" w14:textId="542F4788" w:rsidR="00454D0C" w:rsidRPr="00454D0C" w:rsidRDefault="00B370BE" w:rsidP="00BA75AD">
      <w:pPr>
        <w:numPr>
          <w:ilvl w:val="0"/>
          <w:numId w:val="1"/>
        </w:numPr>
        <w:spacing w:after="0" w:line="240" w:lineRule="auto"/>
        <w:ind w:left="357" w:hanging="357"/>
        <w:contextualSpacing/>
        <w:rPr>
          <w:rFonts w:ascii="Arial" w:hAnsi="Arial" w:cs="Arial"/>
          <w:sz w:val="24"/>
          <w:szCs w:val="24"/>
        </w:rPr>
      </w:pPr>
      <w:hyperlink r:id="rId39">
        <w:r w:rsidR="00454D0C" w:rsidRPr="66B7A2BF">
          <w:rPr>
            <w:rFonts w:ascii="Arial" w:eastAsia="Times New Roman" w:hAnsi="Arial" w:cs="Arial"/>
            <w:color w:val="0000FF"/>
            <w:sz w:val="24"/>
            <w:szCs w:val="24"/>
          </w:rPr>
          <w:t>Trans Lifeline</w:t>
        </w:r>
      </w:hyperlink>
      <w:r w:rsidR="00454D0C" w:rsidRPr="66B7A2BF">
        <w:rPr>
          <w:rFonts w:ascii="Arial" w:eastAsia="Times New Roman" w:hAnsi="Arial" w:cs="Arial"/>
          <w:sz w:val="24"/>
          <w:szCs w:val="24"/>
        </w:rPr>
        <w:t xml:space="preserve"> </w:t>
      </w:r>
      <w:r w:rsidR="00454D0C" w:rsidRPr="66B7A2BF">
        <w:rPr>
          <w:rFonts w:ascii="Arial" w:hAnsi="Arial" w:cs="Arial"/>
          <w:sz w:val="24"/>
          <w:szCs w:val="24"/>
        </w:rPr>
        <w:t xml:space="preserve">- Support line </w:t>
      </w:r>
      <w:r w:rsidR="45DB1C60" w:rsidRPr="66B7A2BF">
        <w:rPr>
          <w:rFonts w:ascii="Arial" w:hAnsi="Arial" w:cs="Arial"/>
          <w:sz w:val="24"/>
          <w:szCs w:val="24"/>
        </w:rPr>
        <w:t xml:space="preserve">that provides trans peer support run by and for trans </w:t>
      </w:r>
      <w:proofErr w:type="gramStart"/>
      <w:r w:rsidR="45DB1C60" w:rsidRPr="66B7A2BF">
        <w:rPr>
          <w:rFonts w:ascii="Arial" w:hAnsi="Arial" w:cs="Arial"/>
          <w:sz w:val="24"/>
          <w:szCs w:val="24"/>
        </w:rPr>
        <w:t>people</w:t>
      </w:r>
      <w:proofErr w:type="gramEnd"/>
    </w:p>
    <w:p w14:paraId="6A7593FB" w14:textId="53949B59" w:rsidR="557BF494" w:rsidRDefault="00B370BE" w:rsidP="00BA75AD">
      <w:pPr>
        <w:numPr>
          <w:ilvl w:val="0"/>
          <w:numId w:val="1"/>
        </w:numPr>
        <w:spacing w:after="0" w:line="240" w:lineRule="auto"/>
        <w:ind w:left="357" w:hanging="357"/>
        <w:contextualSpacing/>
        <w:rPr>
          <w:rFonts w:ascii="Arial" w:hAnsi="Arial" w:cs="Arial"/>
          <w:sz w:val="24"/>
          <w:szCs w:val="24"/>
        </w:rPr>
      </w:pPr>
      <w:hyperlink r:id="rId40">
        <w:r w:rsidR="557BF494" w:rsidRPr="66B7A2BF">
          <w:rPr>
            <w:rStyle w:val="Hyperlink"/>
            <w:rFonts w:ascii="Arial" w:hAnsi="Arial" w:cs="Arial"/>
            <w:sz w:val="24"/>
            <w:szCs w:val="24"/>
            <w:u w:val="none"/>
          </w:rPr>
          <w:t>Trans Care +</w:t>
        </w:r>
      </w:hyperlink>
      <w:r w:rsidR="557BF494" w:rsidRPr="66B7A2BF">
        <w:rPr>
          <w:rFonts w:ascii="Arial" w:hAnsi="Arial" w:cs="Arial"/>
          <w:sz w:val="24"/>
          <w:szCs w:val="24"/>
        </w:rPr>
        <w:t xml:space="preserve"> </w:t>
      </w:r>
      <w:r w:rsidR="00DB5045">
        <w:rPr>
          <w:rFonts w:ascii="Arial" w:hAnsi="Arial" w:cs="Arial"/>
          <w:sz w:val="24"/>
          <w:szCs w:val="24"/>
        </w:rPr>
        <w:t>-</w:t>
      </w:r>
      <w:r w:rsidR="557BF494" w:rsidRPr="66B7A2BF">
        <w:rPr>
          <w:rFonts w:ascii="Arial" w:hAnsi="Arial" w:cs="Arial"/>
          <w:sz w:val="24"/>
          <w:szCs w:val="24"/>
        </w:rPr>
        <w:t xml:space="preserve"> Access to education and resources through online directory and workshops in surrounding areas</w:t>
      </w:r>
    </w:p>
    <w:p w14:paraId="26A6D377" w14:textId="6D8A6C9E" w:rsidR="001D2618" w:rsidRPr="001D2618" w:rsidRDefault="00B370BE" w:rsidP="00BA75AD">
      <w:pPr>
        <w:numPr>
          <w:ilvl w:val="0"/>
          <w:numId w:val="1"/>
        </w:numPr>
        <w:spacing w:after="0" w:line="240" w:lineRule="auto"/>
        <w:ind w:left="357" w:hanging="357"/>
        <w:contextualSpacing/>
        <w:rPr>
          <w:rFonts w:ascii="Arial" w:hAnsi="Arial" w:cs="Arial"/>
          <w:sz w:val="24"/>
          <w:szCs w:val="24"/>
        </w:rPr>
      </w:pPr>
      <w:hyperlink r:id="rId41">
        <w:r w:rsidR="001D2618" w:rsidRPr="66B7A2BF">
          <w:rPr>
            <w:rStyle w:val="Hyperlink"/>
            <w:rFonts w:ascii="Arial" w:hAnsi="Arial" w:cs="Arial"/>
            <w:sz w:val="24"/>
            <w:szCs w:val="24"/>
            <w:u w:val="none"/>
          </w:rPr>
          <w:t>Trans Wellness Ontario</w:t>
        </w:r>
      </w:hyperlink>
      <w:r w:rsidR="001D2618" w:rsidRPr="66B7A2BF">
        <w:rPr>
          <w:rFonts w:ascii="Arial" w:hAnsi="Arial" w:cs="Arial"/>
          <w:sz w:val="24"/>
          <w:szCs w:val="24"/>
        </w:rPr>
        <w:t xml:space="preserve"> – Mental Wellness Support Organization </w:t>
      </w:r>
    </w:p>
    <w:p w14:paraId="1047AF02" w14:textId="77777777" w:rsidR="00454D0C" w:rsidRPr="00454D0C" w:rsidRDefault="00B370BE" w:rsidP="00BA75AD">
      <w:pPr>
        <w:numPr>
          <w:ilvl w:val="0"/>
          <w:numId w:val="1"/>
        </w:numPr>
        <w:spacing w:after="0" w:line="240" w:lineRule="auto"/>
        <w:ind w:left="357" w:hanging="357"/>
        <w:contextualSpacing/>
        <w:rPr>
          <w:rFonts w:ascii="Arial" w:hAnsi="Arial" w:cs="Arial"/>
          <w:sz w:val="24"/>
          <w:szCs w:val="24"/>
        </w:rPr>
      </w:pPr>
      <w:hyperlink r:id="rId42">
        <w:r w:rsidR="00454D0C" w:rsidRPr="66B7A2BF">
          <w:rPr>
            <w:rStyle w:val="Hyperlink"/>
            <w:rFonts w:ascii="Arial" w:hAnsi="Arial" w:cs="Arial"/>
            <w:sz w:val="24"/>
            <w:szCs w:val="24"/>
            <w:u w:val="none"/>
          </w:rPr>
          <w:t>Windsor-Essex Pride Fest</w:t>
        </w:r>
      </w:hyperlink>
      <w:r w:rsidR="00454D0C" w:rsidRPr="66B7A2BF">
        <w:rPr>
          <w:rFonts w:ascii="Arial" w:hAnsi="Arial" w:cs="Arial"/>
          <w:sz w:val="24"/>
          <w:szCs w:val="24"/>
        </w:rPr>
        <w:t xml:space="preserve"> - Support group</w:t>
      </w:r>
    </w:p>
    <w:p w14:paraId="291187BD" w14:textId="27404A85" w:rsidR="00454D0C" w:rsidRPr="00787CC3" w:rsidRDefault="00B370BE" w:rsidP="00BA75AD">
      <w:pPr>
        <w:pStyle w:val="ListParagraph"/>
        <w:numPr>
          <w:ilvl w:val="0"/>
          <w:numId w:val="1"/>
        </w:numPr>
        <w:spacing w:after="0" w:line="240" w:lineRule="auto"/>
        <w:ind w:left="357" w:hanging="357"/>
        <w:rPr>
          <w:rFonts w:ascii="Arial" w:hAnsi="Arial" w:cs="Arial"/>
          <w:color w:val="000000" w:themeColor="text1"/>
          <w:sz w:val="24"/>
          <w:szCs w:val="24"/>
          <w:lang w:val="en-US"/>
        </w:rPr>
      </w:pPr>
      <w:hyperlink r:id="rId43">
        <w:r w:rsidR="00454D0C" w:rsidRPr="66B7A2BF">
          <w:rPr>
            <w:rStyle w:val="Hyperlink"/>
            <w:rFonts w:ascii="Arial" w:hAnsi="Arial" w:cs="Arial"/>
            <w:sz w:val="24"/>
            <w:szCs w:val="24"/>
            <w:u w:val="none"/>
            <w:lang w:val="en-US"/>
          </w:rPr>
          <w:t xml:space="preserve">Youth Services </w:t>
        </w:r>
        <w:r w:rsidR="28F4D673" w:rsidRPr="66B7A2BF">
          <w:rPr>
            <w:rStyle w:val="Hyperlink"/>
            <w:rFonts w:ascii="Arial" w:hAnsi="Arial" w:cs="Arial"/>
            <w:sz w:val="24"/>
            <w:szCs w:val="24"/>
            <w:u w:val="none"/>
            <w:lang w:val="en-US"/>
          </w:rPr>
          <w:t>Jeunesse</w:t>
        </w:r>
      </w:hyperlink>
      <w:r w:rsidR="00454D0C" w:rsidRPr="66B7A2BF">
        <w:rPr>
          <w:rStyle w:val="Hyperlink"/>
          <w:rFonts w:ascii="Arial" w:hAnsi="Arial" w:cs="Arial"/>
          <w:sz w:val="24"/>
          <w:szCs w:val="24"/>
          <w:u w:val="none"/>
          <w:lang w:val="en-US"/>
        </w:rPr>
        <w:t xml:space="preserve"> </w:t>
      </w:r>
      <w:r w:rsidR="00454D0C" w:rsidRPr="66B7A2BF">
        <w:rPr>
          <w:rFonts w:ascii="Arial" w:hAnsi="Arial" w:cs="Arial"/>
          <w:sz w:val="24"/>
          <w:szCs w:val="24"/>
          <w:lang w:val="en"/>
        </w:rPr>
        <w:t xml:space="preserve">- </w:t>
      </w:r>
      <w:r w:rsidR="00454D0C" w:rsidRPr="66B7A2BF">
        <w:rPr>
          <w:rFonts w:ascii="Arial" w:hAnsi="Arial" w:cs="Arial"/>
          <w:color w:val="000000" w:themeColor="text1"/>
          <w:sz w:val="24"/>
          <w:szCs w:val="24"/>
          <w:lang w:val="en-US"/>
        </w:rPr>
        <w:t>LGBT</w:t>
      </w:r>
      <w:r w:rsidR="4708C78E" w:rsidRPr="66B7A2BF">
        <w:rPr>
          <w:rFonts w:ascii="Arial" w:hAnsi="Arial" w:cs="Arial"/>
          <w:color w:val="000000" w:themeColor="text1"/>
          <w:sz w:val="24"/>
          <w:szCs w:val="24"/>
          <w:lang w:val="en-US"/>
        </w:rPr>
        <w:t>Q+</w:t>
      </w:r>
      <w:r w:rsidR="00454D0C" w:rsidRPr="66B7A2BF">
        <w:rPr>
          <w:rFonts w:ascii="Arial" w:hAnsi="Arial" w:cs="Arial"/>
          <w:color w:val="000000" w:themeColor="text1"/>
          <w:sz w:val="24"/>
          <w:szCs w:val="24"/>
          <w:lang w:val="en-US"/>
        </w:rPr>
        <w:t xml:space="preserve"> youth group </w:t>
      </w:r>
      <w:r w:rsidR="17850DDF" w:rsidRPr="66B7A2BF">
        <w:rPr>
          <w:rFonts w:ascii="Arial" w:hAnsi="Arial" w:cs="Arial"/>
          <w:color w:val="000000" w:themeColor="text1"/>
          <w:sz w:val="24"/>
          <w:szCs w:val="24"/>
          <w:lang w:val="en-US"/>
        </w:rPr>
        <w:t>in Ottawa</w:t>
      </w:r>
    </w:p>
    <w:p w14:paraId="2091375A" w14:textId="77777777" w:rsidR="00454D0C" w:rsidRPr="00787CC3" w:rsidRDefault="00454D0C" w:rsidP="06986793">
      <w:pPr>
        <w:pStyle w:val="Heading2"/>
        <w:spacing w:before="240"/>
        <w:rPr>
          <w:rFonts w:ascii="Arial" w:hAnsi="Arial" w:cs="Arial"/>
          <w:b/>
          <w:bCs/>
          <w:color w:val="000000" w:themeColor="text1"/>
          <w:sz w:val="28"/>
          <w:szCs w:val="28"/>
          <w:lang w:val="en-US"/>
        </w:rPr>
      </w:pPr>
      <w:r w:rsidRPr="66B7A2BF">
        <w:rPr>
          <w:rFonts w:ascii="Arial" w:hAnsi="Arial" w:cs="Arial"/>
          <w:b/>
          <w:bCs/>
          <w:color w:val="000000" w:themeColor="text1"/>
          <w:sz w:val="28"/>
          <w:szCs w:val="28"/>
          <w:lang w:val="en-US"/>
        </w:rPr>
        <w:lastRenderedPageBreak/>
        <w:t>Resources and Websites</w:t>
      </w:r>
    </w:p>
    <w:p w14:paraId="7E053B6D" w14:textId="23C3B686" w:rsidR="00454D0C" w:rsidRPr="00454D0C" w:rsidRDefault="00B370BE" w:rsidP="00787CC3">
      <w:pPr>
        <w:numPr>
          <w:ilvl w:val="0"/>
          <w:numId w:val="8"/>
        </w:numPr>
        <w:spacing w:before="120" w:after="0" w:line="240" w:lineRule="auto"/>
        <w:ind w:left="360" w:right="153"/>
        <w:contextualSpacing/>
        <w:rPr>
          <w:rFonts w:ascii="Arial" w:eastAsia="Times New Roman" w:hAnsi="Arial" w:cs="Arial"/>
          <w:color w:val="000000" w:themeColor="text1"/>
          <w:sz w:val="24"/>
          <w:szCs w:val="24"/>
        </w:rPr>
      </w:pPr>
      <w:hyperlink r:id="rId44">
        <w:r w:rsidR="00454D0C" w:rsidRPr="66B7A2BF">
          <w:rPr>
            <w:rStyle w:val="Hyperlink"/>
            <w:rFonts w:ascii="Arial" w:eastAsia="Times New Roman" w:hAnsi="Arial" w:cs="Arial"/>
            <w:i/>
            <w:iCs/>
            <w:sz w:val="24"/>
            <w:szCs w:val="24"/>
            <w:u w:val="none"/>
          </w:rPr>
          <w:t>Creating Authentic Spaces: A Gender Identity and Gender Expression Toolkit to Support the Implementation of Institutional and Social Change</w:t>
        </w:r>
      </w:hyperlink>
      <w:r w:rsidR="00454D0C" w:rsidRPr="66B7A2BF">
        <w:rPr>
          <w:rFonts w:ascii="Arial" w:eastAsia="Times New Roman" w:hAnsi="Arial" w:cs="Arial"/>
          <w:color w:val="000000" w:themeColor="text1"/>
          <w:sz w:val="24"/>
          <w:szCs w:val="24"/>
        </w:rPr>
        <w:t>, The 519</w:t>
      </w:r>
    </w:p>
    <w:p w14:paraId="3FE320C5" w14:textId="2B54F736" w:rsidR="0145FC6F" w:rsidRDefault="00B370BE" w:rsidP="06986793">
      <w:pPr>
        <w:numPr>
          <w:ilvl w:val="0"/>
          <w:numId w:val="7"/>
        </w:numPr>
        <w:spacing w:after="0" w:line="240" w:lineRule="auto"/>
        <w:ind w:left="360"/>
        <w:contextualSpacing/>
        <w:rPr>
          <w:rFonts w:ascii="Arial" w:eastAsia="Times New Roman" w:hAnsi="Arial" w:cs="Arial"/>
          <w:sz w:val="24"/>
          <w:szCs w:val="24"/>
        </w:rPr>
      </w:pPr>
      <w:hyperlink r:id="rId45" w:anchor="category=resources">
        <w:proofErr w:type="spellStart"/>
        <w:r w:rsidR="0145FC6F" w:rsidRPr="66B7A2BF">
          <w:rPr>
            <w:rStyle w:val="Hyperlink"/>
            <w:rFonts w:ascii="Arial" w:eastAsia="Times New Roman" w:hAnsi="Arial" w:cs="Arial"/>
            <w:sz w:val="24"/>
            <w:szCs w:val="24"/>
            <w:u w:val="none"/>
          </w:rPr>
          <w:t>Egale</w:t>
        </w:r>
        <w:proofErr w:type="spellEnd"/>
        <w:r w:rsidR="0145FC6F" w:rsidRPr="66B7A2BF">
          <w:rPr>
            <w:rStyle w:val="Hyperlink"/>
            <w:rFonts w:ascii="Arial" w:eastAsia="Times New Roman" w:hAnsi="Arial" w:cs="Arial"/>
            <w:sz w:val="24"/>
            <w:szCs w:val="24"/>
            <w:u w:val="none"/>
          </w:rPr>
          <w:t xml:space="preserve"> Resources</w:t>
        </w:r>
      </w:hyperlink>
      <w:r w:rsidR="0145FC6F" w:rsidRPr="66B7A2BF">
        <w:rPr>
          <w:rFonts w:ascii="Arial" w:eastAsia="Times New Roman" w:hAnsi="Arial" w:cs="Arial"/>
          <w:sz w:val="24"/>
          <w:szCs w:val="24"/>
        </w:rPr>
        <w:t xml:space="preserve"> – Resources for </w:t>
      </w:r>
      <w:r w:rsidR="0145FC6F" w:rsidRPr="00E9352C">
        <w:rPr>
          <w:rFonts w:ascii="Arial" w:eastAsia="Times New Roman" w:hAnsi="Arial" w:cs="Arial"/>
          <w:sz w:val="24"/>
          <w:szCs w:val="24"/>
        </w:rPr>
        <w:t>2SLGBT</w:t>
      </w:r>
      <w:r w:rsidR="00E9352C" w:rsidRPr="00E9352C">
        <w:rPr>
          <w:rFonts w:ascii="Arial" w:eastAsia="Times New Roman" w:hAnsi="Arial" w:cs="Arial"/>
          <w:sz w:val="24"/>
          <w:szCs w:val="24"/>
        </w:rPr>
        <w:t>I</w:t>
      </w:r>
      <w:r w:rsidR="0145FC6F" w:rsidRPr="66B7A2BF">
        <w:rPr>
          <w:rFonts w:ascii="Arial" w:eastAsia="Times New Roman" w:hAnsi="Arial" w:cs="Arial"/>
          <w:sz w:val="24"/>
          <w:szCs w:val="24"/>
        </w:rPr>
        <w:t xml:space="preserve"> people and communities, service providers, schools, and companies</w:t>
      </w:r>
    </w:p>
    <w:p w14:paraId="2446B0C6" w14:textId="278C6525" w:rsidR="00454D0C" w:rsidRPr="00454D0C" w:rsidRDefault="00B370BE" w:rsidP="00454D0C">
      <w:pPr>
        <w:numPr>
          <w:ilvl w:val="0"/>
          <w:numId w:val="7"/>
        </w:numPr>
        <w:spacing w:after="0" w:line="240" w:lineRule="auto"/>
        <w:ind w:left="360"/>
        <w:contextualSpacing/>
        <w:rPr>
          <w:rFonts w:ascii="Arial" w:eastAsia="Times New Roman" w:hAnsi="Arial" w:cs="Arial"/>
          <w:sz w:val="24"/>
          <w:szCs w:val="24"/>
        </w:rPr>
      </w:pPr>
      <w:hyperlink r:id="rId46">
        <w:r w:rsidR="00454D0C" w:rsidRPr="66B7A2BF">
          <w:rPr>
            <w:rStyle w:val="Hyperlink"/>
            <w:rFonts w:ascii="Arial" w:eastAsia="Times New Roman" w:hAnsi="Arial" w:cs="Arial"/>
            <w:i/>
            <w:iCs/>
            <w:sz w:val="24"/>
            <w:szCs w:val="24"/>
            <w:u w:val="none"/>
          </w:rPr>
          <w:t xml:space="preserve">Families in </w:t>
        </w:r>
        <w:proofErr w:type="spellStart"/>
        <w:r w:rsidR="00454D0C" w:rsidRPr="66B7A2BF">
          <w:rPr>
            <w:rStyle w:val="Hyperlink"/>
            <w:rFonts w:ascii="Arial" w:eastAsia="Times New Roman" w:hAnsi="Arial" w:cs="Arial"/>
            <w:i/>
            <w:iCs/>
            <w:sz w:val="24"/>
            <w:szCs w:val="24"/>
            <w:u w:val="none"/>
          </w:rPr>
          <w:t>TRANSition</w:t>
        </w:r>
        <w:proofErr w:type="spellEnd"/>
        <w:r w:rsidR="00454D0C" w:rsidRPr="66B7A2BF">
          <w:rPr>
            <w:rStyle w:val="Hyperlink"/>
            <w:rFonts w:ascii="Arial" w:eastAsia="Times New Roman" w:hAnsi="Arial" w:cs="Arial"/>
            <w:i/>
            <w:iCs/>
            <w:sz w:val="24"/>
            <w:szCs w:val="24"/>
            <w:u w:val="none"/>
          </w:rPr>
          <w:t>: A Resource Guide for Families of Transgender Youth</w:t>
        </w:r>
        <w:r w:rsidR="00454D0C" w:rsidRPr="66B7A2BF">
          <w:rPr>
            <w:rStyle w:val="Hyperlink"/>
            <w:rFonts w:ascii="Arial" w:eastAsia="Times New Roman" w:hAnsi="Arial" w:cs="Arial"/>
            <w:sz w:val="24"/>
            <w:szCs w:val="24"/>
            <w:u w:val="none"/>
          </w:rPr>
          <w:t>,</w:t>
        </w:r>
      </w:hyperlink>
      <w:r w:rsidR="00454D0C" w:rsidRPr="66B7A2BF">
        <w:rPr>
          <w:rFonts w:ascii="Arial" w:eastAsia="Times New Roman" w:hAnsi="Arial" w:cs="Arial"/>
          <w:sz w:val="24"/>
          <w:szCs w:val="24"/>
        </w:rPr>
        <w:t xml:space="preserve"> Central Toronto Youth Services (CTYS)</w:t>
      </w:r>
    </w:p>
    <w:p w14:paraId="46F84F55" w14:textId="22766C69" w:rsidR="00454D0C" w:rsidRPr="00454D0C" w:rsidRDefault="00B370BE" w:rsidP="00454D0C">
      <w:pPr>
        <w:numPr>
          <w:ilvl w:val="0"/>
          <w:numId w:val="6"/>
        </w:numPr>
        <w:spacing w:after="0" w:line="240" w:lineRule="auto"/>
        <w:ind w:left="360"/>
        <w:contextualSpacing/>
        <w:rPr>
          <w:rFonts w:ascii="Arial" w:eastAsia="Times New Roman" w:hAnsi="Arial" w:cs="Arial"/>
          <w:sz w:val="24"/>
          <w:szCs w:val="24"/>
        </w:rPr>
      </w:pPr>
      <w:hyperlink r:id="rId47">
        <w:r w:rsidR="00454D0C" w:rsidRPr="66B7A2BF">
          <w:rPr>
            <w:rStyle w:val="Hyperlink"/>
            <w:rFonts w:ascii="Arial" w:eastAsia="Times New Roman" w:hAnsi="Arial" w:cs="Arial"/>
            <w:sz w:val="24"/>
            <w:szCs w:val="24"/>
            <w:u w:val="none"/>
          </w:rPr>
          <w:t>Gender Creative Kids Canada</w:t>
        </w:r>
        <w:r w:rsidR="632A4C28" w:rsidRPr="66B7A2BF">
          <w:rPr>
            <w:rStyle w:val="Hyperlink"/>
            <w:rFonts w:ascii="Arial" w:eastAsia="Times New Roman" w:hAnsi="Arial" w:cs="Arial"/>
            <w:sz w:val="24"/>
            <w:szCs w:val="24"/>
            <w:u w:val="none"/>
          </w:rPr>
          <w:t>, Resources</w:t>
        </w:r>
      </w:hyperlink>
      <w:r w:rsidR="00454D0C" w:rsidRPr="66B7A2BF">
        <w:rPr>
          <w:rFonts w:ascii="Arial" w:eastAsia="Times New Roman" w:hAnsi="Arial" w:cs="Arial"/>
          <w:sz w:val="24"/>
          <w:szCs w:val="24"/>
        </w:rPr>
        <w:t xml:space="preserve"> </w:t>
      </w:r>
      <w:r w:rsidR="00454D0C" w:rsidRPr="66B7A2BF">
        <w:rPr>
          <w:rFonts w:ascii="Arial" w:eastAsia="Times New Roman" w:hAnsi="Arial" w:cs="Arial"/>
          <w:sz w:val="24"/>
          <w:szCs w:val="24"/>
          <w:lang w:val="en-US"/>
        </w:rPr>
        <w:t xml:space="preserve">- </w:t>
      </w:r>
      <w:r w:rsidR="2B0509B6" w:rsidRPr="66B7A2BF">
        <w:rPr>
          <w:rFonts w:ascii="Arial" w:eastAsia="Times New Roman" w:hAnsi="Arial" w:cs="Arial"/>
          <w:sz w:val="24"/>
          <w:szCs w:val="24"/>
          <w:lang w:val="en-US"/>
        </w:rPr>
        <w:t>Created</w:t>
      </w:r>
      <w:r w:rsidR="00454D0C" w:rsidRPr="66B7A2BF">
        <w:rPr>
          <w:rFonts w:ascii="Arial" w:eastAsia="Times New Roman" w:hAnsi="Arial" w:cs="Arial"/>
          <w:sz w:val="24"/>
          <w:szCs w:val="24"/>
          <w:lang w:val="en-US"/>
        </w:rPr>
        <w:t xml:space="preserve"> for gender kids</w:t>
      </w:r>
      <w:r w:rsidR="63855333" w:rsidRPr="66B7A2BF">
        <w:rPr>
          <w:rFonts w:ascii="Arial" w:eastAsia="Times New Roman" w:hAnsi="Arial" w:cs="Arial"/>
          <w:sz w:val="24"/>
          <w:szCs w:val="24"/>
          <w:lang w:val="en-US"/>
        </w:rPr>
        <w:t>, youth,</w:t>
      </w:r>
      <w:r w:rsidR="00454D0C" w:rsidRPr="66B7A2BF">
        <w:rPr>
          <w:rFonts w:ascii="Arial" w:eastAsia="Times New Roman" w:hAnsi="Arial" w:cs="Arial"/>
          <w:sz w:val="24"/>
          <w:szCs w:val="24"/>
          <w:lang w:val="en-US"/>
        </w:rPr>
        <w:t xml:space="preserve"> and their families, schools</w:t>
      </w:r>
      <w:r w:rsidR="00D2507A">
        <w:rPr>
          <w:rFonts w:ascii="Arial" w:eastAsia="Times New Roman" w:hAnsi="Arial" w:cs="Arial"/>
          <w:sz w:val="24"/>
          <w:szCs w:val="24"/>
          <w:lang w:val="en-US"/>
        </w:rPr>
        <w:t>,</w:t>
      </w:r>
      <w:r w:rsidR="00454D0C" w:rsidRPr="66B7A2BF">
        <w:rPr>
          <w:rFonts w:ascii="Arial" w:eastAsia="Times New Roman" w:hAnsi="Arial" w:cs="Arial"/>
          <w:sz w:val="24"/>
          <w:szCs w:val="24"/>
          <w:lang w:val="en-US"/>
        </w:rPr>
        <w:t xml:space="preserve"> and </w:t>
      </w:r>
      <w:proofErr w:type="gramStart"/>
      <w:r w:rsidR="00454D0C" w:rsidRPr="66B7A2BF">
        <w:rPr>
          <w:rFonts w:ascii="Arial" w:eastAsia="Times New Roman" w:hAnsi="Arial" w:cs="Arial"/>
          <w:sz w:val="24"/>
          <w:szCs w:val="24"/>
          <w:lang w:val="en-US"/>
        </w:rPr>
        <w:t>communities</w:t>
      </w:r>
      <w:proofErr w:type="gramEnd"/>
    </w:p>
    <w:p w14:paraId="3F083A95" w14:textId="0169795D" w:rsidR="00454D0C" w:rsidRPr="00454D0C" w:rsidRDefault="00B370BE" w:rsidP="00454D0C">
      <w:pPr>
        <w:numPr>
          <w:ilvl w:val="0"/>
          <w:numId w:val="4"/>
        </w:numPr>
        <w:spacing w:after="0" w:line="240" w:lineRule="auto"/>
        <w:ind w:left="360"/>
        <w:contextualSpacing/>
        <w:rPr>
          <w:rFonts w:ascii="Arial" w:hAnsi="Arial" w:cs="Arial"/>
          <w:color w:val="000000" w:themeColor="text1"/>
          <w:sz w:val="24"/>
          <w:szCs w:val="24"/>
          <w:lang w:val="en-US"/>
        </w:rPr>
      </w:pPr>
      <w:hyperlink r:id="rId48">
        <w:r w:rsidR="00454D0C" w:rsidRPr="66B7A2BF">
          <w:rPr>
            <w:rFonts w:ascii="Arial" w:hAnsi="Arial" w:cs="Arial"/>
            <w:color w:val="0000FF"/>
            <w:sz w:val="24"/>
            <w:szCs w:val="24"/>
          </w:rPr>
          <w:t>Gender Identity Hotline</w:t>
        </w:r>
      </w:hyperlink>
      <w:r w:rsidR="00454D0C" w:rsidRPr="66B7A2BF">
        <w:rPr>
          <w:rFonts w:ascii="Arial" w:hAnsi="Arial" w:cs="Arial"/>
          <w:color w:val="000000" w:themeColor="text1"/>
          <w:sz w:val="24"/>
          <w:szCs w:val="24"/>
        </w:rPr>
        <w:t>,</w:t>
      </w:r>
      <w:r w:rsidR="00454D0C" w:rsidRPr="66B7A2BF">
        <w:rPr>
          <w:rFonts w:ascii="Arial" w:hAnsi="Arial" w:cs="Arial"/>
          <w:color w:val="1F487C"/>
          <w:sz w:val="24"/>
          <w:szCs w:val="24"/>
        </w:rPr>
        <w:t xml:space="preserve"> </w:t>
      </w:r>
      <w:proofErr w:type="spellStart"/>
      <w:r w:rsidR="00941482">
        <w:rPr>
          <w:rFonts w:ascii="Arial" w:hAnsi="Arial" w:cs="Arial"/>
          <w:color w:val="000000" w:themeColor="text1"/>
          <w:sz w:val="24"/>
          <w:szCs w:val="24"/>
          <w:lang w:val="en-US"/>
        </w:rPr>
        <w:t>pflag</w:t>
      </w:r>
      <w:proofErr w:type="spellEnd"/>
      <w:r w:rsidR="00454D0C" w:rsidRPr="66B7A2BF">
        <w:rPr>
          <w:rFonts w:ascii="Arial" w:hAnsi="Arial" w:cs="Arial"/>
          <w:color w:val="000000" w:themeColor="text1"/>
          <w:sz w:val="24"/>
          <w:szCs w:val="24"/>
          <w:lang w:val="en-US"/>
        </w:rPr>
        <w:t xml:space="preserve"> Canada</w:t>
      </w:r>
    </w:p>
    <w:p w14:paraId="39BC43A4" w14:textId="7BC7A283" w:rsidR="00454D0C" w:rsidRPr="00454D0C" w:rsidRDefault="00B370BE" w:rsidP="00454D0C">
      <w:pPr>
        <w:numPr>
          <w:ilvl w:val="0"/>
          <w:numId w:val="7"/>
        </w:numPr>
        <w:spacing w:after="0" w:line="240" w:lineRule="auto"/>
        <w:ind w:left="360"/>
        <w:contextualSpacing/>
        <w:rPr>
          <w:rFonts w:ascii="Arial" w:eastAsia="Times New Roman" w:hAnsi="Arial" w:cs="Arial"/>
          <w:sz w:val="24"/>
          <w:szCs w:val="24"/>
        </w:rPr>
      </w:pPr>
      <w:hyperlink r:id="rId49">
        <w:r w:rsidR="00454D0C" w:rsidRPr="66B7A2BF">
          <w:rPr>
            <w:rFonts w:ascii="Arial" w:eastAsia="Times New Roman" w:hAnsi="Arial" w:cs="Arial"/>
            <w:color w:val="0000FF"/>
            <w:sz w:val="24"/>
            <w:szCs w:val="24"/>
          </w:rPr>
          <w:t>Gender Spectrum</w:t>
        </w:r>
      </w:hyperlink>
      <w:r w:rsidR="00454D0C" w:rsidRPr="66B7A2BF">
        <w:rPr>
          <w:rFonts w:ascii="Arial" w:eastAsia="Times New Roman" w:hAnsi="Arial" w:cs="Arial"/>
          <w:color w:val="0000FF"/>
          <w:sz w:val="24"/>
          <w:szCs w:val="24"/>
        </w:rPr>
        <w:t xml:space="preserve"> </w:t>
      </w:r>
      <w:r w:rsidR="00454D0C" w:rsidRPr="66B7A2BF">
        <w:rPr>
          <w:rFonts w:ascii="Arial" w:eastAsia="Times New Roman" w:hAnsi="Arial" w:cs="Arial"/>
          <w:sz w:val="24"/>
          <w:szCs w:val="24"/>
        </w:rPr>
        <w:t xml:space="preserve">- </w:t>
      </w:r>
      <w:r w:rsidR="00454D0C" w:rsidRPr="66B7A2BF">
        <w:rPr>
          <w:rFonts w:ascii="Arial" w:eastAsia="Times New Roman" w:hAnsi="Arial" w:cs="Arial"/>
          <w:color w:val="000000" w:themeColor="text1"/>
          <w:sz w:val="24"/>
          <w:szCs w:val="24"/>
        </w:rPr>
        <w:t>Resources for</w:t>
      </w:r>
      <w:r w:rsidR="06A3265B" w:rsidRPr="66B7A2BF">
        <w:rPr>
          <w:rFonts w:ascii="Arial" w:eastAsia="Times New Roman" w:hAnsi="Arial" w:cs="Arial"/>
          <w:color w:val="000000" w:themeColor="text1"/>
          <w:sz w:val="24"/>
          <w:szCs w:val="24"/>
        </w:rPr>
        <w:t xml:space="preserve"> families and some specific resources for</w:t>
      </w:r>
      <w:r w:rsidR="00454D0C" w:rsidRPr="66B7A2BF">
        <w:rPr>
          <w:rFonts w:ascii="Arial" w:eastAsia="Times New Roman" w:hAnsi="Arial" w:cs="Arial"/>
          <w:color w:val="000000" w:themeColor="text1"/>
          <w:sz w:val="24"/>
          <w:szCs w:val="24"/>
        </w:rPr>
        <w:t xml:space="preserve"> </w:t>
      </w:r>
      <w:r w:rsidR="0C3BFCCF" w:rsidRPr="66B7A2BF">
        <w:rPr>
          <w:rFonts w:ascii="Arial" w:eastAsia="Times New Roman" w:hAnsi="Arial" w:cs="Arial"/>
          <w:color w:val="000000" w:themeColor="text1"/>
          <w:sz w:val="24"/>
          <w:szCs w:val="24"/>
        </w:rPr>
        <w:t>grandparents</w:t>
      </w:r>
    </w:p>
    <w:p w14:paraId="067BB86F" w14:textId="514FCD31" w:rsidR="00454D0C" w:rsidRPr="00454D0C" w:rsidRDefault="00B370BE" w:rsidP="00454D0C">
      <w:pPr>
        <w:numPr>
          <w:ilvl w:val="0"/>
          <w:numId w:val="7"/>
        </w:numPr>
        <w:spacing w:after="0" w:line="240" w:lineRule="auto"/>
        <w:ind w:left="360"/>
        <w:contextualSpacing/>
        <w:rPr>
          <w:rFonts w:ascii="Arial" w:eastAsia="Times New Roman" w:hAnsi="Arial" w:cs="Arial"/>
          <w:sz w:val="24"/>
          <w:szCs w:val="24"/>
        </w:rPr>
      </w:pPr>
      <w:hyperlink r:id="rId50">
        <w:r w:rsidR="00454D0C" w:rsidRPr="66B7A2BF">
          <w:rPr>
            <w:rFonts w:ascii="Arial" w:eastAsia="Times New Roman" w:hAnsi="Arial" w:cs="Arial"/>
            <w:color w:val="0000FF"/>
            <w:sz w:val="24"/>
            <w:szCs w:val="24"/>
          </w:rPr>
          <w:t>LGBTQ Parenting Network</w:t>
        </w:r>
      </w:hyperlink>
      <w:r w:rsidR="00454D0C" w:rsidRPr="66B7A2BF">
        <w:rPr>
          <w:rFonts w:ascii="Arial" w:eastAsia="Times New Roman" w:hAnsi="Arial" w:cs="Arial"/>
          <w:sz w:val="24"/>
          <w:szCs w:val="24"/>
        </w:rPr>
        <w:t xml:space="preserve"> - Resources for families and educators</w:t>
      </w:r>
    </w:p>
    <w:p w14:paraId="535F233C" w14:textId="499BDE50" w:rsidR="00454D0C" w:rsidRPr="00454D0C" w:rsidRDefault="00B370BE" w:rsidP="00454D0C">
      <w:pPr>
        <w:numPr>
          <w:ilvl w:val="0"/>
          <w:numId w:val="8"/>
        </w:numPr>
        <w:spacing w:after="0" w:line="240" w:lineRule="auto"/>
        <w:ind w:left="360"/>
        <w:contextualSpacing/>
        <w:rPr>
          <w:rFonts w:ascii="Arial" w:eastAsia="Times New Roman" w:hAnsi="Arial" w:cs="Arial"/>
          <w:sz w:val="16"/>
          <w:szCs w:val="16"/>
        </w:rPr>
      </w:pPr>
      <w:hyperlink r:id="rId51">
        <w:r w:rsidR="00454D0C" w:rsidRPr="66B7A2BF">
          <w:rPr>
            <w:rFonts w:ascii="Arial" w:eastAsia="Times New Roman" w:hAnsi="Arial" w:cs="Arial"/>
            <w:color w:val="0000FF"/>
            <w:sz w:val="24"/>
            <w:szCs w:val="24"/>
          </w:rPr>
          <w:t>Parents, Families and Friends of Lesbians and Gays (</w:t>
        </w:r>
        <w:proofErr w:type="spellStart"/>
        <w:r w:rsidR="005D3E5B">
          <w:rPr>
            <w:rFonts w:ascii="Arial" w:eastAsia="Times New Roman" w:hAnsi="Arial" w:cs="Arial"/>
            <w:color w:val="0000FF"/>
            <w:sz w:val="24"/>
            <w:szCs w:val="24"/>
          </w:rPr>
          <w:t>pflag</w:t>
        </w:r>
        <w:proofErr w:type="spellEnd"/>
        <w:r w:rsidR="00454D0C" w:rsidRPr="66B7A2BF">
          <w:rPr>
            <w:rFonts w:ascii="Arial" w:eastAsia="Times New Roman" w:hAnsi="Arial" w:cs="Arial"/>
            <w:color w:val="0000FF"/>
            <w:sz w:val="24"/>
            <w:szCs w:val="24"/>
          </w:rPr>
          <w:t>) Canada</w:t>
        </w:r>
      </w:hyperlink>
      <w:r w:rsidR="00454D0C" w:rsidRPr="66B7A2BF">
        <w:rPr>
          <w:rFonts w:ascii="Arial" w:eastAsia="Times New Roman" w:hAnsi="Arial" w:cs="Arial"/>
          <w:color w:val="0000FF"/>
          <w:sz w:val="24"/>
          <w:szCs w:val="24"/>
        </w:rPr>
        <w:t xml:space="preserve"> </w:t>
      </w:r>
      <w:r w:rsidR="00454D0C" w:rsidRPr="66B7A2BF">
        <w:rPr>
          <w:rFonts w:ascii="Arial" w:eastAsia="Times New Roman" w:hAnsi="Arial" w:cs="Arial"/>
          <w:sz w:val="24"/>
          <w:szCs w:val="24"/>
        </w:rPr>
        <w:t xml:space="preserve">- Resources for families of LGBTQ children </w:t>
      </w:r>
    </w:p>
    <w:p w14:paraId="03D79562" w14:textId="77777777" w:rsidR="00454D0C" w:rsidRPr="00454D0C" w:rsidRDefault="00B370BE" w:rsidP="00454D0C">
      <w:pPr>
        <w:numPr>
          <w:ilvl w:val="0"/>
          <w:numId w:val="1"/>
        </w:numPr>
        <w:spacing w:after="0" w:line="240" w:lineRule="auto"/>
        <w:ind w:left="360" w:right="153"/>
        <w:contextualSpacing/>
        <w:rPr>
          <w:rFonts w:ascii="Arial" w:eastAsia="Times New Roman" w:hAnsi="Arial" w:cs="Arial"/>
          <w:sz w:val="24"/>
          <w:szCs w:val="24"/>
        </w:rPr>
      </w:pPr>
      <w:hyperlink r:id="rId52">
        <w:r w:rsidR="00454D0C" w:rsidRPr="66B7A2BF">
          <w:rPr>
            <w:rFonts w:ascii="Arial" w:eastAsia="Times New Roman" w:hAnsi="Arial" w:cs="Arial"/>
            <w:i/>
            <w:iCs/>
            <w:color w:val="0000FF"/>
            <w:sz w:val="24"/>
            <w:szCs w:val="24"/>
          </w:rPr>
          <w:t>Policy on preventing discrimination because of Gender Identity and Gender Expression</w:t>
        </w:r>
      </w:hyperlink>
      <w:r w:rsidR="00454D0C" w:rsidRPr="66B7A2BF">
        <w:rPr>
          <w:rFonts w:ascii="Arial" w:eastAsia="Times New Roman" w:hAnsi="Arial" w:cs="Arial"/>
          <w:sz w:val="24"/>
          <w:szCs w:val="24"/>
        </w:rPr>
        <w:t>, Ontario Human Rights Commission (OHRC)</w:t>
      </w:r>
    </w:p>
    <w:p w14:paraId="008A8940" w14:textId="2598596B" w:rsidR="00454D0C" w:rsidRPr="00454D0C" w:rsidRDefault="00B370BE" w:rsidP="00454D0C">
      <w:pPr>
        <w:numPr>
          <w:ilvl w:val="0"/>
          <w:numId w:val="1"/>
        </w:numPr>
        <w:spacing w:after="0" w:line="240" w:lineRule="auto"/>
        <w:ind w:left="360"/>
        <w:contextualSpacing/>
        <w:rPr>
          <w:rFonts w:ascii="Arial" w:hAnsi="Arial" w:cs="Arial"/>
          <w:color w:val="000000" w:themeColor="text1"/>
          <w:sz w:val="24"/>
          <w:szCs w:val="24"/>
          <w:lang w:val="en-US"/>
        </w:rPr>
      </w:pPr>
      <w:hyperlink r:id="rId53">
        <w:r w:rsidR="06E85F57" w:rsidRPr="66B7A2BF">
          <w:rPr>
            <w:rFonts w:ascii="Arial" w:hAnsi="Arial" w:cs="Arial"/>
            <w:i/>
            <w:iCs/>
            <w:color w:val="0000FF"/>
            <w:sz w:val="24"/>
            <w:szCs w:val="24"/>
          </w:rPr>
          <w:t>Reaffirming Rights: 2SLGBTQINA+ Inclusive Sexual Health Education Contributes to a Safer School Environment for All</w:t>
        </w:r>
      </w:hyperlink>
      <w:r w:rsidR="00454D0C" w:rsidRPr="66B7A2BF">
        <w:rPr>
          <w:rFonts w:ascii="Arial" w:hAnsi="Arial" w:cs="Arial"/>
          <w:color w:val="000000" w:themeColor="text1"/>
          <w:sz w:val="24"/>
          <w:szCs w:val="24"/>
          <w:lang w:val="en-US"/>
        </w:rPr>
        <w:t xml:space="preserve">, </w:t>
      </w:r>
      <w:r w:rsidR="2D764FFC" w:rsidRPr="66B7A2BF">
        <w:rPr>
          <w:rFonts w:ascii="Arial" w:hAnsi="Arial" w:cs="Arial"/>
          <w:color w:val="000000" w:themeColor="text1"/>
          <w:sz w:val="24"/>
          <w:szCs w:val="24"/>
          <w:lang w:val="en-US"/>
        </w:rPr>
        <w:t xml:space="preserve">Sex Information &amp; Education Council </w:t>
      </w:r>
      <w:r w:rsidR="00454D0C" w:rsidRPr="66B7A2BF">
        <w:rPr>
          <w:rFonts w:ascii="Arial" w:hAnsi="Arial" w:cs="Arial"/>
          <w:color w:val="000000" w:themeColor="text1"/>
          <w:sz w:val="24"/>
          <w:szCs w:val="24"/>
          <w:lang w:val="en-US"/>
        </w:rPr>
        <w:t>of Canada</w:t>
      </w:r>
    </w:p>
    <w:p w14:paraId="5DC01C03" w14:textId="7D7FB2BB" w:rsidR="00454D0C" w:rsidRPr="00454D0C" w:rsidRDefault="00454D0C" w:rsidP="00454D0C">
      <w:pPr>
        <w:numPr>
          <w:ilvl w:val="0"/>
          <w:numId w:val="10"/>
        </w:numPr>
        <w:autoSpaceDE w:val="0"/>
        <w:autoSpaceDN w:val="0"/>
        <w:adjustRightInd w:val="0"/>
        <w:spacing w:after="0" w:line="240" w:lineRule="auto"/>
        <w:ind w:left="360" w:right="-360"/>
        <w:contextualSpacing/>
        <w:rPr>
          <w:rFonts w:ascii="Arial" w:eastAsia="Times New Roman" w:hAnsi="Arial" w:cs="Arial"/>
          <w:color w:val="000000"/>
          <w:sz w:val="24"/>
          <w:szCs w:val="24"/>
        </w:rPr>
      </w:pPr>
      <w:r w:rsidRPr="66B7A2BF">
        <w:rPr>
          <w:rFonts w:ascii="Arial" w:eastAsia="Times New Roman" w:hAnsi="Arial" w:cs="Arial"/>
          <w:color w:val="000000" w:themeColor="text1"/>
          <w:sz w:val="24"/>
          <w:szCs w:val="24"/>
        </w:rPr>
        <w:t>Resources from</w:t>
      </w:r>
      <w:r w:rsidRPr="66B7A2BF">
        <w:rPr>
          <w:rFonts w:ascii="Arial" w:eastAsia="Times New Roman" w:hAnsi="Arial" w:cs="Arial"/>
          <w:i/>
          <w:iCs/>
          <w:color w:val="000000" w:themeColor="text1"/>
          <w:sz w:val="24"/>
          <w:szCs w:val="24"/>
        </w:rPr>
        <w:t xml:space="preserve"> </w:t>
      </w:r>
      <w:hyperlink r:id="rId54">
        <w:r w:rsidRPr="66B7A2BF">
          <w:rPr>
            <w:rFonts w:ascii="Arial" w:eastAsia="Times New Roman" w:hAnsi="Arial" w:cs="Arial"/>
            <w:color w:val="0000FF"/>
            <w:sz w:val="24"/>
            <w:szCs w:val="24"/>
          </w:rPr>
          <w:t>RHO (Rainbow Health Ontario)</w:t>
        </w:r>
      </w:hyperlink>
      <w:r w:rsidRPr="66B7A2BF">
        <w:rPr>
          <w:rFonts w:ascii="Arial" w:eastAsia="Times New Roman" w:hAnsi="Arial" w:cs="Arial"/>
          <w:color w:val="000000" w:themeColor="text1"/>
          <w:sz w:val="24"/>
          <w:szCs w:val="24"/>
        </w:rPr>
        <w:t xml:space="preserve"> </w:t>
      </w:r>
    </w:p>
    <w:p w14:paraId="13698233" w14:textId="7BAC7D6C" w:rsidR="00454D0C" w:rsidRPr="00454D0C" w:rsidRDefault="00B370BE" w:rsidP="00454D0C">
      <w:pPr>
        <w:numPr>
          <w:ilvl w:val="0"/>
          <w:numId w:val="6"/>
        </w:numPr>
        <w:spacing w:after="0" w:line="240" w:lineRule="auto"/>
        <w:ind w:left="360" w:right="-563"/>
        <w:contextualSpacing/>
        <w:rPr>
          <w:rFonts w:ascii="Arial" w:hAnsi="Arial" w:cs="Arial"/>
          <w:sz w:val="24"/>
          <w:szCs w:val="24"/>
          <w:lang w:val="en-US"/>
        </w:rPr>
      </w:pPr>
      <w:hyperlink r:id="rId55">
        <w:r w:rsidR="00454D0C" w:rsidRPr="66B7A2BF">
          <w:rPr>
            <w:rFonts w:ascii="Arial" w:hAnsi="Arial" w:cs="Arial"/>
            <w:color w:val="0000FF"/>
            <w:sz w:val="24"/>
            <w:szCs w:val="24"/>
            <w:lang w:val="en-US"/>
          </w:rPr>
          <w:t>Service Directory</w:t>
        </w:r>
      </w:hyperlink>
      <w:r w:rsidR="00454D0C" w:rsidRPr="66B7A2BF">
        <w:rPr>
          <w:rFonts w:ascii="Arial" w:hAnsi="Arial" w:cs="Arial"/>
          <w:color w:val="000000" w:themeColor="text1"/>
          <w:sz w:val="24"/>
          <w:szCs w:val="24"/>
          <w:lang w:val="en-US"/>
        </w:rPr>
        <w:t>, RHO - Lists health providers, social service providers</w:t>
      </w:r>
      <w:r w:rsidR="005D3E5B">
        <w:rPr>
          <w:rFonts w:ascii="Arial" w:hAnsi="Arial" w:cs="Arial"/>
          <w:color w:val="000000" w:themeColor="text1"/>
          <w:sz w:val="24"/>
          <w:szCs w:val="24"/>
          <w:lang w:val="en-US"/>
        </w:rPr>
        <w:t>,</w:t>
      </w:r>
      <w:r w:rsidR="00454D0C" w:rsidRPr="66B7A2BF">
        <w:rPr>
          <w:rFonts w:ascii="Arial" w:hAnsi="Arial" w:cs="Arial"/>
          <w:color w:val="000000" w:themeColor="text1"/>
          <w:sz w:val="24"/>
          <w:szCs w:val="24"/>
          <w:lang w:val="en-US"/>
        </w:rPr>
        <w:t xml:space="preserve"> and programs for LGBTQ people</w:t>
      </w:r>
    </w:p>
    <w:p w14:paraId="51B4A1E3" w14:textId="4C6E725A" w:rsidR="00454D0C" w:rsidRPr="00454D0C" w:rsidRDefault="00B370BE" w:rsidP="00454D0C">
      <w:pPr>
        <w:numPr>
          <w:ilvl w:val="0"/>
          <w:numId w:val="6"/>
        </w:numPr>
        <w:spacing w:after="0"/>
        <w:ind w:left="360"/>
        <w:contextualSpacing/>
        <w:rPr>
          <w:rFonts w:ascii="Arial" w:hAnsi="Arial" w:cs="Arial"/>
          <w:sz w:val="24"/>
          <w:szCs w:val="24"/>
          <w:lang w:val="en-US"/>
        </w:rPr>
      </w:pPr>
      <w:hyperlink r:id="rId56">
        <w:r w:rsidR="00454D0C" w:rsidRPr="66B7A2BF">
          <w:rPr>
            <w:rFonts w:ascii="Arial" w:hAnsi="Arial" w:cs="Arial"/>
            <w:color w:val="0000FF"/>
            <w:sz w:val="24"/>
            <w:szCs w:val="24"/>
            <w:lang w:val="en-US"/>
          </w:rPr>
          <w:t>Settlement.org</w:t>
        </w:r>
      </w:hyperlink>
      <w:r w:rsidR="00454D0C" w:rsidRPr="66B7A2BF">
        <w:rPr>
          <w:rFonts w:ascii="Arial" w:hAnsi="Arial" w:cs="Arial"/>
          <w:sz w:val="24"/>
          <w:szCs w:val="24"/>
          <w:lang w:val="en-US"/>
        </w:rPr>
        <w:t xml:space="preserve"> - Services and supports for LGBTQ</w:t>
      </w:r>
      <w:r w:rsidR="3171ABAC" w:rsidRPr="66B7A2BF">
        <w:rPr>
          <w:rFonts w:ascii="Arial" w:hAnsi="Arial" w:cs="Arial"/>
          <w:sz w:val="24"/>
          <w:szCs w:val="24"/>
          <w:lang w:val="en-US"/>
        </w:rPr>
        <w:t>IA+</w:t>
      </w:r>
      <w:r w:rsidR="00454D0C" w:rsidRPr="66B7A2BF">
        <w:rPr>
          <w:rFonts w:ascii="Arial" w:hAnsi="Arial" w:cs="Arial"/>
          <w:sz w:val="24"/>
          <w:szCs w:val="24"/>
          <w:lang w:val="en-US"/>
        </w:rPr>
        <w:t xml:space="preserve"> newcomers in </w:t>
      </w:r>
      <w:proofErr w:type="gramStart"/>
      <w:r w:rsidR="00454D0C" w:rsidRPr="66B7A2BF">
        <w:rPr>
          <w:rFonts w:ascii="Arial" w:hAnsi="Arial" w:cs="Arial"/>
          <w:sz w:val="24"/>
          <w:szCs w:val="24"/>
          <w:lang w:val="en-US"/>
        </w:rPr>
        <w:t>Ontario</w:t>
      </w:r>
      <w:proofErr w:type="gramEnd"/>
    </w:p>
    <w:p w14:paraId="19B3669F" w14:textId="77777777" w:rsidR="00454D0C" w:rsidRPr="00543DEE" w:rsidRDefault="00B370BE" w:rsidP="00454D0C">
      <w:pPr>
        <w:numPr>
          <w:ilvl w:val="0"/>
          <w:numId w:val="4"/>
        </w:numPr>
        <w:spacing w:after="0" w:line="240" w:lineRule="auto"/>
        <w:ind w:left="360" w:right="153"/>
        <w:contextualSpacing/>
        <w:rPr>
          <w:rFonts w:ascii="Arial" w:hAnsi="Arial" w:cs="Arial"/>
          <w:color w:val="000000" w:themeColor="text1"/>
          <w:sz w:val="24"/>
          <w:szCs w:val="24"/>
          <w:lang w:val="en-US"/>
        </w:rPr>
      </w:pPr>
      <w:hyperlink r:id="rId57">
        <w:r w:rsidR="00454D0C" w:rsidRPr="66B7A2BF">
          <w:rPr>
            <w:rFonts w:ascii="Arial" w:hAnsi="Arial" w:cs="Arial"/>
            <w:color w:val="0000FF"/>
            <w:sz w:val="24"/>
            <w:szCs w:val="24"/>
            <w:lang w:val="en-US"/>
          </w:rPr>
          <w:t>SOGI 123</w:t>
        </w:r>
      </w:hyperlink>
      <w:r w:rsidR="00454D0C" w:rsidRPr="66B7A2BF">
        <w:rPr>
          <w:rFonts w:ascii="Arial" w:hAnsi="Arial" w:cs="Arial"/>
          <w:color w:val="0000FF"/>
          <w:sz w:val="24"/>
          <w:szCs w:val="24"/>
          <w:lang w:val="en-US"/>
        </w:rPr>
        <w:t xml:space="preserve"> </w:t>
      </w:r>
      <w:r w:rsidR="00454D0C" w:rsidRPr="66B7A2BF">
        <w:rPr>
          <w:rFonts w:ascii="Arial" w:hAnsi="Arial" w:cs="Arial"/>
          <w:color w:val="000000" w:themeColor="text1"/>
          <w:sz w:val="24"/>
          <w:szCs w:val="24"/>
          <w:lang w:val="en-US"/>
        </w:rPr>
        <w:t xml:space="preserve">- Provides resources and materials on sexual orientation and gender </w:t>
      </w:r>
      <w:proofErr w:type="gramStart"/>
      <w:r w:rsidR="00454D0C" w:rsidRPr="00543DEE">
        <w:rPr>
          <w:rFonts w:ascii="Arial" w:hAnsi="Arial" w:cs="Arial"/>
          <w:color w:val="000000" w:themeColor="text1"/>
          <w:sz w:val="24"/>
          <w:szCs w:val="24"/>
          <w:lang w:val="en-US"/>
        </w:rPr>
        <w:t>identity</w:t>
      </w:r>
      <w:proofErr w:type="gramEnd"/>
    </w:p>
    <w:p w14:paraId="12749D7C" w14:textId="19D0CD7F" w:rsidR="00454D0C" w:rsidRPr="00543DEE" w:rsidRDefault="00B370BE" w:rsidP="06986793">
      <w:pPr>
        <w:numPr>
          <w:ilvl w:val="0"/>
          <w:numId w:val="2"/>
        </w:numPr>
        <w:spacing w:before="240" w:after="0" w:line="240" w:lineRule="auto"/>
        <w:ind w:left="360" w:right="153"/>
        <w:contextualSpacing/>
        <w:rPr>
          <w:rFonts w:ascii="Arial" w:hAnsi="Arial" w:cs="Arial"/>
          <w:color w:val="0000FF" w:themeColor="hyperlink"/>
          <w:sz w:val="24"/>
          <w:szCs w:val="24"/>
          <w:lang w:val="en-US"/>
        </w:rPr>
      </w:pPr>
      <w:hyperlink r:id="rId58">
        <w:r w:rsidR="00454D0C" w:rsidRPr="00543DEE">
          <w:rPr>
            <w:rStyle w:val="Hyperlink"/>
            <w:rFonts w:ascii="Arial" w:hAnsi="Arial" w:cs="Arial"/>
            <w:i/>
            <w:iCs/>
            <w:sz w:val="24"/>
            <w:szCs w:val="24"/>
            <w:u w:val="none"/>
            <w:lang w:val="en-US"/>
          </w:rPr>
          <w:t>Supporting Transgender and Transsexual Students in K-12 Schools. A Guide for Educators</w:t>
        </w:r>
      </w:hyperlink>
      <w:r w:rsidR="00454D0C" w:rsidRPr="00543DEE">
        <w:rPr>
          <w:rFonts w:ascii="Arial" w:hAnsi="Arial" w:cs="Arial"/>
          <w:color w:val="000000" w:themeColor="text1"/>
          <w:sz w:val="24"/>
          <w:szCs w:val="24"/>
          <w:lang w:val="en-US"/>
        </w:rPr>
        <w:t>, Canadian Teachers’ Federation</w:t>
      </w:r>
    </w:p>
    <w:p w14:paraId="1ECA489C" w14:textId="77777777" w:rsidR="00454D0C" w:rsidRPr="00543DEE" w:rsidRDefault="00B370BE" w:rsidP="00454D0C">
      <w:pPr>
        <w:numPr>
          <w:ilvl w:val="0"/>
          <w:numId w:val="4"/>
        </w:numPr>
        <w:spacing w:after="0" w:line="240" w:lineRule="auto"/>
        <w:ind w:left="360" w:right="-563"/>
        <w:contextualSpacing/>
        <w:rPr>
          <w:rFonts w:ascii="Arial" w:hAnsi="Arial" w:cs="Arial"/>
          <w:color w:val="000000" w:themeColor="text1"/>
          <w:sz w:val="24"/>
          <w:szCs w:val="24"/>
          <w:lang w:val="en-US"/>
        </w:rPr>
      </w:pPr>
      <w:hyperlink r:id="rId59">
        <w:r w:rsidR="00454D0C" w:rsidRPr="00543DEE">
          <w:rPr>
            <w:rFonts w:ascii="Arial" w:hAnsi="Arial" w:cs="Arial"/>
            <w:color w:val="0000FF"/>
            <w:sz w:val="24"/>
            <w:szCs w:val="24"/>
            <w:lang w:val="en-US"/>
          </w:rPr>
          <w:t xml:space="preserve">The 519 and Rainbow Health Ontario Media Reference Guide </w:t>
        </w:r>
      </w:hyperlink>
      <w:r w:rsidR="00454D0C" w:rsidRPr="00543DEE">
        <w:rPr>
          <w:rFonts w:ascii="Arial" w:hAnsi="Arial" w:cs="Arial"/>
          <w:color w:val="000000" w:themeColor="text1"/>
          <w:sz w:val="24"/>
          <w:szCs w:val="24"/>
          <w:lang w:val="en-US"/>
        </w:rPr>
        <w:t xml:space="preserve">- Discussing trans and gender diverse </w:t>
      </w:r>
      <w:proofErr w:type="gramStart"/>
      <w:r w:rsidR="00454D0C" w:rsidRPr="00543DEE">
        <w:rPr>
          <w:rFonts w:ascii="Arial" w:hAnsi="Arial" w:cs="Arial"/>
          <w:color w:val="000000" w:themeColor="text1"/>
          <w:sz w:val="24"/>
          <w:szCs w:val="24"/>
          <w:lang w:val="en-US"/>
        </w:rPr>
        <w:t>people</w:t>
      </w:r>
      <w:proofErr w:type="gramEnd"/>
    </w:p>
    <w:p w14:paraId="515042BE" w14:textId="77777777" w:rsidR="00454D0C" w:rsidRPr="00454D0C" w:rsidRDefault="00B370BE" w:rsidP="00454D0C">
      <w:pPr>
        <w:numPr>
          <w:ilvl w:val="0"/>
          <w:numId w:val="6"/>
        </w:numPr>
        <w:spacing w:before="240" w:after="0" w:line="240" w:lineRule="auto"/>
        <w:ind w:left="360"/>
        <w:contextualSpacing/>
        <w:rPr>
          <w:rFonts w:ascii="Arial" w:eastAsia="Times New Roman" w:hAnsi="Arial" w:cs="Arial"/>
          <w:sz w:val="24"/>
          <w:szCs w:val="24"/>
        </w:rPr>
      </w:pPr>
      <w:hyperlink r:id="rId60">
        <w:r w:rsidR="00454D0C" w:rsidRPr="66B7A2BF">
          <w:rPr>
            <w:rFonts w:ascii="Arial" w:eastAsia="Times New Roman" w:hAnsi="Arial" w:cs="Arial"/>
            <w:color w:val="0000FF"/>
            <w:sz w:val="24"/>
            <w:szCs w:val="24"/>
            <w:lang w:val="en-US"/>
          </w:rPr>
          <w:t>The Gender Book</w:t>
        </w:r>
      </w:hyperlink>
      <w:r w:rsidR="00454D0C" w:rsidRPr="66B7A2BF">
        <w:rPr>
          <w:rFonts w:ascii="Arial" w:eastAsia="Times New Roman" w:hAnsi="Arial" w:cs="Arial"/>
          <w:sz w:val="24"/>
          <w:szCs w:val="24"/>
          <w:lang w:val="en-US"/>
        </w:rPr>
        <w:t xml:space="preserve"> - Understanding basic concepts of </w:t>
      </w:r>
      <w:proofErr w:type="gramStart"/>
      <w:r w:rsidR="00454D0C" w:rsidRPr="66B7A2BF">
        <w:rPr>
          <w:rFonts w:ascii="Arial" w:eastAsia="Times New Roman" w:hAnsi="Arial" w:cs="Arial"/>
          <w:sz w:val="24"/>
          <w:szCs w:val="24"/>
          <w:lang w:val="en-US"/>
        </w:rPr>
        <w:t>gender</w:t>
      </w:r>
      <w:proofErr w:type="gramEnd"/>
      <w:r w:rsidR="00454D0C" w:rsidRPr="66B7A2BF">
        <w:rPr>
          <w:rFonts w:ascii="Arial" w:eastAsia="Times New Roman" w:hAnsi="Arial" w:cs="Arial"/>
          <w:sz w:val="24"/>
          <w:szCs w:val="24"/>
          <w:lang w:val="en-US"/>
        </w:rPr>
        <w:t xml:space="preserve"> </w:t>
      </w:r>
    </w:p>
    <w:p w14:paraId="0F1D4419" w14:textId="3E2F4A8F" w:rsidR="00454D0C" w:rsidRPr="0047050E" w:rsidRDefault="00B370BE" w:rsidP="00454D0C">
      <w:pPr>
        <w:numPr>
          <w:ilvl w:val="0"/>
          <w:numId w:val="6"/>
        </w:numPr>
        <w:ind w:left="360"/>
        <w:contextualSpacing/>
        <w:rPr>
          <w:rFonts w:ascii="Arial" w:hAnsi="Arial" w:cs="Arial"/>
          <w:color w:val="000000" w:themeColor="text1"/>
          <w:sz w:val="24"/>
          <w:szCs w:val="24"/>
          <w:lang w:val="en-US"/>
        </w:rPr>
      </w:pPr>
      <w:hyperlink r:id="rId61" w:history="1">
        <w:r w:rsidR="00454D0C" w:rsidRPr="06986793">
          <w:rPr>
            <w:rFonts w:ascii="Arial" w:eastAsia="Times New Roman" w:hAnsi="Arial" w:cs="Arial"/>
            <w:color w:val="0000FF"/>
            <w:kern w:val="36"/>
            <w:sz w:val="24"/>
            <w:szCs w:val="24"/>
            <w:bdr w:val="none" w:sz="0" w:space="0" w:color="auto" w:frame="1"/>
            <w:lang w:eastAsia="en-CA"/>
          </w:rPr>
          <w:t xml:space="preserve">The </w:t>
        </w:r>
        <w:proofErr w:type="spellStart"/>
        <w:r w:rsidR="00454D0C" w:rsidRPr="06986793">
          <w:rPr>
            <w:rFonts w:ascii="Arial" w:eastAsia="Times New Roman" w:hAnsi="Arial" w:cs="Arial"/>
            <w:color w:val="0000FF"/>
            <w:kern w:val="36"/>
            <w:sz w:val="24"/>
            <w:szCs w:val="24"/>
            <w:bdr w:val="none" w:sz="0" w:space="0" w:color="auto" w:frame="1"/>
            <w:lang w:eastAsia="en-CA"/>
          </w:rPr>
          <w:t>Genderbread</w:t>
        </w:r>
        <w:proofErr w:type="spellEnd"/>
        <w:r w:rsidR="00454D0C" w:rsidRPr="06986793">
          <w:rPr>
            <w:rFonts w:ascii="Arial" w:eastAsia="Times New Roman" w:hAnsi="Arial" w:cs="Arial"/>
            <w:color w:val="0000FF"/>
            <w:kern w:val="36"/>
            <w:sz w:val="24"/>
            <w:szCs w:val="24"/>
            <w:bdr w:val="none" w:sz="0" w:space="0" w:color="auto" w:frame="1"/>
            <w:lang w:eastAsia="en-CA"/>
          </w:rPr>
          <w:t xml:space="preserve"> Person</w:t>
        </w:r>
      </w:hyperlink>
      <w:r w:rsidR="00454D0C" w:rsidRPr="06986793">
        <w:rPr>
          <w:rFonts w:ascii="Arial" w:eastAsia="Times New Roman" w:hAnsi="Arial" w:cs="Arial"/>
          <w:color w:val="303030"/>
          <w:kern w:val="36"/>
          <w:sz w:val="24"/>
          <w:szCs w:val="24"/>
          <w:bdr w:val="none" w:sz="0" w:space="0" w:color="auto" w:frame="1"/>
          <w:lang w:eastAsia="en-CA"/>
        </w:rPr>
        <w:t xml:space="preserve"> </w:t>
      </w:r>
      <w:r w:rsidR="00454D0C" w:rsidRPr="06986793">
        <w:rPr>
          <w:rFonts w:ascii="Arial" w:eastAsia="Times New Roman" w:hAnsi="Arial" w:cs="Arial"/>
          <w:color w:val="000000" w:themeColor="text1"/>
          <w:kern w:val="36"/>
          <w:sz w:val="24"/>
          <w:szCs w:val="24"/>
          <w:bdr w:val="none" w:sz="0" w:space="0" w:color="auto" w:frame="1"/>
          <w:lang w:eastAsia="en-CA"/>
        </w:rPr>
        <w:t xml:space="preserve">- Teaching tool to better understand </w:t>
      </w:r>
      <w:proofErr w:type="gramStart"/>
      <w:r w:rsidR="00454D0C" w:rsidRPr="06986793">
        <w:rPr>
          <w:rFonts w:ascii="Arial" w:eastAsia="Times New Roman" w:hAnsi="Arial" w:cs="Arial"/>
          <w:color w:val="000000" w:themeColor="text1"/>
          <w:kern w:val="36"/>
          <w:sz w:val="24"/>
          <w:szCs w:val="24"/>
          <w:bdr w:val="none" w:sz="0" w:space="0" w:color="auto" w:frame="1"/>
          <w:lang w:eastAsia="en-CA"/>
        </w:rPr>
        <w:t>gender</w:t>
      </w:r>
      <w:proofErr w:type="gramEnd"/>
    </w:p>
    <w:p w14:paraId="70CA3B16" w14:textId="77777777" w:rsidR="00454D0C" w:rsidRPr="00454D0C" w:rsidRDefault="00B370BE" w:rsidP="00454D0C">
      <w:pPr>
        <w:numPr>
          <w:ilvl w:val="0"/>
          <w:numId w:val="6"/>
        </w:numPr>
        <w:ind w:left="360"/>
        <w:contextualSpacing/>
        <w:rPr>
          <w:rFonts w:ascii="Arial" w:hAnsi="Arial" w:cs="Arial"/>
          <w:sz w:val="24"/>
          <w:szCs w:val="24"/>
          <w:lang w:val="en-US"/>
        </w:rPr>
      </w:pPr>
      <w:hyperlink r:id="rId62">
        <w:r w:rsidR="00454D0C" w:rsidRPr="66B7A2BF">
          <w:rPr>
            <w:rFonts w:ascii="Arial" w:hAnsi="Arial" w:cs="Arial"/>
            <w:color w:val="0000FF"/>
            <w:sz w:val="24"/>
            <w:szCs w:val="24"/>
            <w:lang w:val="en-US"/>
          </w:rPr>
          <w:t>The Queer Ismaili</w:t>
        </w:r>
      </w:hyperlink>
      <w:r w:rsidR="00454D0C" w:rsidRPr="66B7A2BF">
        <w:rPr>
          <w:rFonts w:ascii="Arial" w:hAnsi="Arial" w:cs="Arial"/>
          <w:sz w:val="24"/>
          <w:szCs w:val="24"/>
          <w:lang w:val="en-US"/>
        </w:rPr>
        <w:t xml:space="preserve"> - </w:t>
      </w:r>
      <w:r w:rsidR="00454D0C" w:rsidRPr="66B7A2BF">
        <w:rPr>
          <w:rFonts w:ascii="Arial" w:hAnsi="Arial" w:cs="Arial"/>
          <w:sz w:val="24"/>
          <w:szCs w:val="24"/>
          <w:lang w:val="en"/>
        </w:rPr>
        <w:t>Support for Ismaili Muslims in the LGBTQ+ community</w:t>
      </w:r>
    </w:p>
    <w:p w14:paraId="7BCA8BF3" w14:textId="77777777" w:rsidR="00454D0C" w:rsidRPr="00454D0C" w:rsidRDefault="00B370BE" w:rsidP="00454D0C">
      <w:pPr>
        <w:numPr>
          <w:ilvl w:val="0"/>
          <w:numId w:val="4"/>
        </w:numPr>
        <w:spacing w:before="240" w:after="0" w:line="240" w:lineRule="auto"/>
        <w:ind w:left="360"/>
        <w:contextualSpacing/>
        <w:rPr>
          <w:rFonts w:ascii="Arial" w:eastAsia="Times New Roman" w:hAnsi="Arial" w:cs="Arial"/>
          <w:sz w:val="24"/>
          <w:szCs w:val="24"/>
        </w:rPr>
      </w:pPr>
      <w:hyperlink r:id="rId63">
        <w:r w:rsidR="00454D0C" w:rsidRPr="66B7A2BF">
          <w:rPr>
            <w:rFonts w:ascii="Arial" w:eastAsia="Times New Roman" w:hAnsi="Arial" w:cs="Arial"/>
            <w:color w:val="0000FF"/>
            <w:sz w:val="24"/>
            <w:szCs w:val="24"/>
            <w:lang w:val="en-US"/>
          </w:rPr>
          <w:t>Trans Pulse</w:t>
        </w:r>
      </w:hyperlink>
      <w:r w:rsidR="00454D0C" w:rsidRPr="66B7A2BF">
        <w:rPr>
          <w:rFonts w:ascii="Arial" w:eastAsia="Times New Roman" w:hAnsi="Arial" w:cs="Arial"/>
          <w:color w:val="0000FF"/>
          <w:sz w:val="24"/>
          <w:szCs w:val="24"/>
          <w:lang w:val="en-US"/>
        </w:rPr>
        <w:t xml:space="preserve"> </w:t>
      </w:r>
      <w:r w:rsidR="00454D0C" w:rsidRPr="66B7A2BF">
        <w:rPr>
          <w:rFonts w:ascii="Arial" w:hAnsi="Arial" w:cs="Arial"/>
          <w:color w:val="000000" w:themeColor="text1"/>
          <w:sz w:val="24"/>
          <w:szCs w:val="24"/>
          <w:lang w:val="en-US"/>
        </w:rPr>
        <w:t>- Community-based research</w:t>
      </w:r>
    </w:p>
    <w:p w14:paraId="2467D58D" w14:textId="2A1D47FC" w:rsidR="00454D0C" w:rsidRPr="00454D0C" w:rsidRDefault="00B370BE" w:rsidP="00454D0C">
      <w:pPr>
        <w:numPr>
          <w:ilvl w:val="0"/>
          <w:numId w:val="4"/>
        </w:numPr>
        <w:spacing w:after="0" w:line="240" w:lineRule="auto"/>
        <w:ind w:left="360"/>
        <w:contextualSpacing/>
        <w:rPr>
          <w:rFonts w:ascii="Arial" w:hAnsi="Arial" w:cs="Arial"/>
          <w:color w:val="000000" w:themeColor="text1"/>
          <w:sz w:val="24"/>
          <w:szCs w:val="24"/>
          <w:lang w:val="en-US"/>
        </w:rPr>
      </w:pPr>
      <w:hyperlink r:id="rId64">
        <w:r w:rsidR="00454D0C" w:rsidRPr="66B7A2BF">
          <w:rPr>
            <w:rFonts w:ascii="Arial" w:hAnsi="Arial" w:cs="Arial"/>
            <w:color w:val="0000FF"/>
            <w:sz w:val="24"/>
            <w:szCs w:val="24"/>
            <w:lang w:val="en-US"/>
          </w:rPr>
          <w:t>Trans Student Educational Resources</w:t>
        </w:r>
      </w:hyperlink>
      <w:r w:rsidR="00454D0C" w:rsidRPr="66B7A2BF">
        <w:rPr>
          <w:rFonts w:ascii="Arial" w:hAnsi="Arial" w:cs="Arial"/>
          <w:color w:val="000000" w:themeColor="text1"/>
          <w:sz w:val="24"/>
          <w:szCs w:val="24"/>
          <w:lang w:val="en-US"/>
        </w:rPr>
        <w:t xml:space="preserve"> - National youth lead organization</w:t>
      </w:r>
    </w:p>
    <w:p w14:paraId="3E7847D5" w14:textId="77777777" w:rsidR="00454D0C" w:rsidRPr="00454D0C" w:rsidRDefault="00B370BE" w:rsidP="00454D0C">
      <w:pPr>
        <w:numPr>
          <w:ilvl w:val="0"/>
          <w:numId w:val="4"/>
        </w:numPr>
        <w:spacing w:after="0"/>
        <w:ind w:left="360" w:right="153"/>
        <w:contextualSpacing/>
        <w:rPr>
          <w:rFonts w:ascii="Arial" w:hAnsi="Arial" w:cs="Arial"/>
          <w:color w:val="000000" w:themeColor="text1"/>
          <w:sz w:val="24"/>
          <w:szCs w:val="24"/>
          <w:lang w:val="en-US"/>
        </w:rPr>
      </w:pPr>
      <w:hyperlink r:id="rId65" w:history="1">
        <w:r w:rsidR="00454D0C" w:rsidRPr="00454D0C">
          <w:rPr>
            <w:rFonts w:ascii="Arial" w:hAnsi="Arial" w:cs="Arial"/>
            <w:color w:val="0000FF"/>
            <w:sz w:val="24"/>
            <w:szCs w:val="24"/>
            <w:shd w:val="clear" w:color="auto" w:fill="FAFAFA"/>
          </w:rPr>
          <w:t>Umbrella Mental Health Network</w:t>
        </w:r>
      </w:hyperlink>
      <w:r w:rsidR="00454D0C" w:rsidRPr="00454D0C">
        <w:rPr>
          <w:rFonts w:ascii="Arial" w:hAnsi="Arial" w:cs="Arial"/>
          <w:color w:val="5A5A5A"/>
          <w:sz w:val="24"/>
          <w:szCs w:val="24"/>
          <w:shd w:val="clear" w:color="auto" w:fill="FAFAFA"/>
        </w:rPr>
        <w:t xml:space="preserve"> </w:t>
      </w:r>
      <w:r w:rsidR="00454D0C" w:rsidRPr="00454D0C">
        <w:rPr>
          <w:rFonts w:ascii="Arial" w:hAnsi="Arial" w:cs="Arial"/>
          <w:color w:val="000000" w:themeColor="text1"/>
          <w:sz w:val="24"/>
          <w:szCs w:val="24"/>
          <w:shd w:val="clear" w:color="auto" w:fill="FAFAFA"/>
        </w:rPr>
        <w:t xml:space="preserve">- Queer and trans-identified mental health professionals who work primarily in the LGBTQIA2S community within </w:t>
      </w:r>
      <w:proofErr w:type="gramStart"/>
      <w:r w:rsidR="00454D0C" w:rsidRPr="00454D0C">
        <w:rPr>
          <w:rFonts w:ascii="Arial" w:hAnsi="Arial" w:cs="Arial"/>
          <w:color w:val="000000" w:themeColor="text1"/>
          <w:sz w:val="24"/>
          <w:szCs w:val="24"/>
          <w:shd w:val="clear" w:color="auto" w:fill="FAFAFA"/>
        </w:rPr>
        <w:t>Toronto</w:t>
      </w:r>
      <w:proofErr w:type="gramEnd"/>
    </w:p>
    <w:p w14:paraId="27688667" w14:textId="77777777" w:rsidR="00454D0C" w:rsidRDefault="00B370BE" w:rsidP="00454D0C">
      <w:pPr>
        <w:numPr>
          <w:ilvl w:val="0"/>
          <w:numId w:val="4"/>
        </w:numPr>
        <w:spacing w:after="0" w:line="240" w:lineRule="auto"/>
        <w:ind w:left="360"/>
        <w:contextualSpacing/>
        <w:rPr>
          <w:rFonts w:ascii="Arial" w:eastAsia="Times New Roman" w:hAnsi="Arial" w:cs="Arial"/>
          <w:sz w:val="24"/>
          <w:szCs w:val="24"/>
        </w:rPr>
      </w:pPr>
      <w:hyperlink r:id="rId66">
        <w:r w:rsidR="00454D0C" w:rsidRPr="66B7A2BF">
          <w:rPr>
            <w:rFonts w:ascii="Arial" w:eastAsia="Times New Roman" w:hAnsi="Arial" w:cs="Arial"/>
            <w:color w:val="0000FF"/>
            <w:sz w:val="24"/>
            <w:szCs w:val="24"/>
          </w:rPr>
          <w:t>Welcoming Schools</w:t>
        </w:r>
      </w:hyperlink>
      <w:r w:rsidR="00454D0C" w:rsidRPr="66B7A2BF">
        <w:rPr>
          <w:rFonts w:ascii="Arial" w:eastAsia="Times New Roman" w:hAnsi="Arial" w:cs="Arial"/>
          <w:color w:val="0000FF"/>
          <w:sz w:val="24"/>
          <w:szCs w:val="24"/>
        </w:rPr>
        <w:t xml:space="preserve"> </w:t>
      </w:r>
      <w:r w:rsidR="00454D0C" w:rsidRPr="66B7A2BF">
        <w:rPr>
          <w:rFonts w:ascii="Arial" w:eastAsia="Times New Roman" w:hAnsi="Arial" w:cs="Arial"/>
          <w:sz w:val="24"/>
          <w:szCs w:val="24"/>
        </w:rPr>
        <w:t>- Resources for educators</w:t>
      </w:r>
    </w:p>
    <w:p w14:paraId="6FF8F6F4" w14:textId="77777777" w:rsidR="0069380C" w:rsidRPr="00454D0C" w:rsidRDefault="0069380C" w:rsidP="0069380C">
      <w:pPr>
        <w:spacing w:after="0" w:line="240" w:lineRule="auto"/>
        <w:ind w:left="360"/>
        <w:contextualSpacing/>
        <w:rPr>
          <w:rFonts w:ascii="Arial" w:eastAsia="Times New Roman" w:hAnsi="Arial" w:cs="Arial"/>
          <w:sz w:val="24"/>
          <w:szCs w:val="24"/>
        </w:rPr>
      </w:pPr>
    </w:p>
    <w:p w14:paraId="3D26F12B" w14:textId="44399E3A" w:rsidR="00454D0C" w:rsidRPr="0069380C" w:rsidRDefault="00454D0C" w:rsidP="06986793">
      <w:pPr>
        <w:pStyle w:val="Heading2"/>
        <w:rPr>
          <w:rFonts w:ascii="Arial" w:eastAsia="Arial" w:hAnsi="Arial" w:cs="Arial"/>
          <w:b/>
          <w:bCs/>
          <w:color w:val="auto"/>
          <w:sz w:val="24"/>
          <w:szCs w:val="24"/>
        </w:rPr>
      </w:pPr>
      <w:r w:rsidRPr="66B7A2BF">
        <w:rPr>
          <w:rFonts w:ascii="Arial" w:eastAsia="Arial" w:hAnsi="Arial" w:cs="Arial"/>
          <w:b/>
          <w:bCs/>
          <w:color w:val="auto"/>
          <w:sz w:val="24"/>
          <w:szCs w:val="24"/>
        </w:rPr>
        <w:t>America</w:t>
      </w:r>
      <w:r w:rsidR="6224F322" w:rsidRPr="66B7A2BF">
        <w:rPr>
          <w:rFonts w:ascii="Arial" w:eastAsia="Arial" w:hAnsi="Arial" w:cs="Arial"/>
          <w:b/>
          <w:bCs/>
          <w:color w:val="auto"/>
          <w:sz w:val="24"/>
          <w:szCs w:val="24"/>
        </w:rPr>
        <w:t>n-</w:t>
      </w:r>
      <w:r w:rsidRPr="66B7A2BF">
        <w:rPr>
          <w:rFonts w:ascii="Arial" w:eastAsia="Arial" w:hAnsi="Arial" w:cs="Arial"/>
          <w:b/>
          <w:bCs/>
          <w:color w:val="auto"/>
          <w:sz w:val="24"/>
          <w:szCs w:val="24"/>
        </w:rPr>
        <w:t>Based Resources</w:t>
      </w:r>
    </w:p>
    <w:p w14:paraId="19FEC249" w14:textId="77777777" w:rsidR="00454D0C" w:rsidRPr="00454D0C" w:rsidRDefault="00B370BE" w:rsidP="00454D0C">
      <w:pPr>
        <w:numPr>
          <w:ilvl w:val="0"/>
          <w:numId w:val="11"/>
        </w:numPr>
        <w:spacing w:after="0"/>
        <w:ind w:left="360" w:right="-563"/>
        <w:contextualSpacing/>
        <w:rPr>
          <w:rFonts w:ascii="Arial" w:hAnsi="Arial" w:cs="Arial"/>
          <w:sz w:val="24"/>
          <w:szCs w:val="24"/>
          <w:lang w:val="en-US"/>
        </w:rPr>
      </w:pPr>
      <w:hyperlink r:id="rId67">
        <w:r w:rsidR="00454D0C" w:rsidRPr="66B7A2BF">
          <w:rPr>
            <w:rFonts w:ascii="Arial" w:hAnsi="Arial" w:cs="Arial"/>
            <w:color w:val="0000FF"/>
            <w:sz w:val="24"/>
            <w:szCs w:val="24"/>
            <w:lang w:val="en-US"/>
          </w:rPr>
          <w:t>GLSEN</w:t>
        </w:r>
      </w:hyperlink>
      <w:r w:rsidR="00454D0C" w:rsidRPr="66B7A2BF">
        <w:rPr>
          <w:rFonts w:ascii="Arial" w:hAnsi="Arial" w:cs="Arial"/>
          <w:sz w:val="24"/>
          <w:szCs w:val="24"/>
          <w:lang w:val="en-US"/>
        </w:rPr>
        <w:t xml:space="preserve"> - Supporting Black LGBTQ </w:t>
      </w:r>
      <w:proofErr w:type="gramStart"/>
      <w:r w:rsidR="00454D0C" w:rsidRPr="66B7A2BF">
        <w:rPr>
          <w:rFonts w:ascii="Arial" w:hAnsi="Arial" w:cs="Arial"/>
          <w:sz w:val="24"/>
          <w:szCs w:val="24"/>
          <w:lang w:val="en-US"/>
        </w:rPr>
        <w:t>youth</w:t>
      </w:r>
      <w:proofErr w:type="gramEnd"/>
    </w:p>
    <w:p w14:paraId="5D701ED1" w14:textId="05A655DF" w:rsidR="00454D0C" w:rsidRPr="00454D0C" w:rsidRDefault="00B370BE" w:rsidP="00454D0C">
      <w:pPr>
        <w:numPr>
          <w:ilvl w:val="0"/>
          <w:numId w:val="11"/>
        </w:numPr>
        <w:spacing w:after="0"/>
        <w:ind w:left="360"/>
        <w:contextualSpacing/>
        <w:rPr>
          <w:rFonts w:ascii="Arial" w:hAnsi="Arial" w:cs="Arial"/>
          <w:sz w:val="24"/>
          <w:szCs w:val="24"/>
          <w:lang w:val="en-US"/>
        </w:rPr>
      </w:pPr>
      <w:hyperlink r:id="rId68">
        <w:r w:rsidR="00454D0C" w:rsidRPr="66B7A2BF">
          <w:rPr>
            <w:rStyle w:val="Hyperlink"/>
            <w:rFonts w:ascii="Arial" w:hAnsi="Arial" w:cs="Arial"/>
            <w:sz w:val="24"/>
            <w:szCs w:val="24"/>
            <w:u w:val="none"/>
            <w:lang w:val="en"/>
          </w:rPr>
          <w:t>Trans Women of Color Collective (TWOCC)</w:t>
        </w:r>
      </w:hyperlink>
      <w:r w:rsidR="00454D0C" w:rsidRPr="66B7A2BF">
        <w:rPr>
          <w:rFonts w:ascii="Arial" w:hAnsi="Arial" w:cs="Arial"/>
          <w:b/>
          <w:bCs/>
          <w:color w:val="000000" w:themeColor="text1"/>
          <w:sz w:val="24"/>
          <w:szCs w:val="24"/>
          <w:lang w:val="en"/>
        </w:rPr>
        <w:t xml:space="preserve"> </w:t>
      </w:r>
      <w:r w:rsidR="00454D0C" w:rsidRPr="66B7A2BF">
        <w:rPr>
          <w:rFonts w:ascii="Arial" w:hAnsi="Arial" w:cs="Arial"/>
          <w:color w:val="000000" w:themeColor="text1"/>
          <w:sz w:val="24"/>
          <w:szCs w:val="24"/>
          <w:lang w:val="en"/>
        </w:rPr>
        <w:t>- Support for trans people of color</w:t>
      </w:r>
    </w:p>
    <w:p w14:paraId="315B2FE3" w14:textId="77777777" w:rsidR="00454D0C" w:rsidRPr="00787CC3" w:rsidRDefault="00B370BE" w:rsidP="00454D0C">
      <w:pPr>
        <w:numPr>
          <w:ilvl w:val="0"/>
          <w:numId w:val="11"/>
        </w:numPr>
        <w:spacing w:after="240"/>
        <w:ind w:left="360" w:right="-563"/>
        <w:contextualSpacing/>
        <w:rPr>
          <w:rFonts w:ascii="Arial" w:hAnsi="Arial" w:cs="Arial"/>
          <w:sz w:val="24"/>
          <w:szCs w:val="24"/>
          <w:lang w:val="en-US"/>
        </w:rPr>
      </w:pPr>
      <w:hyperlink r:id="rId69">
        <w:r w:rsidR="00454D0C" w:rsidRPr="06986793">
          <w:rPr>
            <w:rFonts w:ascii="Arial" w:hAnsi="Arial" w:cs="Arial"/>
            <w:color w:val="0000FF"/>
            <w:sz w:val="24"/>
            <w:szCs w:val="24"/>
            <w:lang w:val="en-US"/>
          </w:rPr>
          <w:t>Transgender Law Center (TLC)</w:t>
        </w:r>
      </w:hyperlink>
      <w:r w:rsidR="00454D0C" w:rsidRPr="06986793">
        <w:rPr>
          <w:rFonts w:ascii="Arial" w:hAnsi="Arial" w:cs="Arial"/>
          <w:sz w:val="24"/>
          <w:szCs w:val="24"/>
          <w:lang w:val="en-US"/>
        </w:rPr>
        <w:t xml:space="preserve"> </w:t>
      </w:r>
      <w:r w:rsidR="00454D0C" w:rsidRPr="06986793">
        <w:rPr>
          <w:rFonts w:ascii="Arial" w:hAnsi="Arial" w:cs="Arial"/>
          <w:color w:val="000000" w:themeColor="text1"/>
          <w:sz w:val="24"/>
          <w:szCs w:val="24"/>
          <w:lang w:val="en-US"/>
        </w:rPr>
        <w:t xml:space="preserve">- National trans-led organization advocating for transgender and gender nonconforming </w:t>
      </w:r>
      <w:proofErr w:type="gramStart"/>
      <w:r w:rsidR="00454D0C" w:rsidRPr="06986793">
        <w:rPr>
          <w:rFonts w:ascii="Arial" w:hAnsi="Arial" w:cs="Arial"/>
          <w:color w:val="000000" w:themeColor="text1"/>
          <w:sz w:val="24"/>
          <w:szCs w:val="24"/>
          <w:lang w:val="en-US"/>
        </w:rPr>
        <w:t>people</w:t>
      </w:r>
      <w:proofErr w:type="gramEnd"/>
    </w:p>
    <w:p w14:paraId="1248E9E4" w14:textId="77777777" w:rsidR="00454D0C" w:rsidRPr="00787CC3" w:rsidRDefault="00454D0C" w:rsidP="00244EDA">
      <w:pPr>
        <w:pStyle w:val="Heading2"/>
        <w:rPr>
          <w:rFonts w:ascii="Arial" w:hAnsi="Arial" w:cs="Arial"/>
          <w:b/>
          <w:color w:val="000000" w:themeColor="text1"/>
          <w:sz w:val="28"/>
          <w:szCs w:val="28"/>
        </w:rPr>
      </w:pPr>
      <w:r w:rsidRPr="00787CC3">
        <w:rPr>
          <w:rFonts w:ascii="Arial" w:hAnsi="Arial" w:cs="Arial"/>
          <w:b/>
          <w:color w:val="000000" w:themeColor="text1"/>
          <w:sz w:val="28"/>
          <w:szCs w:val="28"/>
        </w:rPr>
        <w:t xml:space="preserve">School Boards </w:t>
      </w:r>
    </w:p>
    <w:p w14:paraId="12417BD0" w14:textId="514CB4DB" w:rsidR="00454D0C" w:rsidRPr="00454D0C" w:rsidRDefault="00454D0C" w:rsidP="00454D0C">
      <w:pPr>
        <w:spacing w:before="120" w:after="0" w:line="240" w:lineRule="auto"/>
        <w:ind w:right="153"/>
        <w:rPr>
          <w:rFonts w:ascii="Arial" w:hAnsi="Arial" w:cs="Arial"/>
          <w:color w:val="000000" w:themeColor="text1"/>
          <w:sz w:val="24"/>
          <w:szCs w:val="24"/>
        </w:rPr>
      </w:pPr>
      <w:r w:rsidRPr="00454D0C">
        <w:rPr>
          <w:rFonts w:ascii="Arial" w:hAnsi="Arial" w:cs="Arial"/>
          <w:sz w:val="24"/>
          <w:szCs w:val="24"/>
        </w:rPr>
        <w:t xml:space="preserve">For school board policies </w:t>
      </w:r>
      <w:r w:rsidRPr="00454D0C">
        <w:rPr>
          <w:rFonts w:ascii="Arial" w:hAnsi="Arial" w:cs="Arial"/>
          <w:color w:val="000000" w:themeColor="text1"/>
          <w:sz w:val="24"/>
          <w:szCs w:val="24"/>
        </w:rPr>
        <w:t>on gender identity, gender expression</w:t>
      </w:r>
      <w:r w:rsidR="00127B58">
        <w:rPr>
          <w:rFonts w:ascii="Arial" w:hAnsi="Arial" w:cs="Arial"/>
          <w:color w:val="000000" w:themeColor="text1"/>
          <w:sz w:val="24"/>
          <w:szCs w:val="24"/>
        </w:rPr>
        <w:t>,</w:t>
      </w:r>
      <w:r w:rsidRPr="00454D0C">
        <w:rPr>
          <w:rFonts w:ascii="Arial" w:hAnsi="Arial" w:cs="Arial"/>
          <w:color w:val="000000" w:themeColor="text1"/>
          <w:sz w:val="24"/>
          <w:szCs w:val="24"/>
        </w:rPr>
        <w:t xml:space="preserve"> and on transgender students, visit the following </w:t>
      </w:r>
      <w:hyperlink r:id="rId70" w:history="1">
        <w:r w:rsidRPr="00454D0C">
          <w:rPr>
            <w:rFonts w:ascii="Arial" w:hAnsi="Arial" w:cs="Arial"/>
            <w:color w:val="0000FF"/>
            <w:sz w:val="24"/>
            <w:szCs w:val="24"/>
          </w:rPr>
          <w:t>site</w:t>
        </w:r>
      </w:hyperlink>
      <w:r w:rsidRPr="00454D0C">
        <w:rPr>
          <w:rFonts w:ascii="Arial" w:hAnsi="Arial" w:cs="Arial"/>
          <w:color w:val="000000" w:themeColor="text1"/>
          <w:sz w:val="24"/>
          <w:szCs w:val="24"/>
        </w:rPr>
        <w:t>.</w:t>
      </w:r>
      <w:r w:rsidRPr="00454D0C">
        <w:rPr>
          <w:rFonts w:ascii="Arial" w:hAnsi="Arial" w:cs="Arial"/>
          <w:noProof/>
          <w:lang w:eastAsia="en-CA"/>
        </w:rPr>
        <w:t xml:space="preserve"> </w:t>
      </w:r>
    </w:p>
    <w:p w14:paraId="3D6DB54D" w14:textId="77777777" w:rsidR="00127B58" w:rsidRDefault="00454D0C" w:rsidP="00454D0C">
      <w:pPr>
        <w:spacing w:before="240" w:after="0" w:line="240" w:lineRule="auto"/>
        <w:ind w:right="153"/>
        <w:rPr>
          <w:rFonts w:ascii="Arial" w:eastAsia="Times New Roman" w:hAnsi="Arial" w:cs="Arial"/>
          <w:sz w:val="24"/>
          <w:szCs w:val="24"/>
        </w:rPr>
      </w:pPr>
      <w:r w:rsidRPr="06986793">
        <w:rPr>
          <w:rFonts w:ascii="Arial" w:eastAsia="Times New Roman" w:hAnsi="Arial" w:cs="Arial"/>
          <w:sz w:val="24"/>
          <w:szCs w:val="24"/>
        </w:rPr>
        <w:t xml:space="preserve">Please note: </w:t>
      </w:r>
    </w:p>
    <w:p w14:paraId="7537A5F0" w14:textId="0A38BB14" w:rsidR="00454D0C" w:rsidRPr="00454D0C" w:rsidRDefault="00454D0C" w:rsidP="00454D0C">
      <w:pPr>
        <w:spacing w:before="240" w:after="0" w:line="240" w:lineRule="auto"/>
        <w:ind w:right="153"/>
        <w:rPr>
          <w:rFonts w:ascii="Arial" w:eastAsia="Times New Roman" w:hAnsi="Arial" w:cs="Arial"/>
          <w:sz w:val="24"/>
          <w:szCs w:val="24"/>
        </w:rPr>
      </w:pPr>
      <w:r w:rsidRPr="06986793">
        <w:rPr>
          <w:rFonts w:ascii="Arial" w:eastAsia="Times New Roman" w:hAnsi="Arial" w:cs="Arial"/>
          <w:sz w:val="24"/>
          <w:szCs w:val="24"/>
        </w:rPr>
        <w:t>This is a list of organizations, resources</w:t>
      </w:r>
      <w:r w:rsidR="00127B58">
        <w:rPr>
          <w:rFonts w:ascii="Arial" w:eastAsia="Times New Roman" w:hAnsi="Arial" w:cs="Arial"/>
          <w:sz w:val="24"/>
          <w:szCs w:val="24"/>
        </w:rPr>
        <w:t>,</w:t>
      </w:r>
      <w:r w:rsidRPr="06986793">
        <w:rPr>
          <w:rFonts w:ascii="Arial" w:eastAsia="Times New Roman" w:hAnsi="Arial" w:cs="Arial"/>
          <w:sz w:val="24"/>
          <w:szCs w:val="24"/>
        </w:rPr>
        <w:t xml:space="preserve"> and websites that provide information to the public. This is by no means an exhaustive list. Please share suggestions not listed to</w:t>
      </w:r>
      <w:r w:rsidR="6F0F494E" w:rsidRPr="06986793">
        <w:rPr>
          <w:rFonts w:ascii="Arial" w:eastAsia="Times New Roman" w:hAnsi="Arial" w:cs="Arial"/>
          <w:sz w:val="24"/>
          <w:szCs w:val="24"/>
        </w:rPr>
        <w:t xml:space="preserve"> </w:t>
      </w:r>
      <w:hyperlink r:id="rId71">
        <w:r w:rsidR="6F0F494E" w:rsidRPr="06986793">
          <w:rPr>
            <w:rStyle w:val="Hyperlink"/>
            <w:rFonts w:ascii="Arial" w:eastAsia="Times New Roman" w:hAnsi="Arial" w:cs="Arial"/>
            <w:sz w:val="24"/>
            <w:szCs w:val="24"/>
          </w:rPr>
          <w:t>mbromfield@etfo.org</w:t>
        </w:r>
      </w:hyperlink>
      <w:r w:rsidRPr="06986793">
        <w:rPr>
          <w:rFonts w:ascii="Arial" w:eastAsia="Times New Roman" w:hAnsi="Arial" w:cs="Arial"/>
          <w:color w:val="000000" w:themeColor="text1"/>
          <w:sz w:val="24"/>
          <w:szCs w:val="24"/>
        </w:rPr>
        <w:t xml:space="preserve">. </w:t>
      </w:r>
      <w:r w:rsidRPr="06986793">
        <w:rPr>
          <w:rFonts w:ascii="Arial" w:eastAsia="Times New Roman" w:hAnsi="Arial" w:cs="Arial"/>
          <w:sz w:val="24"/>
          <w:szCs w:val="24"/>
        </w:rPr>
        <w:t>Every effort has been made to make sure all the links in the document are working.</w:t>
      </w:r>
      <w:r w:rsidRPr="06986793">
        <w:rPr>
          <w:rFonts w:ascii="Arial Narrow" w:eastAsia="Times New Roman" w:hAnsi="Arial Narrow" w:cs="Arial"/>
          <w:sz w:val="24"/>
          <w:szCs w:val="24"/>
        </w:rPr>
        <w:t xml:space="preserve"> </w:t>
      </w:r>
    </w:p>
    <w:p w14:paraId="72E5DE0C" w14:textId="77777777" w:rsidR="0004244A" w:rsidRDefault="0004244A" w:rsidP="00454D0C"/>
    <w:p w14:paraId="778467EB" w14:textId="35A05076" w:rsidR="0004244A" w:rsidRPr="0004244A" w:rsidRDefault="00A910BA" w:rsidP="0004244A">
      <w:pPr>
        <w:spacing w:after="0" w:line="240" w:lineRule="auto"/>
        <w:ind w:right="-563"/>
        <w:rPr>
          <w:rFonts w:ascii="Arial" w:hAnsi="Arial" w:cs="Arial"/>
          <w:sz w:val="20"/>
          <w:szCs w:val="20"/>
        </w:rPr>
      </w:pPr>
      <w:r>
        <w:rPr>
          <w:rFonts w:ascii="Arial" w:hAnsi="Arial" w:cs="Arial"/>
          <w:sz w:val="20"/>
          <w:szCs w:val="20"/>
        </w:rPr>
        <w:t xml:space="preserve">February </w:t>
      </w:r>
      <w:r w:rsidR="00543DEE">
        <w:rPr>
          <w:rFonts w:ascii="Arial" w:hAnsi="Arial" w:cs="Arial"/>
          <w:sz w:val="20"/>
          <w:szCs w:val="20"/>
        </w:rPr>
        <w:t>2</w:t>
      </w:r>
      <w:r w:rsidR="00785E16">
        <w:rPr>
          <w:rFonts w:ascii="Arial" w:hAnsi="Arial" w:cs="Arial"/>
          <w:sz w:val="20"/>
          <w:szCs w:val="20"/>
        </w:rPr>
        <w:t>8</w:t>
      </w:r>
      <w:r>
        <w:rPr>
          <w:rFonts w:ascii="Arial" w:hAnsi="Arial" w:cs="Arial"/>
          <w:sz w:val="20"/>
          <w:szCs w:val="20"/>
        </w:rPr>
        <w:t>, 2025</w:t>
      </w:r>
    </w:p>
    <w:p w14:paraId="2D93A26D" w14:textId="04AAA987" w:rsidR="0004244A" w:rsidRPr="0004244A" w:rsidRDefault="55A5DF84" w:rsidP="0004244A">
      <w:pPr>
        <w:spacing w:after="0" w:line="240" w:lineRule="auto"/>
        <w:ind w:right="-563"/>
        <w:rPr>
          <w:rFonts w:ascii="Arial" w:hAnsi="Arial" w:cs="Arial"/>
          <w:sz w:val="20"/>
          <w:szCs w:val="20"/>
        </w:rPr>
      </w:pPr>
      <w:proofErr w:type="gramStart"/>
      <w:r w:rsidRPr="66B7A2BF">
        <w:rPr>
          <w:rFonts w:ascii="Arial" w:hAnsi="Arial" w:cs="Arial"/>
          <w:sz w:val="20"/>
          <w:szCs w:val="20"/>
        </w:rPr>
        <w:t>MB</w:t>
      </w:r>
      <w:r w:rsidR="00127B58">
        <w:rPr>
          <w:rFonts w:ascii="Arial" w:hAnsi="Arial" w:cs="Arial"/>
          <w:sz w:val="20"/>
          <w:szCs w:val="20"/>
        </w:rPr>
        <w:t>:EYO</w:t>
      </w:r>
      <w:proofErr w:type="gramEnd"/>
    </w:p>
    <w:p w14:paraId="13CAF369" w14:textId="7EBE8458" w:rsidR="00814FA7" w:rsidRDefault="00814FA7" w:rsidP="0004244A"/>
    <w:sectPr w:rsidR="00814FA7" w:rsidSect="00AD15FF">
      <w:footerReference w:type="default" r:id="rId72"/>
      <w:pgSz w:w="12240" w:h="15840" w:code="1"/>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9C1F83" w14:textId="77777777" w:rsidR="00AA028C" w:rsidRDefault="00AA028C" w:rsidP="00244EDA">
      <w:pPr>
        <w:spacing w:after="0" w:line="240" w:lineRule="auto"/>
      </w:pPr>
      <w:r>
        <w:separator/>
      </w:r>
    </w:p>
  </w:endnote>
  <w:endnote w:type="continuationSeparator" w:id="0">
    <w:p w14:paraId="541F709A" w14:textId="77777777" w:rsidR="00AA028C" w:rsidRDefault="00AA028C" w:rsidP="00244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7300546"/>
      <w:docPartObj>
        <w:docPartGallery w:val="Page Numbers (Bottom of Page)"/>
        <w:docPartUnique/>
      </w:docPartObj>
    </w:sdtPr>
    <w:sdtEndPr>
      <w:rPr>
        <w:rFonts w:ascii="Arial" w:hAnsi="Arial" w:cs="Arial"/>
        <w:sz w:val="24"/>
        <w:szCs w:val="24"/>
      </w:rPr>
    </w:sdtEndPr>
    <w:sdtContent>
      <w:sdt>
        <w:sdtPr>
          <w:rPr>
            <w:rFonts w:ascii="Arial" w:hAnsi="Arial" w:cs="Arial"/>
            <w:sz w:val="24"/>
            <w:szCs w:val="24"/>
          </w:rPr>
          <w:id w:val="1728636285"/>
          <w:docPartObj>
            <w:docPartGallery w:val="Page Numbers (Top of Page)"/>
            <w:docPartUnique/>
          </w:docPartObj>
        </w:sdtPr>
        <w:sdtEndPr/>
        <w:sdtContent>
          <w:p w14:paraId="1E545CC0" w14:textId="77777777" w:rsidR="00244EDA" w:rsidRPr="00AD15FF" w:rsidRDefault="00AD15FF" w:rsidP="00AD15FF">
            <w:pPr>
              <w:pStyle w:val="Footer"/>
              <w:jc w:val="center"/>
              <w:rPr>
                <w:rFonts w:ascii="Arial" w:hAnsi="Arial" w:cs="Arial"/>
                <w:sz w:val="24"/>
                <w:szCs w:val="24"/>
              </w:rPr>
            </w:pPr>
            <w:r w:rsidRPr="00AD15FF">
              <w:rPr>
                <w:rFonts w:ascii="Arial" w:hAnsi="Arial" w:cs="Arial"/>
                <w:sz w:val="24"/>
                <w:szCs w:val="24"/>
              </w:rPr>
              <w:t xml:space="preserve">Page </w:t>
            </w:r>
            <w:r w:rsidRPr="00AD15FF">
              <w:rPr>
                <w:rFonts w:ascii="Arial" w:hAnsi="Arial" w:cs="Arial"/>
                <w:bCs/>
                <w:sz w:val="24"/>
                <w:szCs w:val="24"/>
              </w:rPr>
              <w:fldChar w:fldCharType="begin"/>
            </w:r>
            <w:r w:rsidRPr="00AD15FF">
              <w:rPr>
                <w:rFonts w:ascii="Arial" w:hAnsi="Arial" w:cs="Arial"/>
                <w:bCs/>
                <w:sz w:val="24"/>
                <w:szCs w:val="24"/>
              </w:rPr>
              <w:instrText xml:space="preserve"> PAGE </w:instrText>
            </w:r>
            <w:r w:rsidRPr="00AD15FF">
              <w:rPr>
                <w:rFonts w:ascii="Arial" w:hAnsi="Arial" w:cs="Arial"/>
                <w:bCs/>
                <w:sz w:val="24"/>
                <w:szCs w:val="24"/>
              </w:rPr>
              <w:fldChar w:fldCharType="separate"/>
            </w:r>
            <w:r w:rsidR="00B537A6">
              <w:rPr>
                <w:rFonts w:ascii="Arial" w:hAnsi="Arial" w:cs="Arial"/>
                <w:bCs/>
                <w:noProof/>
                <w:sz w:val="24"/>
                <w:szCs w:val="24"/>
              </w:rPr>
              <w:t>1</w:t>
            </w:r>
            <w:r w:rsidRPr="00AD15FF">
              <w:rPr>
                <w:rFonts w:ascii="Arial" w:hAnsi="Arial" w:cs="Arial"/>
                <w:bCs/>
                <w:sz w:val="24"/>
                <w:szCs w:val="24"/>
              </w:rPr>
              <w:fldChar w:fldCharType="end"/>
            </w:r>
            <w:r w:rsidRPr="00AD15FF">
              <w:rPr>
                <w:rFonts w:ascii="Arial" w:hAnsi="Arial" w:cs="Arial"/>
                <w:sz w:val="24"/>
                <w:szCs w:val="24"/>
              </w:rPr>
              <w:t xml:space="preserve"> of </w:t>
            </w:r>
            <w:r w:rsidRPr="00AD15FF">
              <w:rPr>
                <w:rFonts w:ascii="Arial" w:hAnsi="Arial" w:cs="Arial"/>
                <w:bCs/>
                <w:sz w:val="24"/>
                <w:szCs w:val="24"/>
              </w:rPr>
              <w:fldChar w:fldCharType="begin"/>
            </w:r>
            <w:r w:rsidRPr="00AD15FF">
              <w:rPr>
                <w:rFonts w:ascii="Arial" w:hAnsi="Arial" w:cs="Arial"/>
                <w:bCs/>
                <w:sz w:val="24"/>
                <w:szCs w:val="24"/>
              </w:rPr>
              <w:instrText xml:space="preserve"> NUMPAGES  </w:instrText>
            </w:r>
            <w:r w:rsidRPr="00AD15FF">
              <w:rPr>
                <w:rFonts w:ascii="Arial" w:hAnsi="Arial" w:cs="Arial"/>
                <w:bCs/>
                <w:sz w:val="24"/>
                <w:szCs w:val="24"/>
              </w:rPr>
              <w:fldChar w:fldCharType="separate"/>
            </w:r>
            <w:r w:rsidR="00B537A6">
              <w:rPr>
                <w:rFonts w:ascii="Arial" w:hAnsi="Arial" w:cs="Arial"/>
                <w:bCs/>
                <w:noProof/>
                <w:sz w:val="24"/>
                <w:szCs w:val="24"/>
              </w:rPr>
              <w:t>4</w:t>
            </w:r>
            <w:r w:rsidRPr="00AD15FF">
              <w:rPr>
                <w:rFonts w:ascii="Arial" w:hAnsi="Arial" w:cs="Arial"/>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61188A" w14:textId="77777777" w:rsidR="00AA028C" w:rsidRDefault="00AA028C" w:rsidP="00244EDA">
      <w:pPr>
        <w:spacing w:after="0" w:line="240" w:lineRule="auto"/>
      </w:pPr>
      <w:r>
        <w:separator/>
      </w:r>
    </w:p>
  </w:footnote>
  <w:footnote w:type="continuationSeparator" w:id="0">
    <w:p w14:paraId="6A3B722C" w14:textId="77777777" w:rsidR="00AA028C" w:rsidRDefault="00AA028C" w:rsidP="00244E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A28A3"/>
    <w:multiLevelType w:val="hybridMultilevel"/>
    <w:tmpl w:val="F2D2FEFE"/>
    <w:lvl w:ilvl="0" w:tplc="E4F66DA6">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7830A4"/>
    <w:multiLevelType w:val="hybridMultilevel"/>
    <w:tmpl w:val="C480D9A4"/>
    <w:lvl w:ilvl="0" w:tplc="C622BA72">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5B4F52"/>
    <w:multiLevelType w:val="hybridMultilevel"/>
    <w:tmpl w:val="153C0CF0"/>
    <w:lvl w:ilvl="0" w:tplc="36F25B1E">
      <w:start w:val="1"/>
      <w:numFmt w:val="bullet"/>
      <w:lvlText w:val=""/>
      <w:lvlJc w:val="left"/>
      <w:pPr>
        <w:ind w:left="1080" w:hanging="360"/>
      </w:pPr>
      <w:rPr>
        <w:rFonts w:ascii="Symbol" w:hAnsi="Symbol" w:hint="default"/>
        <w:color w:val="000000" w:themeColor="text1"/>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13666840"/>
    <w:multiLevelType w:val="hybridMultilevel"/>
    <w:tmpl w:val="C764BBE4"/>
    <w:lvl w:ilvl="0" w:tplc="F236C4D6">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7354BB"/>
    <w:multiLevelType w:val="hybridMultilevel"/>
    <w:tmpl w:val="A2168FDE"/>
    <w:lvl w:ilvl="0" w:tplc="A99EAC9A">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48B3BD8"/>
    <w:multiLevelType w:val="hybridMultilevel"/>
    <w:tmpl w:val="380EDF2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4D464491"/>
    <w:multiLevelType w:val="hybridMultilevel"/>
    <w:tmpl w:val="DEA0299E"/>
    <w:lvl w:ilvl="0" w:tplc="F236C4D6">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4956AE0"/>
    <w:multiLevelType w:val="hybridMultilevel"/>
    <w:tmpl w:val="97423DF0"/>
    <w:lvl w:ilvl="0" w:tplc="A99EAC9A">
      <w:start w:val="1"/>
      <w:numFmt w:val="bullet"/>
      <w:lvlText w:val=""/>
      <w:lvlJc w:val="left"/>
      <w:pPr>
        <w:ind w:left="1080" w:hanging="360"/>
      </w:pPr>
      <w:rPr>
        <w:rFonts w:ascii="Symbol" w:hAnsi="Symbol" w:hint="default"/>
        <w:color w:val="000000" w:themeColor="text1"/>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6EC259B2"/>
    <w:multiLevelType w:val="hybridMultilevel"/>
    <w:tmpl w:val="72D6F626"/>
    <w:lvl w:ilvl="0" w:tplc="633A0792">
      <w:start w:val="1"/>
      <w:numFmt w:val="bullet"/>
      <w:lvlText w:val=""/>
      <w:lvlJc w:val="left"/>
      <w:pPr>
        <w:ind w:left="1080" w:hanging="360"/>
      </w:pPr>
      <w:rPr>
        <w:rFonts w:ascii="Symbol" w:hAnsi="Symbol" w:hint="default"/>
        <w:color w:val="000000" w:themeColor="text1"/>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74D1363A"/>
    <w:multiLevelType w:val="hybridMultilevel"/>
    <w:tmpl w:val="FF6801D0"/>
    <w:lvl w:ilvl="0" w:tplc="14EAC220">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7776F8C"/>
    <w:multiLevelType w:val="hybridMultilevel"/>
    <w:tmpl w:val="3DE600FC"/>
    <w:lvl w:ilvl="0" w:tplc="09D0D15C">
      <w:start w:val="1"/>
      <w:numFmt w:val="bullet"/>
      <w:lvlText w:val=""/>
      <w:lvlJc w:val="left"/>
      <w:pPr>
        <w:ind w:left="1080" w:hanging="360"/>
      </w:pPr>
      <w:rPr>
        <w:rFonts w:ascii="Symbol" w:hAnsi="Symbol" w:hint="default"/>
        <w:sz w:val="24"/>
        <w:szCs w:val="24"/>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247301748">
    <w:abstractNumId w:val="2"/>
  </w:num>
  <w:num w:numId="2" w16cid:durableId="57560688">
    <w:abstractNumId w:val="8"/>
  </w:num>
  <w:num w:numId="3" w16cid:durableId="284238312">
    <w:abstractNumId w:val="9"/>
  </w:num>
  <w:num w:numId="4" w16cid:durableId="1007945545">
    <w:abstractNumId w:val="7"/>
  </w:num>
  <w:num w:numId="5" w16cid:durableId="1659915945">
    <w:abstractNumId w:val="0"/>
  </w:num>
  <w:num w:numId="6" w16cid:durableId="1521432026">
    <w:abstractNumId w:val="6"/>
  </w:num>
  <w:num w:numId="7" w16cid:durableId="1693650956">
    <w:abstractNumId w:val="3"/>
  </w:num>
  <w:num w:numId="8" w16cid:durableId="465582389">
    <w:abstractNumId w:val="10"/>
  </w:num>
  <w:num w:numId="9" w16cid:durableId="940770007">
    <w:abstractNumId w:val="1"/>
  </w:num>
  <w:num w:numId="10" w16cid:durableId="1738624468">
    <w:abstractNumId w:val="5"/>
  </w:num>
  <w:num w:numId="11" w16cid:durableId="99899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D0C"/>
    <w:rsid w:val="00000878"/>
    <w:rsid w:val="00001BCA"/>
    <w:rsid w:val="000020F1"/>
    <w:rsid w:val="0000264F"/>
    <w:rsid w:val="000030CB"/>
    <w:rsid w:val="000051E0"/>
    <w:rsid w:val="00005BB4"/>
    <w:rsid w:val="00007004"/>
    <w:rsid w:val="0000767F"/>
    <w:rsid w:val="000076B5"/>
    <w:rsid w:val="0001042B"/>
    <w:rsid w:val="0001703D"/>
    <w:rsid w:val="000173AC"/>
    <w:rsid w:val="00017A7E"/>
    <w:rsid w:val="00017D55"/>
    <w:rsid w:val="0002191B"/>
    <w:rsid w:val="0002409B"/>
    <w:rsid w:val="0002461B"/>
    <w:rsid w:val="00024D89"/>
    <w:rsid w:val="000262D9"/>
    <w:rsid w:val="00032C1C"/>
    <w:rsid w:val="000337EC"/>
    <w:rsid w:val="000350C1"/>
    <w:rsid w:val="00036391"/>
    <w:rsid w:val="0004112F"/>
    <w:rsid w:val="00041E94"/>
    <w:rsid w:val="00042063"/>
    <w:rsid w:val="0004244A"/>
    <w:rsid w:val="00042B76"/>
    <w:rsid w:val="00043CDA"/>
    <w:rsid w:val="00047CE2"/>
    <w:rsid w:val="000503FD"/>
    <w:rsid w:val="000533CF"/>
    <w:rsid w:val="00053641"/>
    <w:rsid w:val="00053EBB"/>
    <w:rsid w:val="00055B38"/>
    <w:rsid w:val="00056A7F"/>
    <w:rsid w:val="00060C50"/>
    <w:rsid w:val="00060D14"/>
    <w:rsid w:val="00062576"/>
    <w:rsid w:val="00062DAA"/>
    <w:rsid w:val="00067319"/>
    <w:rsid w:val="000673BE"/>
    <w:rsid w:val="00070481"/>
    <w:rsid w:val="00070B1B"/>
    <w:rsid w:val="000721AF"/>
    <w:rsid w:val="0007343E"/>
    <w:rsid w:val="00073D6B"/>
    <w:rsid w:val="0007411A"/>
    <w:rsid w:val="000749AF"/>
    <w:rsid w:val="000764F5"/>
    <w:rsid w:val="0007758C"/>
    <w:rsid w:val="00077A1A"/>
    <w:rsid w:val="000800F6"/>
    <w:rsid w:val="00080E76"/>
    <w:rsid w:val="00081627"/>
    <w:rsid w:val="0008385C"/>
    <w:rsid w:val="000872F0"/>
    <w:rsid w:val="0008747A"/>
    <w:rsid w:val="0009187C"/>
    <w:rsid w:val="000943B8"/>
    <w:rsid w:val="00094E78"/>
    <w:rsid w:val="000958C2"/>
    <w:rsid w:val="0009701C"/>
    <w:rsid w:val="0009741F"/>
    <w:rsid w:val="00097979"/>
    <w:rsid w:val="000A028D"/>
    <w:rsid w:val="000A124F"/>
    <w:rsid w:val="000A12A5"/>
    <w:rsid w:val="000A2672"/>
    <w:rsid w:val="000A4216"/>
    <w:rsid w:val="000A5832"/>
    <w:rsid w:val="000B1AF8"/>
    <w:rsid w:val="000B3F02"/>
    <w:rsid w:val="000B68ED"/>
    <w:rsid w:val="000B7D00"/>
    <w:rsid w:val="000C148B"/>
    <w:rsid w:val="000C2813"/>
    <w:rsid w:val="000C37C5"/>
    <w:rsid w:val="000C3C37"/>
    <w:rsid w:val="000C3E36"/>
    <w:rsid w:val="000C63AF"/>
    <w:rsid w:val="000C6E81"/>
    <w:rsid w:val="000C6F5D"/>
    <w:rsid w:val="000C7313"/>
    <w:rsid w:val="000C7440"/>
    <w:rsid w:val="000D2D23"/>
    <w:rsid w:val="000D363B"/>
    <w:rsid w:val="000D3E68"/>
    <w:rsid w:val="000D766F"/>
    <w:rsid w:val="000E20AD"/>
    <w:rsid w:val="000E2481"/>
    <w:rsid w:val="000E2592"/>
    <w:rsid w:val="000E3731"/>
    <w:rsid w:val="000E68F6"/>
    <w:rsid w:val="000E7BEA"/>
    <w:rsid w:val="000F2545"/>
    <w:rsid w:val="000F4239"/>
    <w:rsid w:val="000F49F1"/>
    <w:rsid w:val="000F4AE5"/>
    <w:rsid w:val="000F6A0D"/>
    <w:rsid w:val="000F6D64"/>
    <w:rsid w:val="000F6EE9"/>
    <w:rsid w:val="000F7058"/>
    <w:rsid w:val="000F7F07"/>
    <w:rsid w:val="001016F0"/>
    <w:rsid w:val="00102410"/>
    <w:rsid w:val="00103DF0"/>
    <w:rsid w:val="00104FDB"/>
    <w:rsid w:val="00105E0C"/>
    <w:rsid w:val="001067CF"/>
    <w:rsid w:val="00106A88"/>
    <w:rsid w:val="00107821"/>
    <w:rsid w:val="001122C6"/>
    <w:rsid w:val="001142E7"/>
    <w:rsid w:val="00114C1B"/>
    <w:rsid w:val="00115B90"/>
    <w:rsid w:val="00115C64"/>
    <w:rsid w:val="00117517"/>
    <w:rsid w:val="00117EDD"/>
    <w:rsid w:val="001200D3"/>
    <w:rsid w:val="001243CB"/>
    <w:rsid w:val="00125545"/>
    <w:rsid w:val="00126A1B"/>
    <w:rsid w:val="00127B58"/>
    <w:rsid w:val="0013123C"/>
    <w:rsid w:val="00131BCA"/>
    <w:rsid w:val="00131CB4"/>
    <w:rsid w:val="00131F75"/>
    <w:rsid w:val="0013221A"/>
    <w:rsid w:val="00134079"/>
    <w:rsid w:val="00134A9B"/>
    <w:rsid w:val="00136A39"/>
    <w:rsid w:val="001415D0"/>
    <w:rsid w:val="00142885"/>
    <w:rsid w:val="001429DC"/>
    <w:rsid w:val="00143445"/>
    <w:rsid w:val="00144564"/>
    <w:rsid w:val="00144C18"/>
    <w:rsid w:val="00146E2A"/>
    <w:rsid w:val="001472D6"/>
    <w:rsid w:val="001522DA"/>
    <w:rsid w:val="0015295A"/>
    <w:rsid w:val="00152D8C"/>
    <w:rsid w:val="001538C0"/>
    <w:rsid w:val="00153B3F"/>
    <w:rsid w:val="001545A7"/>
    <w:rsid w:val="001560BF"/>
    <w:rsid w:val="00156878"/>
    <w:rsid w:val="00157A9B"/>
    <w:rsid w:val="0016051D"/>
    <w:rsid w:val="00160B70"/>
    <w:rsid w:val="00161CCF"/>
    <w:rsid w:val="00161F91"/>
    <w:rsid w:val="00163717"/>
    <w:rsid w:val="0016376F"/>
    <w:rsid w:val="00164F9C"/>
    <w:rsid w:val="001664C3"/>
    <w:rsid w:val="0016773C"/>
    <w:rsid w:val="00175BDA"/>
    <w:rsid w:val="0017600A"/>
    <w:rsid w:val="00176779"/>
    <w:rsid w:val="001773F3"/>
    <w:rsid w:val="00177BC3"/>
    <w:rsid w:val="00177D97"/>
    <w:rsid w:val="00180744"/>
    <w:rsid w:val="00180C26"/>
    <w:rsid w:val="0018181D"/>
    <w:rsid w:val="00181D21"/>
    <w:rsid w:val="0018501E"/>
    <w:rsid w:val="00186119"/>
    <w:rsid w:val="00187F2D"/>
    <w:rsid w:val="001905EE"/>
    <w:rsid w:val="00190D49"/>
    <w:rsid w:val="001911ED"/>
    <w:rsid w:val="001919C4"/>
    <w:rsid w:val="00191C1C"/>
    <w:rsid w:val="00192123"/>
    <w:rsid w:val="001924AD"/>
    <w:rsid w:val="00192A2A"/>
    <w:rsid w:val="00193AD8"/>
    <w:rsid w:val="001943AA"/>
    <w:rsid w:val="00194ABE"/>
    <w:rsid w:val="00194D80"/>
    <w:rsid w:val="00194EFD"/>
    <w:rsid w:val="00196063"/>
    <w:rsid w:val="001A0AD5"/>
    <w:rsid w:val="001A47ED"/>
    <w:rsid w:val="001A51C5"/>
    <w:rsid w:val="001A58E8"/>
    <w:rsid w:val="001A7354"/>
    <w:rsid w:val="001A7DCE"/>
    <w:rsid w:val="001B0B92"/>
    <w:rsid w:val="001B0C6F"/>
    <w:rsid w:val="001B20DF"/>
    <w:rsid w:val="001B26BB"/>
    <w:rsid w:val="001B5660"/>
    <w:rsid w:val="001B5B9E"/>
    <w:rsid w:val="001B6C05"/>
    <w:rsid w:val="001B6E35"/>
    <w:rsid w:val="001B7CE2"/>
    <w:rsid w:val="001C0A99"/>
    <w:rsid w:val="001C2B5D"/>
    <w:rsid w:val="001C6C5C"/>
    <w:rsid w:val="001C6F9A"/>
    <w:rsid w:val="001D2618"/>
    <w:rsid w:val="001D2BED"/>
    <w:rsid w:val="001D4669"/>
    <w:rsid w:val="001D4F9B"/>
    <w:rsid w:val="001E1710"/>
    <w:rsid w:val="001E218F"/>
    <w:rsid w:val="001E237F"/>
    <w:rsid w:val="001E3647"/>
    <w:rsid w:val="001E763D"/>
    <w:rsid w:val="001F25E4"/>
    <w:rsid w:val="001F7BDF"/>
    <w:rsid w:val="00200FE1"/>
    <w:rsid w:val="002013E5"/>
    <w:rsid w:val="002023C2"/>
    <w:rsid w:val="002027CE"/>
    <w:rsid w:val="00203781"/>
    <w:rsid w:val="002062B8"/>
    <w:rsid w:val="002074AA"/>
    <w:rsid w:val="00207E71"/>
    <w:rsid w:val="002100E4"/>
    <w:rsid w:val="00212FA1"/>
    <w:rsid w:val="00213032"/>
    <w:rsid w:val="00214DF1"/>
    <w:rsid w:val="00214E34"/>
    <w:rsid w:val="00215FF3"/>
    <w:rsid w:val="002173CB"/>
    <w:rsid w:val="00225F7B"/>
    <w:rsid w:val="002276ED"/>
    <w:rsid w:val="00227EE4"/>
    <w:rsid w:val="00231715"/>
    <w:rsid w:val="00234C8A"/>
    <w:rsid w:val="00235E0F"/>
    <w:rsid w:val="00237272"/>
    <w:rsid w:val="0023797B"/>
    <w:rsid w:val="00237D54"/>
    <w:rsid w:val="0024037E"/>
    <w:rsid w:val="00240AFD"/>
    <w:rsid w:val="00240EF0"/>
    <w:rsid w:val="00241A8C"/>
    <w:rsid w:val="00241E5F"/>
    <w:rsid w:val="00244EDA"/>
    <w:rsid w:val="00245220"/>
    <w:rsid w:val="0024654B"/>
    <w:rsid w:val="00246C10"/>
    <w:rsid w:val="00246C6F"/>
    <w:rsid w:val="00246D0B"/>
    <w:rsid w:val="00246D9B"/>
    <w:rsid w:val="00247314"/>
    <w:rsid w:val="002474F1"/>
    <w:rsid w:val="0024751A"/>
    <w:rsid w:val="00253D76"/>
    <w:rsid w:val="00254576"/>
    <w:rsid w:val="00256ACC"/>
    <w:rsid w:val="00256BFF"/>
    <w:rsid w:val="002576FE"/>
    <w:rsid w:val="00257C6D"/>
    <w:rsid w:val="00261A5E"/>
    <w:rsid w:val="00261C9F"/>
    <w:rsid w:val="00262A03"/>
    <w:rsid w:val="00265339"/>
    <w:rsid w:val="002667FB"/>
    <w:rsid w:val="00267472"/>
    <w:rsid w:val="002701F4"/>
    <w:rsid w:val="00271369"/>
    <w:rsid w:val="002727F4"/>
    <w:rsid w:val="002733F5"/>
    <w:rsid w:val="00274811"/>
    <w:rsid w:val="002749FA"/>
    <w:rsid w:val="00276AA5"/>
    <w:rsid w:val="00280A51"/>
    <w:rsid w:val="00280CA0"/>
    <w:rsid w:val="002814A2"/>
    <w:rsid w:val="002822EC"/>
    <w:rsid w:val="00283C03"/>
    <w:rsid w:val="00284F5B"/>
    <w:rsid w:val="0028660C"/>
    <w:rsid w:val="002931D4"/>
    <w:rsid w:val="00293807"/>
    <w:rsid w:val="002939C2"/>
    <w:rsid w:val="00293FA5"/>
    <w:rsid w:val="00295440"/>
    <w:rsid w:val="00296CDC"/>
    <w:rsid w:val="002A066C"/>
    <w:rsid w:val="002A1539"/>
    <w:rsid w:val="002A1791"/>
    <w:rsid w:val="002A3901"/>
    <w:rsid w:val="002A54FF"/>
    <w:rsid w:val="002A662C"/>
    <w:rsid w:val="002B022D"/>
    <w:rsid w:val="002B0880"/>
    <w:rsid w:val="002B1DB8"/>
    <w:rsid w:val="002B2C8B"/>
    <w:rsid w:val="002B522D"/>
    <w:rsid w:val="002B5A2C"/>
    <w:rsid w:val="002B70AF"/>
    <w:rsid w:val="002C18BE"/>
    <w:rsid w:val="002C2642"/>
    <w:rsid w:val="002C4803"/>
    <w:rsid w:val="002C5396"/>
    <w:rsid w:val="002C7653"/>
    <w:rsid w:val="002D1398"/>
    <w:rsid w:val="002D145E"/>
    <w:rsid w:val="002D1DD2"/>
    <w:rsid w:val="002D660C"/>
    <w:rsid w:val="002D70CB"/>
    <w:rsid w:val="002D7154"/>
    <w:rsid w:val="002D77FF"/>
    <w:rsid w:val="002D7B48"/>
    <w:rsid w:val="002E00F0"/>
    <w:rsid w:val="002E034D"/>
    <w:rsid w:val="002E110B"/>
    <w:rsid w:val="002E1E9C"/>
    <w:rsid w:val="002E2481"/>
    <w:rsid w:val="002E3B20"/>
    <w:rsid w:val="002E6011"/>
    <w:rsid w:val="002E6C6C"/>
    <w:rsid w:val="002F0337"/>
    <w:rsid w:val="002F29F2"/>
    <w:rsid w:val="002F35D3"/>
    <w:rsid w:val="002F3C6F"/>
    <w:rsid w:val="002F3DB4"/>
    <w:rsid w:val="002F467F"/>
    <w:rsid w:val="002F5CF2"/>
    <w:rsid w:val="002F60F2"/>
    <w:rsid w:val="002F6900"/>
    <w:rsid w:val="002F74A2"/>
    <w:rsid w:val="003002E9"/>
    <w:rsid w:val="00300C5D"/>
    <w:rsid w:val="0030203A"/>
    <w:rsid w:val="003068B4"/>
    <w:rsid w:val="003068C2"/>
    <w:rsid w:val="00312584"/>
    <w:rsid w:val="0031334F"/>
    <w:rsid w:val="0031386B"/>
    <w:rsid w:val="003146A3"/>
    <w:rsid w:val="00314B7A"/>
    <w:rsid w:val="00315A3E"/>
    <w:rsid w:val="00315BB7"/>
    <w:rsid w:val="00315E32"/>
    <w:rsid w:val="0031746B"/>
    <w:rsid w:val="00317EDE"/>
    <w:rsid w:val="00320129"/>
    <w:rsid w:val="0032152E"/>
    <w:rsid w:val="003225FB"/>
    <w:rsid w:val="00322CD5"/>
    <w:rsid w:val="00323EBD"/>
    <w:rsid w:val="00324E11"/>
    <w:rsid w:val="003253ED"/>
    <w:rsid w:val="00327A29"/>
    <w:rsid w:val="003301BF"/>
    <w:rsid w:val="00331530"/>
    <w:rsid w:val="00331F25"/>
    <w:rsid w:val="003327B7"/>
    <w:rsid w:val="00332EC4"/>
    <w:rsid w:val="00333176"/>
    <w:rsid w:val="003337EC"/>
    <w:rsid w:val="003344B5"/>
    <w:rsid w:val="0033590B"/>
    <w:rsid w:val="00335D18"/>
    <w:rsid w:val="0033714E"/>
    <w:rsid w:val="00340E5B"/>
    <w:rsid w:val="00340E74"/>
    <w:rsid w:val="003411E6"/>
    <w:rsid w:val="00347DEC"/>
    <w:rsid w:val="00351234"/>
    <w:rsid w:val="003573A8"/>
    <w:rsid w:val="003617E5"/>
    <w:rsid w:val="00361D77"/>
    <w:rsid w:val="00362984"/>
    <w:rsid w:val="00363413"/>
    <w:rsid w:val="00363478"/>
    <w:rsid w:val="0036563E"/>
    <w:rsid w:val="00366B05"/>
    <w:rsid w:val="003708D8"/>
    <w:rsid w:val="003709B1"/>
    <w:rsid w:val="00370E9E"/>
    <w:rsid w:val="00373446"/>
    <w:rsid w:val="003738FB"/>
    <w:rsid w:val="00373BBA"/>
    <w:rsid w:val="00374D46"/>
    <w:rsid w:val="00375B99"/>
    <w:rsid w:val="0037603D"/>
    <w:rsid w:val="00376652"/>
    <w:rsid w:val="003773C5"/>
    <w:rsid w:val="00380858"/>
    <w:rsid w:val="0038131E"/>
    <w:rsid w:val="003831CD"/>
    <w:rsid w:val="00383516"/>
    <w:rsid w:val="00383D69"/>
    <w:rsid w:val="00385121"/>
    <w:rsid w:val="00387360"/>
    <w:rsid w:val="003879F3"/>
    <w:rsid w:val="00387B9E"/>
    <w:rsid w:val="00390BDB"/>
    <w:rsid w:val="00392035"/>
    <w:rsid w:val="00392F8D"/>
    <w:rsid w:val="00393843"/>
    <w:rsid w:val="00393DAD"/>
    <w:rsid w:val="00395500"/>
    <w:rsid w:val="0039719F"/>
    <w:rsid w:val="003A251B"/>
    <w:rsid w:val="003A5150"/>
    <w:rsid w:val="003A6537"/>
    <w:rsid w:val="003A6C8C"/>
    <w:rsid w:val="003A73D2"/>
    <w:rsid w:val="003A7D2A"/>
    <w:rsid w:val="003B1ECD"/>
    <w:rsid w:val="003B3100"/>
    <w:rsid w:val="003B4C64"/>
    <w:rsid w:val="003B78CD"/>
    <w:rsid w:val="003B79E5"/>
    <w:rsid w:val="003C17A0"/>
    <w:rsid w:val="003C2FDE"/>
    <w:rsid w:val="003C4927"/>
    <w:rsid w:val="003C4F67"/>
    <w:rsid w:val="003C6D28"/>
    <w:rsid w:val="003C79A2"/>
    <w:rsid w:val="003D08A2"/>
    <w:rsid w:val="003D4B3C"/>
    <w:rsid w:val="003D4C60"/>
    <w:rsid w:val="003D5289"/>
    <w:rsid w:val="003D6B00"/>
    <w:rsid w:val="003E05A7"/>
    <w:rsid w:val="003E13EA"/>
    <w:rsid w:val="003E4314"/>
    <w:rsid w:val="003E45F5"/>
    <w:rsid w:val="003E5075"/>
    <w:rsid w:val="003E6166"/>
    <w:rsid w:val="003F3F36"/>
    <w:rsid w:val="003F494A"/>
    <w:rsid w:val="003F57F5"/>
    <w:rsid w:val="003F6243"/>
    <w:rsid w:val="003F650A"/>
    <w:rsid w:val="003F7595"/>
    <w:rsid w:val="00401571"/>
    <w:rsid w:val="0040235D"/>
    <w:rsid w:val="00403263"/>
    <w:rsid w:val="00403853"/>
    <w:rsid w:val="0040444E"/>
    <w:rsid w:val="00404E3A"/>
    <w:rsid w:val="00406CCC"/>
    <w:rsid w:val="004073F4"/>
    <w:rsid w:val="004079D5"/>
    <w:rsid w:val="004103E8"/>
    <w:rsid w:val="00411397"/>
    <w:rsid w:val="00411B12"/>
    <w:rsid w:val="00412555"/>
    <w:rsid w:val="00412F69"/>
    <w:rsid w:val="00414301"/>
    <w:rsid w:val="00414EBA"/>
    <w:rsid w:val="004153DE"/>
    <w:rsid w:val="00415615"/>
    <w:rsid w:val="00416AAC"/>
    <w:rsid w:val="00417062"/>
    <w:rsid w:val="0042082D"/>
    <w:rsid w:val="004221AC"/>
    <w:rsid w:val="004222F7"/>
    <w:rsid w:val="00423101"/>
    <w:rsid w:val="0042511A"/>
    <w:rsid w:val="004251EF"/>
    <w:rsid w:val="00425C28"/>
    <w:rsid w:val="00427DC4"/>
    <w:rsid w:val="00430EF3"/>
    <w:rsid w:val="00433710"/>
    <w:rsid w:val="004340AA"/>
    <w:rsid w:val="0043437B"/>
    <w:rsid w:val="00434387"/>
    <w:rsid w:val="00435315"/>
    <w:rsid w:val="00435659"/>
    <w:rsid w:val="004403D5"/>
    <w:rsid w:val="00440DB3"/>
    <w:rsid w:val="00443B73"/>
    <w:rsid w:val="00444556"/>
    <w:rsid w:val="0044458A"/>
    <w:rsid w:val="004460B1"/>
    <w:rsid w:val="00446DD9"/>
    <w:rsid w:val="00447841"/>
    <w:rsid w:val="00450CE8"/>
    <w:rsid w:val="004519D7"/>
    <w:rsid w:val="00451D86"/>
    <w:rsid w:val="0045208D"/>
    <w:rsid w:val="004539EF"/>
    <w:rsid w:val="00454D0C"/>
    <w:rsid w:val="004557C7"/>
    <w:rsid w:val="004562A4"/>
    <w:rsid w:val="004571A3"/>
    <w:rsid w:val="004607AA"/>
    <w:rsid w:val="004608C5"/>
    <w:rsid w:val="00461AB7"/>
    <w:rsid w:val="00461D02"/>
    <w:rsid w:val="004631F9"/>
    <w:rsid w:val="00463D53"/>
    <w:rsid w:val="00463F2E"/>
    <w:rsid w:val="00464071"/>
    <w:rsid w:val="00466F96"/>
    <w:rsid w:val="004673B7"/>
    <w:rsid w:val="00467794"/>
    <w:rsid w:val="0047050E"/>
    <w:rsid w:val="00471673"/>
    <w:rsid w:val="004724BA"/>
    <w:rsid w:val="004732A0"/>
    <w:rsid w:val="0047339D"/>
    <w:rsid w:val="0047386F"/>
    <w:rsid w:val="00474E29"/>
    <w:rsid w:val="004760C4"/>
    <w:rsid w:val="00476BE1"/>
    <w:rsid w:val="004772F5"/>
    <w:rsid w:val="00477485"/>
    <w:rsid w:val="00477692"/>
    <w:rsid w:val="0048051A"/>
    <w:rsid w:val="0048263A"/>
    <w:rsid w:val="00483B32"/>
    <w:rsid w:val="004847A1"/>
    <w:rsid w:val="004906E4"/>
    <w:rsid w:val="004939E3"/>
    <w:rsid w:val="00493EA2"/>
    <w:rsid w:val="00494729"/>
    <w:rsid w:val="00494A2D"/>
    <w:rsid w:val="00494B6C"/>
    <w:rsid w:val="00495620"/>
    <w:rsid w:val="00495CB9"/>
    <w:rsid w:val="00496E33"/>
    <w:rsid w:val="0049751A"/>
    <w:rsid w:val="004A21BC"/>
    <w:rsid w:val="004A33F0"/>
    <w:rsid w:val="004A3601"/>
    <w:rsid w:val="004A3615"/>
    <w:rsid w:val="004A38FB"/>
    <w:rsid w:val="004A419E"/>
    <w:rsid w:val="004A6BC7"/>
    <w:rsid w:val="004A7AD3"/>
    <w:rsid w:val="004B289C"/>
    <w:rsid w:val="004B2AA6"/>
    <w:rsid w:val="004B2C24"/>
    <w:rsid w:val="004B36BF"/>
    <w:rsid w:val="004B48DD"/>
    <w:rsid w:val="004B5E52"/>
    <w:rsid w:val="004C08B2"/>
    <w:rsid w:val="004C109B"/>
    <w:rsid w:val="004C1196"/>
    <w:rsid w:val="004C3BCB"/>
    <w:rsid w:val="004C5E22"/>
    <w:rsid w:val="004C6729"/>
    <w:rsid w:val="004C6A1E"/>
    <w:rsid w:val="004C72C4"/>
    <w:rsid w:val="004C7A5D"/>
    <w:rsid w:val="004D0F46"/>
    <w:rsid w:val="004D4ACC"/>
    <w:rsid w:val="004D4F32"/>
    <w:rsid w:val="004D6154"/>
    <w:rsid w:val="004D6ED1"/>
    <w:rsid w:val="004D7C9B"/>
    <w:rsid w:val="004E030E"/>
    <w:rsid w:val="004E0AB1"/>
    <w:rsid w:val="004E0B96"/>
    <w:rsid w:val="004E0F69"/>
    <w:rsid w:val="004E2005"/>
    <w:rsid w:val="004E31CD"/>
    <w:rsid w:val="004E3CC9"/>
    <w:rsid w:val="004E4F7B"/>
    <w:rsid w:val="004E58B5"/>
    <w:rsid w:val="004E7183"/>
    <w:rsid w:val="004F2F53"/>
    <w:rsid w:val="004F460B"/>
    <w:rsid w:val="004F5A4E"/>
    <w:rsid w:val="004F6B52"/>
    <w:rsid w:val="004F70E9"/>
    <w:rsid w:val="00500388"/>
    <w:rsid w:val="005003CD"/>
    <w:rsid w:val="00500B76"/>
    <w:rsid w:val="00502081"/>
    <w:rsid w:val="00503522"/>
    <w:rsid w:val="00503B6B"/>
    <w:rsid w:val="00503C4B"/>
    <w:rsid w:val="00503DEF"/>
    <w:rsid w:val="005042C7"/>
    <w:rsid w:val="0050486E"/>
    <w:rsid w:val="00504D50"/>
    <w:rsid w:val="00505300"/>
    <w:rsid w:val="00506497"/>
    <w:rsid w:val="00507001"/>
    <w:rsid w:val="005113E6"/>
    <w:rsid w:val="00512D8A"/>
    <w:rsid w:val="005138E7"/>
    <w:rsid w:val="00513AB8"/>
    <w:rsid w:val="00516D9C"/>
    <w:rsid w:val="005171C5"/>
    <w:rsid w:val="00520188"/>
    <w:rsid w:val="0052122D"/>
    <w:rsid w:val="00524CE4"/>
    <w:rsid w:val="00525D7F"/>
    <w:rsid w:val="00527A04"/>
    <w:rsid w:val="00527C19"/>
    <w:rsid w:val="00530C4E"/>
    <w:rsid w:val="00534642"/>
    <w:rsid w:val="00536007"/>
    <w:rsid w:val="00540AD0"/>
    <w:rsid w:val="005414E8"/>
    <w:rsid w:val="00541908"/>
    <w:rsid w:val="00541E9A"/>
    <w:rsid w:val="00541FD0"/>
    <w:rsid w:val="0054351F"/>
    <w:rsid w:val="005436B4"/>
    <w:rsid w:val="00543DEE"/>
    <w:rsid w:val="0054447E"/>
    <w:rsid w:val="00544886"/>
    <w:rsid w:val="00546F09"/>
    <w:rsid w:val="0055037A"/>
    <w:rsid w:val="0055038B"/>
    <w:rsid w:val="005525BC"/>
    <w:rsid w:val="005542C9"/>
    <w:rsid w:val="00554C2B"/>
    <w:rsid w:val="005558A5"/>
    <w:rsid w:val="005561BC"/>
    <w:rsid w:val="005604E1"/>
    <w:rsid w:val="0056308E"/>
    <w:rsid w:val="00564A64"/>
    <w:rsid w:val="00565171"/>
    <w:rsid w:val="0056577B"/>
    <w:rsid w:val="00566A1F"/>
    <w:rsid w:val="00566FA8"/>
    <w:rsid w:val="0056770C"/>
    <w:rsid w:val="00567EA8"/>
    <w:rsid w:val="005700B8"/>
    <w:rsid w:val="00571DCE"/>
    <w:rsid w:val="00572BD8"/>
    <w:rsid w:val="00574525"/>
    <w:rsid w:val="00574549"/>
    <w:rsid w:val="00575060"/>
    <w:rsid w:val="00575D71"/>
    <w:rsid w:val="005806BB"/>
    <w:rsid w:val="005847E7"/>
    <w:rsid w:val="00585DC5"/>
    <w:rsid w:val="00585E60"/>
    <w:rsid w:val="005865CF"/>
    <w:rsid w:val="0058706D"/>
    <w:rsid w:val="00587103"/>
    <w:rsid w:val="00587EEE"/>
    <w:rsid w:val="00590192"/>
    <w:rsid w:val="005905D9"/>
    <w:rsid w:val="00592992"/>
    <w:rsid w:val="0059341F"/>
    <w:rsid w:val="00593596"/>
    <w:rsid w:val="005947B0"/>
    <w:rsid w:val="005951EB"/>
    <w:rsid w:val="00595D4A"/>
    <w:rsid w:val="005961A0"/>
    <w:rsid w:val="00596405"/>
    <w:rsid w:val="00596DF4"/>
    <w:rsid w:val="00597803"/>
    <w:rsid w:val="005A1DFD"/>
    <w:rsid w:val="005A24AA"/>
    <w:rsid w:val="005A4B6A"/>
    <w:rsid w:val="005A5A65"/>
    <w:rsid w:val="005A6264"/>
    <w:rsid w:val="005A62BB"/>
    <w:rsid w:val="005A7204"/>
    <w:rsid w:val="005A7DDD"/>
    <w:rsid w:val="005B09BA"/>
    <w:rsid w:val="005B3E4A"/>
    <w:rsid w:val="005B73E9"/>
    <w:rsid w:val="005C1050"/>
    <w:rsid w:val="005C288D"/>
    <w:rsid w:val="005C28F8"/>
    <w:rsid w:val="005C2DE2"/>
    <w:rsid w:val="005C363F"/>
    <w:rsid w:val="005C3890"/>
    <w:rsid w:val="005C3C51"/>
    <w:rsid w:val="005C59FB"/>
    <w:rsid w:val="005C704C"/>
    <w:rsid w:val="005D05B0"/>
    <w:rsid w:val="005D2B4E"/>
    <w:rsid w:val="005D3275"/>
    <w:rsid w:val="005D3E5B"/>
    <w:rsid w:val="005D6273"/>
    <w:rsid w:val="005D7C6E"/>
    <w:rsid w:val="005E1976"/>
    <w:rsid w:val="005E1980"/>
    <w:rsid w:val="005E32A7"/>
    <w:rsid w:val="005E3CC8"/>
    <w:rsid w:val="005E4F78"/>
    <w:rsid w:val="005E56DA"/>
    <w:rsid w:val="005E5C72"/>
    <w:rsid w:val="005E5E00"/>
    <w:rsid w:val="005F0047"/>
    <w:rsid w:val="005F10F6"/>
    <w:rsid w:val="005F1338"/>
    <w:rsid w:val="005F1C54"/>
    <w:rsid w:val="005F3AAB"/>
    <w:rsid w:val="005F48A9"/>
    <w:rsid w:val="006017AC"/>
    <w:rsid w:val="00602E04"/>
    <w:rsid w:val="00602F0C"/>
    <w:rsid w:val="006031CF"/>
    <w:rsid w:val="00603572"/>
    <w:rsid w:val="0060543D"/>
    <w:rsid w:val="006059ED"/>
    <w:rsid w:val="006060B8"/>
    <w:rsid w:val="00612DF8"/>
    <w:rsid w:val="00613969"/>
    <w:rsid w:val="00614597"/>
    <w:rsid w:val="00614BAF"/>
    <w:rsid w:val="00622B0D"/>
    <w:rsid w:val="0062373A"/>
    <w:rsid w:val="00623EBB"/>
    <w:rsid w:val="00623F2F"/>
    <w:rsid w:val="00624887"/>
    <w:rsid w:val="00624C80"/>
    <w:rsid w:val="00626086"/>
    <w:rsid w:val="00626C08"/>
    <w:rsid w:val="00627587"/>
    <w:rsid w:val="0062793B"/>
    <w:rsid w:val="00627EAA"/>
    <w:rsid w:val="00627EFE"/>
    <w:rsid w:val="006325D9"/>
    <w:rsid w:val="00632695"/>
    <w:rsid w:val="00632B65"/>
    <w:rsid w:val="0063424B"/>
    <w:rsid w:val="00634305"/>
    <w:rsid w:val="00634575"/>
    <w:rsid w:val="0063544C"/>
    <w:rsid w:val="0063575A"/>
    <w:rsid w:val="0063628C"/>
    <w:rsid w:val="006368E9"/>
    <w:rsid w:val="00640CF6"/>
    <w:rsid w:val="00642145"/>
    <w:rsid w:val="00642F8F"/>
    <w:rsid w:val="006472D7"/>
    <w:rsid w:val="006502B6"/>
    <w:rsid w:val="00654056"/>
    <w:rsid w:val="00654D18"/>
    <w:rsid w:val="006577DE"/>
    <w:rsid w:val="006614F9"/>
    <w:rsid w:val="00661CA4"/>
    <w:rsid w:val="00664E97"/>
    <w:rsid w:val="00665BB5"/>
    <w:rsid w:val="00665D2F"/>
    <w:rsid w:val="0066618C"/>
    <w:rsid w:val="0067021D"/>
    <w:rsid w:val="006705DA"/>
    <w:rsid w:val="00674CF3"/>
    <w:rsid w:val="00675920"/>
    <w:rsid w:val="0067602B"/>
    <w:rsid w:val="00680730"/>
    <w:rsid w:val="00681A64"/>
    <w:rsid w:val="00682558"/>
    <w:rsid w:val="00683D50"/>
    <w:rsid w:val="00684D16"/>
    <w:rsid w:val="006936BC"/>
    <w:rsid w:val="0069380C"/>
    <w:rsid w:val="00693952"/>
    <w:rsid w:val="00694198"/>
    <w:rsid w:val="00694D12"/>
    <w:rsid w:val="00696AC6"/>
    <w:rsid w:val="006A20E3"/>
    <w:rsid w:val="006A36EB"/>
    <w:rsid w:val="006A54A4"/>
    <w:rsid w:val="006A5F85"/>
    <w:rsid w:val="006A671C"/>
    <w:rsid w:val="006A7061"/>
    <w:rsid w:val="006A7336"/>
    <w:rsid w:val="006A76C8"/>
    <w:rsid w:val="006A7769"/>
    <w:rsid w:val="006B06BC"/>
    <w:rsid w:val="006B0904"/>
    <w:rsid w:val="006B0B4F"/>
    <w:rsid w:val="006B0EE9"/>
    <w:rsid w:val="006B1204"/>
    <w:rsid w:val="006B1445"/>
    <w:rsid w:val="006B4FDB"/>
    <w:rsid w:val="006B5634"/>
    <w:rsid w:val="006B5DF1"/>
    <w:rsid w:val="006C136F"/>
    <w:rsid w:val="006C1795"/>
    <w:rsid w:val="006C672C"/>
    <w:rsid w:val="006C6BC7"/>
    <w:rsid w:val="006C781A"/>
    <w:rsid w:val="006D2315"/>
    <w:rsid w:val="006D2FA1"/>
    <w:rsid w:val="006D3AD2"/>
    <w:rsid w:val="006D3B87"/>
    <w:rsid w:val="006D557D"/>
    <w:rsid w:val="006D74BA"/>
    <w:rsid w:val="006E1BB9"/>
    <w:rsid w:val="006E31AD"/>
    <w:rsid w:val="006E3418"/>
    <w:rsid w:val="006E6809"/>
    <w:rsid w:val="006E74A1"/>
    <w:rsid w:val="006F02E7"/>
    <w:rsid w:val="006F08B0"/>
    <w:rsid w:val="006F14F8"/>
    <w:rsid w:val="006F1F9C"/>
    <w:rsid w:val="006F26C0"/>
    <w:rsid w:val="006F28CD"/>
    <w:rsid w:val="006F2BF8"/>
    <w:rsid w:val="006F2FBC"/>
    <w:rsid w:val="006F7DF7"/>
    <w:rsid w:val="007003DD"/>
    <w:rsid w:val="007006EF"/>
    <w:rsid w:val="00700898"/>
    <w:rsid w:val="007015AD"/>
    <w:rsid w:val="007025A1"/>
    <w:rsid w:val="007034A9"/>
    <w:rsid w:val="00704619"/>
    <w:rsid w:val="00704F1C"/>
    <w:rsid w:val="00704F92"/>
    <w:rsid w:val="00706265"/>
    <w:rsid w:val="007074CE"/>
    <w:rsid w:val="00713032"/>
    <w:rsid w:val="007133E6"/>
    <w:rsid w:val="00714414"/>
    <w:rsid w:val="00714D79"/>
    <w:rsid w:val="00716EFB"/>
    <w:rsid w:val="00721802"/>
    <w:rsid w:val="00722720"/>
    <w:rsid w:val="00722D01"/>
    <w:rsid w:val="00724638"/>
    <w:rsid w:val="00724904"/>
    <w:rsid w:val="00726A5E"/>
    <w:rsid w:val="007306F4"/>
    <w:rsid w:val="00730F9D"/>
    <w:rsid w:val="00731999"/>
    <w:rsid w:val="007364CF"/>
    <w:rsid w:val="007379DC"/>
    <w:rsid w:val="00737B93"/>
    <w:rsid w:val="00740560"/>
    <w:rsid w:val="00740E91"/>
    <w:rsid w:val="00741389"/>
    <w:rsid w:val="00741B2B"/>
    <w:rsid w:val="00742C5C"/>
    <w:rsid w:val="00742E07"/>
    <w:rsid w:val="0075100C"/>
    <w:rsid w:val="007523FE"/>
    <w:rsid w:val="0075257E"/>
    <w:rsid w:val="00752FBC"/>
    <w:rsid w:val="0075478E"/>
    <w:rsid w:val="0075616F"/>
    <w:rsid w:val="00756546"/>
    <w:rsid w:val="00760D56"/>
    <w:rsid w:val="0076324F"/>
    <w:rsid w:val="0076397C"/>
    <w:rsid w:val="0076677A"/>
    <w:rsid w:val="0076677D"/>
    <w:rsid w:val="007674DF"/>
    <w:rsid w:val="00767684"/>
    <w:rsid w:val="00771C7D"/>
    <w:rsid w:val="00772AC1"/>
    <w:rsid w:val="007747E2"/>
    <w:rsid w:val="007772E5"/>
    <w:rsid w:val="007773AF"/>
    <w:rsid w:val="00777AF9"/>
    <w:rsid w:val="00780C5B"/>
    <w:rsid w:val="00780E02"/>
    <w:rsid w:val="00781CFF"/>
    <w:rsid w:val="00785E16"/>
    <w:rsid w:val="0078685D"/>
    <w:rsid w:val="007873A8"/>
    <w:rsid w:val="00787497"/>
    <w:rsid w:val="00787CC3"/>
    <w:rsid w:val="00787DE0"/>
    <w:rsid w:val="007903EE"/>
    <w:rsid w:val="00790CFC"/>
    <w:rsid w:val="00794984"/>
    <w:rsid w:val="00794FC2"/>
    <w:rsid w:val="00795006"/>
    <w:rsid w:val="00796F8F"/>
    <w:rsid w:val="007A0FFD"/>
    <w:rsid w:val="007A2F19"/>
    <w:rsid w:val="007A338F"/>
    <w:rsid w:val="007A40D9"/>
    <w:rsid w:val="007A4984"/>
    <w:rsid w:val="007A4C38"/>
    <w:rsid w:val="007A4C4D"/>
    <w:rsid w:val="007B27E4"/>
    <w:rsid w:val="007B492D"/>
    <w:rsid w:val="007B5959"/>
    <w:rsid w:val="007B68DC"/>
    <w:rsid w:val="007B7DC3"/>
    <w:rsid w:val="007C087C"/>
    <w:rsid w:val="007C12F1"/>
    <w:rsid w:val="007C2279"/>
    <w:rsid w:val="007C25DC"/>
    <w:rsid w:val="007C2D60"/>
    <w:rsid w:val="007C33A7"/>
    <w:rsid w:val="007C39CE"/>
    <w:rsid w:val="007C4840"/>
    <w:rsid w:val="007C4A4E"/>
    <w:rsid w:val="007C5693"/>
    <w:rsid w:val="007C60F4"/>
    <w:rsid w:val="007D14B3"/>
    <w:rsid w:val="007D1E8E"/>
    <w:rsid w:val="007D1F81"/>
    <w:rsid w:val="007D27B9"/>
    <w:rsid w:val="007E0932"/>
    <w:rsid w:val="007E2E5A"/>
    <w:rsid w:val="007E3135"/>
    <w:rsid w:val="007E3D3B"/>
    <w:rsid w:val="007E47AB"/>
    <w:rsid w:val="007E50AA"/>
    <w:rsid w:val="007E5328"/>
    <w:rsid w:val="007E590F"/>
    <w:rsid w:val="007E60FD"/>
    <w:rsid w:val="007E6190"/>
    <w:rsid w:val="007E6A6D"/>
    <w:rsid w:val="007E6CE8"/>
    <w:rsid w:val="007F12F9"/>
    <w:rsid w:val="007F1BB7"/>
    <w:rsid w:val="007F27BE"/>
    <w:rsid w:val="007F2F02"/>
    <w:rsid w:val="007F3489"/>
    <w:rsid w:val="007F37CB"/>
    <w:rsid w:val="007F3C60"/>
    <w:rsid w:val="007F3D52"/>
    <w:rsid w:val="007F4918"/>
    <w:rsid w:val="007F668A"/>
    <w:rsid w:val="007F6ACD"/>
    <w:rsid w:val="0080038E"/>
    <w:rsid w:val="00800A7E"/>
    <w:rsid w:val="0080192E"/>
    <w:rsid w:val="00802A53"/>
    <w:rsid w:val="00804631"/>
    <w:rsid w:val="00805023"/>
    <w:rsid w:val="008063F2"/>
    <w:rsid w:val="0080733B"/>
    <w:rsid w:val="008074B6"/>
    <w:rsid w:val="00811656"/>
    <w:rsid w:val="00811C53"/>
    <w:rsid w:val="0081398D"/>
    <w:rsid w:val="00813A56"/>
    <w:rsid w:val="00814FA7"/>
    <w:rsid w:val="0081576C"/>
    <w:rsid w:val="00815C21"/>
    <w:rsid w:val="00821BB9"/>
    <w:rsid w:val="0082293D"/>
    <w:rsid w:val="008231F7"/>
    <w:rsid w:val="008236E4"/>
    <w:rsid w:val="00823BE1"/>
    <w:rsid w:val="00824B95"/>
    <w:rsid w:val="0082511F"/>
    <w:rsid w:val="00826E3E"/>
    <w:rsid w:val="00827DAC"/>
    <w:rsid w:val="00832CC7"/>
    <w:rsid w:val="008331BA"/>
    <w:rsid w:val="0083405E"/>
    <w:rsid w:val="008340EF"/>
    <w:rsid w:val="008345F5"/>
    <w:rsid w:val="00834D9C"/>
    <w:rsid w:val="008350A5"/>
    <w:rsid w:val="00835D06"/>
    <w:rsid w:val="0083711F"/>
    <w:rsid w:val="0084006C"/>
    <w:rsid w:val="00840313"/>
    <w:rsid w:val="00841252"/>
    <w:rsid w:val="00841484"/>
    <w:rsid w:val="00843DFA"/>
    <w:rsid w:val="00845F02"/>
    <w:rsid w:val="0084789C"/>
    <w:rsid w:val="0085507B"/>
    <w:rsid w:val="008559C3"/>
    <w:rsid w:val="00855DF1"/>
    <w:rsid w:val="00862682"/>
    <w:rsid w:val="00864F51"/>
    <w:rsid w:val="00866EE3"/>
    <w:rsid w:val="008674EA"/>
    <w:rsid w:val="00871DF8"/>
    <w:rsid w:val="00874092"/>
    <w:rsid w:val="0087410D"/>
    <w:rsid w:val="00877E9E"/>
    <w:rsid w:val="0088065F"/>
    <w:rsid w:val="00880A22"/>
    <w:rsid w:val="00881DBC"/>
    <w:rsid w:val="00886DA0"/>
    <w:rsid w:val="0088757A"/>
    <w:rsid w:val="008877DA"/>
    <w:rsid w:val="00890AF4"/>
    <w:rsid w:val="00890DD2"/>
    <w:rsid w:val="0089143E"/>
    <w:rsid w:val="008925A3"/>
    <w:rsid w:val="00896804"/>
    <w:rsid w:val="008A08D6"/>
    <w:rsid w:val="008A1CE8"/>
    <w:rsid w:val="008A4E26"/>
    <w:rsid w:val="008A5ADF"/>
    <w:rsid w:val="008A6CD3"/>
    <w:rsid w:val="008B0DE8"/>
    <w:rsid w:val="008B2D93"/>
    <w:rsid w:val="008B301E"/>
    <w:rsid w:val="008B34D3"/>
    <w:rsid w:val="008B4594"/>
    <w:rsid w:val="008B66BF"/>
    <w:rsid w:val="008C135B"/>
    <w:rsid w:val="008C3569"/>
    <w:rsid w:val="008C3BDC"/>
    <w:rsid w:val="008D0677"/>
    <w:rsid w:val="008D31F6"/>
    <w:rsid w:val="008D4CB8"/>
    <w:rsid w:val="008D75FA"/>
    <w:rsid w:val="008D7928"/>
    <w:rsid w:val="008E0203"/>
    <w:rsid w:val="008E0567"/>
    <w:rsid w:val="008E2983"/>
    <w:rsid w:val="008E2D0F"/>
    <w:rsid w:val="008E30C3"/>
    <w:rsid w:val="008E32D6"/>
    <w:rsid w:val="008E3E3C"/>
    <w:rsid w:val="008E5350"/>
    <w:rsid w:val="008E59C2"/>
    <w:rsid w:val="008E5E8A"/>
    <w:rsid w:val="008E6F3B"/>
    <w:rsid w:val="008E7016"/>
    <w:rsid w:val="008F1C4F"/>
    <w:rsid w:val="008F3A24"/>
    <w:rsid w:val="008F41D5"/>
    <w:rsid w:val="008F44FF"/>
    <w:rsid w:val="008F4925"/>
    <w:rsid w:val="008F49C7"/>
    <w:rsid w:val="008F7663"/>
    <w:rsid w:val="008F7907"/>
    <w:rsid w:val="00900D79"/>
    <w:rsid w:val="0090264D"/>
    <w:rsid w:val="00903AE1"/>
    <w:rsid w:val="00905048"/>
    <w:rsid w:val="00905317"/>
    <w:rsid w:val="0090550C"/>
    <w:rsid w:val="00907C62"/>
    <w:rsid w:val="009102D2"/>
    <w:rsid w:val="0091133C"/>
    <w:rsid w:val="009126BD"/>
    <w:rsid w:val="0092144A"/>
    <w:rsid w:val="00921D8B"/>
    <w:rsid w:val="0092413C"/>
    <w:rsid w:val="00924263"/>
    <w:rsid w:val="00924EA3"/>
    <w:rsid w:val="00925637"/>
    <w:rsid w:val="00931425"/>
    <w:rsid w:val="00931ECB"/>
    <w:rsid w:val="00932032"/>
    <w:rsid w:val="0093289F"/>
    <w:rsid w:val="00932A7E"/>
    <w:rsid w:val="00932DBC"/>
    <w:rsid w:val="0093492F"/>
    <w:rsid w:val="00934D47"/>
    <w:rsid w:val="00935295"/>
    <w:rsid w:val="00936755"/>
    <w:rsid w:val="00936AC5"/>
    <w:rsid w:val="00936D56"/>
    <w:rsid w:val="00936ED3"/>
    <w:rsid w:val="00937970"/>
    <w:rsid w:val="00937CB1"/>
    <w:rsid w:val="00940817"/>
    <w:rsid w:val="00941482"/>
    <w:rsid w:val="00941BD7"/>
    <w:rsid w:val="009429CC"/>
    <w:rsid w:val="009435BA"/>
    <w:rsid w:val="00946623"/>
    <w:rsid w:val="00950B5D"/>
    <w:rsid w:val="0095282E"/>
    <w:rsid w:val="00953A56"/>
    <w:rsid w:val="00953F6B"/>
    <w:rsid w:val="00954AF3"/>
    <w:rsid w:val="00960685"/>
    <w:rsid w:val="00960970"/>
    <w:rsid w:val="0096189C"/>
    <w:rsid w:val="00963611"/>
    <w:rsid w:val="00963697"/>
    <w:rsid w:val="009639FE"/>
    <w:rsid w:val="00964007"/>
    <w:rsid w:val="00971D5E"/>
    <w:rsid w:val="00972617"/>
    <w:rsid w:val="00973C67"/>
    <w:rsid w:val="00974015"/>
    <w:rsid w:val="009755B0"/>
    <w:rsid w:val="009770A7"/>
    <w:rsid w:val="0097759F"/>
    <w:rsid w:val="00985416"/>
    <w:rsid w:val="00985BDF"/>
    <w:rsid w:val="009863F8"/>
    <w:rsid w:val="009865FD"/>
    <w:rsid w:val="00987338"/>
    <w:rsid w:val="00987511"/>
    <w:rsid w:val="0099091D"/>
    <w:rsid w:val="00992B6D"/>
    <w:rsid w:val="00993063"/>
    <w:rsid w:val="00994704"/>
    <w:rsid w:val="00997552"/>
    <w:rsid w:val="00997A12"/>
    <w:rsid w:val="009A023D"/>
    <w:rsid w:val="009A4F72"/>
    <w:rsid w:val="009A62EA"/>
    <w:rsid w:val="009B1416"/>
    <w:rsid w:val="009B1802"/>
    <w:rsid w:val="009B4FC5"/>
    <w:rsid w:val="009B7DD1"/>
    <w:rsid w:val="009C079D"/>
    <w:rsid w:val="009C1D5A"/>
    <w:rsid w:val="009C528C"/>
    <w:rsid w:val="009C68A8"/>
    <w:rsid w:val="009D2603"/>
    <w:rsid w:val="009D322B"/>
    <w:rsid w:val="009D32B1"/>
    <w:rsid w:val="009D3CE7"/>
    <w:rsid w:val="009D4A30"/>
    <w:rsid w:val="009D5B9E"/>
    <w:rsid w:val="009D7994"/>
    <w:rsid w:val="009E2672"/>
    <w:rsid w:val="009E41F3"/>
    <w:rsid w:val="009E5953"/>
    <w:rsid w:val="009E65FE"/>
    <w:rsid w:val="009E72BD"/>
    <w:rsid w:val="009E7E10"/>
    <w:rsid w:val="009F09F7"/>
    <w:rsid w:val="009F0B79"/>
    <w:rsid w:val="009F1916"/>
    <w:rsid w:val="009F65AB"/>
    <w:rsid w:val="009F6CD9"/>
    <w:rsid w:val="009F6ED8"/>
    <w:rsid w:val="00A009EF"/>
    <w:rsid w:val="00A00C8A"/>
    <w:rsid w:val="00A02DB3"/>
    <w:rsid w:val="00A03BDB"/>
    <w:rsid w:val="00A04637"/>
    <w:rsid w:val="00A050F9"/>
    <w:rsid w:val="00A06E2D"/>
    <w:rsid w:val="00A07759"/>
    <w:rsid w:val="00A10531"/>
    <w:rsid w:val="00A12696"/>
    <w:rsid w:val="00A1324D"/>
    <w:rsid w:val="00A13460"/>
    <w:rsid w:val="00A135E2"/>
    <w:rsid w:val="00A14669"/>
    <w:rsid w:val="00A157C7"/>
    <w:rsid w:val="00A167DC"/>
    <w:rsid w:val="00A16978"/>
    <w:rsid w:val="00A1717B"/>
    <w:rsid w:val="00A177B2"/>
    <w:rsid w:val="00A17983"/>
    <w:rsid w:val="00A17A75"/>
    <w:rsid w:val="00A21FDB"/>
    <w:rsid w:val="00A23A1C"/>
    <w:rsid w:val="00A23E39"/>
    <w:rsid w:val="00A2461B"/>
    <w:rsid w:val="00A24BD4"/>
    <w:rsid w:val="00A27EC7"/>
    <w:rsid w:val="00A302C5"/>
    <w:rsid w:val="00A30988"/>
    <w:rsid w:val="00A30E45"/>
    <w:rsid w:val="00A31401"/>
    <w:rsid w:val="00A3170C"/>
    <w:rsid w:val="00A32582"/>
    <w:rsid w:val="00A32652"/>
    <w:rsid w:val="00A32F8F"/>
    <w:rsid w:val="00A355A7"/>
    <w:rsid w:val="00A35B89"/>
    <w:rsid w:val="00A36EC9"/>
    <w:rsid w:val="00A37C9C"/>
    <w:rsid w:val="00A40DD0"/>
    <w:rsid w:val="00A42BE8"/>
    <w:rsid w:val="00A43915"/>
    <w:rsid w:val="00A4411A"/>
    <w:rsid w:val="00A4567F"/>
    <w:rsid w:val="00A47870"/>
    <w:rsid w:val="00A50225"/>
    <w:rsid w:val="00A50474"/>
    <w:rsid w:val="00A5071A"/>
    <w:rsid w:val="00A50F87"/>
    <w:rsid w:val="00A52F78"/>
    <w:rsid w:val="00A5300F"/>
    <w:rsid w:val="00A531E3"/>
    <w:rsid w:val="00A53B97"/>
    <w:rsid w:val="00A60CBF"/>
    <w:rsid w:val="00A617AD"/>
    <w:rsid w:val="00A61BDA"/>
    <w:rsid w:val="00A62DC6"/>
    <w:rsid w:val="00A630CC"/>
    <w:rsid w:val="00A63C66"/>
    <w:rsid w:val="00A6660E"/>
    <w:rsid w:val="00A6698F"/>
    <w:rsid w:val="00A675A3"/>
    <w:rsid w:val="00A70B09"/>
    <w:rsid w:val="00A71731"/>
    <w:rsid w:val="00A71E87"/>
    <w:rsid w:val="00A73DC1"/>
    <w:rsid w:val="00A75DB1"/>
    <w:rsid w:val="00A76881"/>
    <w:rsid w:val="00A813A1"/>
    <w:rsid w:val="00A81606"/>
    <w:rsid w:val="00A81B19"/>
    <w:rsid w:val="00A82E89"/>
    <w:rsid w:val="00A83BC1"/>
    <w:rsid w:val="00A85398"/>
    <w:rsid w:val="00A85CF6"/>
    <w:rsid w:val="00A86D17"/>
    <w:rsid w:val="00A8777D"/>
    <w:rsid w:val="00A90A34"/>
    <w:rsid w:val="00A910BA"/>
    <w:rsid w:val="00A91FA1"/>
    <w:rsid w:val="00A943A1"/>
    <w:rsid w:val="00A95167"/>
    <w:rsid w:val="00A95866"/>
    <w:rsid w:val="00A95DBF"/>
    <w:rsid w:val="00A960D8"/>
    <w:rsid w:val="00A97BC9"/>
    <w:rsid w:val="00AA021B"/>
    <w:rsid w:val="00AA028C"/>
    <w:rsid w:val="00AA096F"/>
    <w:rsid w:val="00AA24E3"/>
    <w:rsid w:val="00AA3489"/>
    <w:rsid w:val="00AA4C65"/>
    <w:rsid w:val="00AA4CFE"/>
    <w:rsid w:val="00AA4FA8"/>
    <w:rsid w:val="00AA6062"/>
    <w:rsid w:val="00AB1D91"/>
    <w:rsid w:val="00AB22D8"/>
    <w:rsid w:val="00AB595A"/>
    <w:rsid w:val="00AB5DCD"/>
    <w:rsid w:val="00AC046D"/>
    <w:rsid w:val="00AC0A78"/>
    <w:rsid w:val="00AC2216"/>
    <w:rsid w:val="00AC3419"/>
    <w:rsid w:val="00AC3F01"/>
    <w:rsid w:val="00AC53D9"/>
    <w:rsid w:val="00AC55ED"/>
    <w:rsid w:val="00AC5883"/>
    <w:rsid w:val="00AD15FF"/>
    <w:rsid w:val="00AD423E"/>
    <w:rsid w:val="00AD4E02"/>
    <w:rsid w:val="00AD6334"/>
    <w:rsid w:val="00AD65A5"/>
    <w:rsid w:val="00AD6CE4"/>
    <w:rsid w:val="00AE115B"/>
    <w:rsid w:val="00AE4F97"/>
    <w:rsid w:val="00AE6057"/>
    <w:rsid w:val="00AE76A5"/>
    <w:rsid w:val="00AE7F2C"/>
    <w:rsid w:val="00AF16B5"/>
    <w:rsid w:val="00AF1A08"/>
    <w:rsid w:val="00AF26CF"/>
    <w:rsid w:val="00AF30D6"/>
    <w:rsid w:val="00AF31DA"/>
    <w:rsid w:val="00AF33AE"/>
    <w:rsid w:val="00AF3B6C"/>
    <w:rsid w:val="00AF3C45"/>
    <w:rsid w:val="00AF3DE5"/>
    <w:rsid w:val="00AF4030"/>
    <w:rsid w:val="00AF5E9D"/>
    <w:rsid w:val="00AF76B4"/>
    <w:rsid w:val="00AF785A"/>
    <w:rsid w:val="00AF7B18"/>
    <w:rsid w:val="00B02862"/>
    <w:rsid w:val="00B02EF6"/>
    <w:rsid w:val="00B037D0"/>
    <w:rsid w:val="00B076B4"/>
    <w:rsid w:val="00B10E68"/>
    <w:rsid w:val="00B147CC"/>
    <w:rsid w:val="00B17749"/>
    <w:rsid w:val="00B21E21"/>
    <w:rsid w:val="00B2228A"/>
    <w:rsid w:val="00B22359"/>
    <w:rsid w:val="00B2264B"/>
    <w:rsid w:val="00B23BD7"/>
    <w:rsid w:val="00B23DD2"/>
    <w:rsid w:val="00B247BA"/>
    <w:rsid w:val="00B25218"/>
    <w:rsid w:val="00B257E7"/>
    <w:rsid w:val="00B25E96"/>
    <w:rsid w:val="00B2620C"/>
    <w:rsid w:val="00B2621D"/>
    <w:rsid w:val="00B265CF"/>
    <w:rsid w:val="00B31258"/>
    <w:rsid w:val="00B3144E"/>
    <w:rsid w:val="00B32CD9"/>
    <w:rsid w:val="00B3398A"/>
    <w:rsid w:val="00B34E5D"/>
    <w:rsid w:val="00B356E4"/>
    <w:rsid w:val="00B366A8"/>
    <w:rsid w:val="00B40252"/>
    <w:rsid w:val="00B4212B"/>
    <w:rsid w:val="00B42BA7"/>
    <w:rsid w:val="00B432EC"/>
    <w:rsid w:val="00B443BD"/>
    <w:rsid w:val="00B46765"/>
    <w:rsid w:val="00B46BEC"/>
    <w:rsid w:val="00B51FE0"/>
    <w:rsid w:val="00B52F43"/>
    <w:rsid w:val="00B537A6"/>
    <w:rsid w:val="00B53B24"/>
    <w:rsid w:val="00B54F5D"/>
    <w:rsid w:val="00B55647"/>
    <w:rsid w:val="00B55B12"/>
    <w:rsid w:val="00B55BB4"/>
    <w:rsid w:val="00B56353"/>
    <w:rsid w:val="00B56F8A"/>
    <w:rsid w:val="00B61AA8"/>
    <w:rsid w:val="00B62BBF"/>
    <w:rsid w:val="00B64823"/>
    <w:rsid w:val="00B65348"/>
    <w:rsid w:val="00B66387"/>
    <w:rsid w:val="00B66AC5"/>
    <w:rsid w:val="00B67266"/>
    <w:rsid w:val="00B677D0"/>
    <w:rsid w:val="00B7102A"/>
    <w:rsid w:val="00B71229"/>
    <w:rsid w:val="00B71571"/>
    <w:rsid w:val="00B72167"/>
    <w:rsid w:val="00B72DD2"/>
    <w:rsid w:val="00B754A0"/>
    <w:rsid w:val="00B754B9"/>
    <w:rsid w:val="00B7603C"/>
    <w:rsid w:val="00B769DD"/>
    <w:rsid w:val="00B779A7"/>
    <w:rsid w:val="00B802E7"/>
    <w:rsid w:val="00B80DBD"/>
    <w:rsid w:val="00B817A4"/>
    <w:rsid w:val="00B81E36"/>
    <w:rsid w:val="00B83007"/>
    <w:rsid w:val="00B831D5"/>
    <w:rsid w:val="00B832BD"/>
    <w:rsid w:val="00B83527"/>
    <w:rsid w:val="00B85CFB"/>
    <w:rsid w:val="00B8666F"/>
    <w:rsid w:val="00B9211B"/>
    <w:rsid w:val="00B93422"/>
    <w:rsid w:val="00B93456"/>
    <w:rsid w:val="00B93B22"/>
    <w:rsid w:val="00B93EA5"/>
    <w:rsid w:val="00B9457C"/>
    <w:rsid w:val="00B95CC7"/>
    <w:rsid w:val="00BA375B"/>
    <w:rsid w:val="00BA378F"/>
    <w:rsid w:val="00BA4E44"/>
    <w:rsid w:val="00BA5586"/>
    <w:rsid w:val="00BA60B6"/>
    <w:rsid w:val="00BA60F8"/>
    <w:rsid w:val="00BA6448"/>
    <w:rsid w:val="00BA6A73"/>
    <w:rsid w:val="00BA75AD"/>
    <w:rsid w:val="00BB0516"/>
    <w:rsid w:val="00BB32AC"/>
    <w:rsid w:val="00BB3C49"/>
    <w:rsid w:val="00BB4863"/>
    <w:rsid w:val="00BB5DBF"/>
    <w:rsid w:val="00BB698C"/>
    <w:rsid w:val="00BC01FD"/>
    <w:rsid w:val="00BC0D65"/>
    <w:rsid w:val="00BC2024"/>
    <w:rsid w:val="00BC2744"/>
    <w:rsid w:val="00BC3299"/>
    <w:rsid w:val="00BC47CC"/>
    <w:rsid w:val="00BC7452"/>
    <w:rsid w:val="00BC78E3"/>
    <w:rsid w:val="00BC7F87"/>
    <w:rsid w:val="00BD05D9"/>
    <w:rsid w:val="00BD0CD9"/>
    <w:rsid w:val="00BD17EC"/>
    <w:rsid w:val="00BD2C79"/>
    <w:rsid w:val="00BD41A4"/>
    <w:rsid w:val="00BD5F02"/>
    <w:rsid w:val="00BD61A2"/>
    <w:rsid w:val="00BD6851"/>
    <w:rsid w:val="00BE055B"/>
    <w:rsid w:val="00BE08B9"/>
    <w:rsid w:val="00BE0ADB"/>
    <w:rsid w:val="00BE100C"/>
    <w:rsid w:val="00BE3902"/>
    <w:rsid w:val="00BE3A14"/>
    <w:rsid w:val="00BE488A"/>
    <w:rsid w:val="00BE4AC6"/>
    <w:rsid w:val="00BE5569"/>
    <w:rsid w:val="00BE6573"/>
    <w:rsid w:val="00BE6F89"/>
    <w:rsid w:val="00BE7268"/>
    <w:rsid w:val="00BF32A6"/>
    <w:rsid w:val="00BF3DB5"/>
    <w:rsid w:val="00BF4420"/>
    <w:rsid w:val="00BF4F66"/>
    <w:rsid w:val="00BF5760"/>
    <w:rsid w:val="00BF58E9"/>
    <w:rsid w:val="00BF70F6"/>
    <w:rsid w:val="00C02BAB"/>
    <w:rsid w:val="00C02DF8"/>
    <w:rsid w:val="00C051F1"/>
    <w:rsid w:val="00C06ADC"/>
    <w:rsid w:val="00C06BA5"/>
    <w:rsid w:val="00C06DE8"/>
    <w:rsid w:val="00C0744C"/>
    <w:rsid w:val="00C07AD3"/>
    <w:rsid w:val="00C102F0"/>
    <w:rsid w:val="00C1133C"/>
    <w:rsid w:val="00C115E3"/>
    <w:rsid w:val="00C12A1A"/>
    <w:rsid w:val="00C1327A"/>
    <w:rsid w:val="00C1382D"/>
    <w:rsid w:val="00C14435"/>
    <w:rsid w:val="00C14E31"/>
    <w:rsid w:val="00C14E48"/>
    <w:rsid w:val="00C16112"/>
    <w:rsid w:val="00C1683C"/>
    <w:rsid w:val="00C2019C"/>
    <w:rsid w:val="00C21C38"/>
    <w:rsid w:val="00C21F21"/>
    <w:rsid w:val="00C22A31"/>
    <w:rsid w:val="00C2405F"/>
    <w:rsid w:val="00C2485A"/>
    <w:rsid w:val="00C24943"/>
    <w:rsid w:val="00C2495A"/>
    <w:rsid w:val="00C24967"/>
    <w:rsid w:val="00C24DAF"/>
    <w:rsid w:val="00C25364"/>
    <w:rsid w:val="00C255B8"/>
    <w:rsid w:val="00C25860"/>
    <w:rsid w:val="00C26E7F"/>
    <w:rsid w:val="00C27BFF"/>
    <w:rsid w:val="00C27EC6"/>
    <w:rsid w:val="00C31CC8"/>
    <w:rsid w:val="00C32619"/>
    <w:rsid w:val="00C3290C"/>
    <w:rsid w:val="00C32C79"/>
    <w:rsid w:val="00C356AC"/>
    <w:rsid w:val="00C358FA"/>
    <w:rsid w:val="00C36047"/>
    <w:rsid w:val="00C360F9"/>
    <w:rsid w:val="00C3728F"/>
    <w:rsid w:val="00C37C29"/>
    <w:rsid w:val="00C40216"/>
    <w:rsid w:val="00C408E8"/>
    <w:rsid w:val="00C408F4"/>
    <w:rsid w:val="00C41586"/>
    <w:rsid w:val="00C419EE"/>
    <w:rsid w:val="00C41B4F"/>
    <w:rsid w:val="00C41EF8"/>
    <w:rsid w:val="00C436DF"/>
    <w:rsid w:val="00C45C9C"/>
    <w:rsid w:val="00C464B3"/>
    <w:rsid w:val="00C532E4"/>
    <w:rsid w:val="00C5540D"/>
    <w:rsid w:val="00C5589C"/>
    <w:rsid w:val="00C55907"/>
    <w:rsid w:val="00C55BBA"/>
    <w:rsid w:val="00C56519"/>
    <w:rsid w:val="00C57BCC"/>
    <w:rsid w:val="00C60EA7"/>
    <w:rsid w:val="00C6226E"/>
    <w:rsid w:val="00C63CFA"/>
    <w:rsid w:val="00C65951"/>
    <w:rsid w:val="00C664BF"/>
    <w:rsid w:val="00C67335"/>
    <w:rsid w:val="00C71471"/>
    <w:rsid w:val="00C714D7"/>
    <w:rsid w:val="00C73C9B"/>
    <w:rsid w:val="00C74288"/>
    <w:rsid w:val="00C74BCC"/>
    <w:rsid w:val="00C74C94"/>
    <w:rsid w:val="00C74EBC"/>
    <w:rsid w:val="00C757B5"/>
    <w:rsid w:val="00C75A33"/>
    <w:rsid w:val="00C77F06"/>
    <w:rsid w:val="00C8103F"/>
    <w:rsid w:val="00C813B3"/>
    <w:rsid w:val="00C83A94"/>
    <w:rsid w:val="00C85202"/>
    <w:rsid w:val="00C866FE"/>
    <w:rsid w:val="00C91449"/>
    <w:rsid w:val="00C91F26"/>
    <w:rsid w:val="00C94259"/>
    <w:rsid w:val="00C94AE0"/>
    <w:rsid w:val="00C96195"/>
    <w:rsid w:val="00C962F2"/>
    <w:rsid w:val="00C969D2"/>
    <w:rsid w:val="00C97711"/>
    <w:rsid w:val="00C97FDA"/>
    <w:rsid w:val="00CA1676"/>
    <w:rsid w:val="00CA1D10"/>
    <w:rsid w:val="00CA2B00"/>
    <w:rsid w:val="00CA36A0"/>
    <w:rsid w:val="00CA5722"/>
    <w:rsid w:val="00CA6F9E"/>
    <w:rsid w:val="00CA7426"/>
    <w:rsid w:val="00CB16C7"/>
    <w:rsid w:val="00CB4653"/>
    <w:rsid w:val="00CB558F"/>
    <w:rsid w:val="00CB6647"/>
    <w:rsid w:val="00CC07BE"/>
    <w:rsid w:val="00CC14E0"/>
    <w:rsid w:val="00CC1564"/>
    <w:rsid w:val="00CC1A85"/>
    <w:rsid w:val="00CC4571"/>
    <w:rsid w:val="00CC45B7"/>
    <w:rsid w:val="00CC5121"/>
    <w:rsid w:val="00CC72DF"/>
    <w:rsid w:val="00CD0A76"/>
    <w:rsid w:val="00CD1B15"/>
    <w:rsid w:val="00CD2A7A"/>
    <w:rsid w:val="00CD2EBE"/>
    <w:rsid w:val="00CD2FAD"/>
    <w:rsid w:val="00CD4577"/>
    <w:rsid w:val="00CE1C9E"/>
    <w:rsid w:val="00CE5EF5"/>
    <w:rsid w:val="00CE62A3"/>
    <w:rsid w:val="00CE6A79"/>
    <w:rsid w:val="00CE79A1"/>
    <w:rsid w:val="00CE7AFD"/>
    <w:rsid w:val="00CF0AA7"/>
    <w:rsid w:val="00CF126E"/>
    <w:rsid w:val="00CF1614"/>
    <w:rsid w:val="00CF1DF0"/>
    <w:rsid w:val="00CF4998"/>
    <w:rsid w:val="00CF6F90"/>
    <w:rsid w:val="00D02B2B"/>
    <w:rsid w:val="00D03699"/>
    <w:rsid w:val="00D11242"/>
    <w:rsid w:val="00D11313"/>
    <w:rsid w:val="00D1203C"/>
    <w:rsid w:val="00D12DC2"/>
    <w:rsid w:val="00D1328B"/>
    <w:rsid w:val="00D14D9B"/>
    <w:rsid w:val="00D204E9"/>
    <w:rsid w:val="00D210D5"/>
    <w:rsid w:val="00D23C32"/>
    <w:rsid w:val="00D241F7"/>
    <w:rsid w:val="00D2459D"/>
    <w:rsid w:val="00D2507A"/>
    <w:rsid w:val="00D2580B"/>
    <w:rsid w:val="00D26C32"/>
    <w:rsid w:val="00D26D9A"/>
    <w:rsid w:val="00D27772"/>
    <w:rsid w:val="00D30C01"/>
    <w:rsid w:val="00D31607"/>
    <w:rsid w:val="00D32EC0"/>
    <w:rsid w:val="00D32F82"/>
    <w:rsid w:val="00D341E2"/>
    <w:rsid w:val="00D35E02"/>
    <w:rsid w:val="00D41652"/>
    <w:rsid w:val="00D442A1"/>
    <w:rsid w:val="00D44B84"/>
    <w:rsid w:val="00D45665"/>
    <w:rsid w:val="00D45CA8"/>
    <w:rsid w:val="00D469FE"/>
    <w:rsid w:val="00D46B3D"/>
    <w:rsid w:val="00D5004E"/>
    <w:rsid w:val="00D5052E"/>
    <w:rsid w:val="00D51F75"/>
    <w:rsid w:val="00D52634"/>
    <w:rsid w:val="00D535EF"/>
    <w:rsid w:val="00D5381F"/>
    <w:rsid w:val="00D54A6E"/>
    <w:rsid w:val="00D54E0D"/>
    <w:rsid w:val="00D54EAC"/>
    <w:rsid w:val="00D572A1"/>
    <w:rsid w:val="00D57302"/>
    <w:rsid w:val="00D62AC3"/>
    <w:rsid w:val="00D63D39"/>
    <w:rsid w:val="00D70045"/>
    <w:rsid w:val="00D70821"/>
    <w:rsid w:val="00D717AD"/>
    <w:rsid w:val="00D71A98"/>
    <w:rsid w:val="00D721F0"/>
    <w:rsid w:val="00D722FC"/>
    <w:rsid w:val="00D724DB"/>
    <w:rsid w:val="00D72EC1"/>
    <w:rsid w:val="00D73321"/>
    <w:rsid w:val="00D73969"/>
    <w:rsid w:val="00D74155"/>
    <w:rsid w:val="00D8361A"/>
    <w:rsid w:val="00D83FA2"/>
    <w:rsid w:val="00D84113"/>
    <w:rsid w:val="00D846F8"/>
    <w:rsid w:val="00D85560"/>
    <w:rsid w:val="00D85F0F"/>
    <w:rsid w:val="00D8656E"/>
    <w:rsid w:val="00D9024C"/>
    <w:rsid w:val="00D92454"/>
    <w:rsid w:val="00D95EF2"/>
    <w:rsid w:val="00D96440"/>
    <w:rsid w:val="00D972C9"/>
    <w:rsid w:val="00DA27B9"/>
    <w:rsid w:val="00DA28EC"/>
    <w:rsid w:val="00DA2B36"/>
    <w:rsid w:val="00DA2CC2"/>
    <w:rsid w:val="00DA3AD0"/>
    <w:rsid w:val="00DA4642"/>
    <w:rsid w:val="00DA5B84"/>
    <w:rsid w:val="00DA65FC"/>
    <w:rsid w:val="00DA6A69"/>
    <w:rsid w:val="00DB18C0"/>
    <w:rsid w:val="00DB1ED6"/>
    <w:rsid w:val="00DB3A09"/>
    <w:rsid w:val="00DB3F12"/>
    <w:rsid w:val="00DB5045"/>
    <w:rsid w:val="00DB6448"/>
    <w:rsid w:val="00DB7791"/>
    <w:rsid w:val="00DC01A6"/>
    <w:rsid w:val="00DC0723"/>
    <w:rsid w:val="00DC09E7"/>
    <w:rsid w:val="00DC0E22"/>
    <w:rsid w:val="00DC18FC"/>
    <w:rsid w:val="00DC3694"/>
    <w:rsid w:val="00DC4581"/>
    <w:rsid w:val="00DC463E"/>
    <w:rsid w:val="00DC490F"/>
    <w:rsid w:val="00DC6489"/>
    <w:rsid w:val="00DC669A"/>
    <w:rsid w:val="00DC7685"/>
    <w:rsid w:val="00DD0AA6"/>
    <w:rsid w:val="00DD194D"/>
    <w:rsid w:val="00DD2002"/>
    <w:rsid w:val="00DD2314"/>
    <w:rsid w:val="00DD2D50"/>
    <w:rsid w:val="00DD74EF"/>
    <w:rsid w:val="00DD7632"/>
    <w:rsid w:val="00DD7D7B"/>
    <w:rsid w:val="00DE37B2"/>
    <w:rsid w:val="00DE4F72"/>
    <w:rsid w:val="00DF0D01"/>
    <w:rsid w:val="00DF0E91"/>
    <w:rsid w:val="00DF1149"/>
    <w:rsid w:val="00DF12A7"/>
    <w:rsid w:val="00DF142F"/>
    <w:rsid w:val="00DF19ED"/>
    <w:rsid w:val="00DF1D12"/>
    <w:rsid w:val="00DF34BF"/>
    <w:rsid w:val="00DF3ACC"/>
    <w:rsid w:val="00DF4791"/>
    <w:rsid w:val="00DF4A39"/>
    <w:rsid w:val="00DF4DF9"/>
    <w:rsid w:val="00DF56B4"/>
    <w:rsid w:val="00DF6C03"/>
    <w:rsid w:val="00DF7133"/>
    <w:rsid w:val="00DF7372"/>
    <w:rsid w:val="00DF7697"/>
    <w:rsid w:val="00E00295"/>
    <w:rsid w:val="00E008A9"/>
    <w:rsid w:val="00E0216F"/>
    <w:rsid w:val="00E0374F"/>
    <w:rsid w:val="00E038E4"/>
    <w:rsid w:val="00E03CE1"/>
    <w:rsid w:val="00E04CC4"/>
    <w:rsid w:val="00E04F88"/>
    <w:rsid w:val="00E07199"/>
    <w:rsid w:val="00E107B2"/>
    <w:rsid w:val="00E11AE6"/>
    <w:rsid w:val="00E134C4"/>
    <w:rsid w:val="00E13506"/>
    <w:rsid w:val="00E1486A"/>
    <w:rsid w:val="00E151E4"/>
    <w:rsid w:val="00E15730"/>
    <w:rsid w:val="00E16167"/>
    <w:rsid w:val="00E1768B"/>
    <w:rsid w:val="00E20D69"/>
    <w:rsid w:val="00E221F5"/>
    <w:rsid w:val="00E23B7F"/>
    <w:rsid w:val="00E244AD"/>
    <w:rsid w:val="00E25EB2"/>
    <w:rsid w:val="00E2613B"/>
    <w:rsid w:val="00E27E80"/>
    <w:rsid w:val="00E30BE5"/>
    <w:rsid w:val="00E30D46"/>
    <w:rsid w:val="00E326D4"/>
    <w:rsid w:val="00E33951"/>
    <w:rsid w:val="00E35370"/>
    <w:rsid w:val="00E35FA5"/>
    <w:rsid w:val="00E36586"/>
    <w:rsid w:val="00E36C37"/>
    <w:rsid w:val="00E40822"/>
    <w:rsid w:val="00E425BD"/>
    <w:rsid w:val="00E4316C"/>
    <w:rsid w:val="00E43FD1"/>
    <w:rsid w:val="00E4586E"/>
    <w:rsid w:val="00E46447"/>
    <w:rsid w:val="00E466AC"/>
    <w:rsid w:val="00E50E1B"/>
    <w:rsid w:val="00E52AAB"/>
    <w:rsid w:val="00E52D99"/>
    <w:rsid w:val="00E53BEE"/>
    <w:rsid w:val="00E54786"/>
    <w:rsid w:val="00E5564E"/>
    <w:rsid w:val="00E574DF"/>
    <w:rsid w:val="00E578D1"/>
    <w:rsid w:val="00E60450"/>
    <w:rsid w:val="00E641F5"/>
    <w:rsid w:val="00E6427E"/>
    <w:rsid w:val="00E645BE"/>
    <w:rsid w:val="00E64613"/>
    <w:rsid w:val="00E65192"/>
    <w:rsid w:val="00E704E9"/>
    <w:rsid w:val="00E71251"/>
    <w:rsid w:val="00E728A5"/>
    <w:rsid w:val="00E72CF7"/>
    <w:rsid w:val="00E73DAA"/>
    <w:rsid w:val="00E75A96"/>
    <w:rsid w:val="00E82A6D"/>
    <w:rsid w:val="00E83B32"/>
    <w:rsid w:val="00E87752"/>
    <w:rsid w:val="00E92822"/>
    <w:rsid w:val="00E92A04"/>
    <w:rsid w:val="00E9352C"/>
    <w:rsid w:val="00E93B04"/>
    <w:rsid w:val="00E9490E"/>
    <w:rsid w:val="00EA16F2"/>
    <w:rsid w:val="00EA2CB6"/>
    <w:rsid w:val="00EA50F5"/>
    <w:rsid w:val="00EA5272"/>
    <w:rsid w:val="00EA6934"/>
    <w:rsid w:val="00EB0AD0"/>
    <w:rsid w:val="00EB3D5A"/>
    <w:rsid w:val="00EB5EA1"/>
    <w:rsid w:val="00EB6B2D"/>
    <w:rsid w:val="00EC0C30"/>
    <w:rsid w:val="00EC0CF4"/>
    <w:rsid w:val="00EC18DE"/>
    <w:rsid w:val="00EC1C0C"/>
    <w:rsid w:val="00EC3613"/>
    <w:rsid w:val="00EC362E"/>
    <w:rsid w:val="00EC3757"/>
    <w:rsid w:val="00EC5591"/>
    <w:rsid w:val="00ED6440"/>
    <w:rsid w:val="00ED739C"/>
    <w:rsid w:val="00ED7CE0"/>
    <w:rsid w:val="00EE0E05"/>
    <w:rsid w:val="00EE0FAA"/>
    <w:rsid w:val="00EE15C7"/>
    <w:rsid w:val="00EE1C9B"/>
    <w:rsid w:val="00EE45E6"/>
    <w:rsid w:val="00EE45E9"/>
    <w:rsid w:val="00EE58BB"/>
    <w:rsid w:val="00EE6BFB"/>
    <w:rsid w:val="00EE7BBC"/>
    <w:rsid w:val="00EE7E93"/>
    <w:rsid w:val="00EF13DC"/>
    <w:rsid w:val="00EF2164"/>
    <w:rsid w:val="00EF40B2"/>
    <w:rsid w:val="00EF53AA"/>
    <w:rsid w:val="00EF59C5"/>
    <w:rsid w:val="00EF5ABA"/>
    <w:rsid w:val="00EF61D9"/>
    <w:rsid w:val="00F03BCF"/>
    <w:rsid w:val="00F049F7"/>
    <w:rsid w:val="00F06569"/>
    <w:rsid w:val="00F11660"/>
    <w:rsid w:val="00F1191E"/>
    <w:rsid w:val="00F1514E"/>
    <w:rsid w:val="00F15564"/>
    <w:rsid w:val="00F16EA6"/>
    <w:rsid w:val="00F17538"/>
    <w:rsid w:val="00F20D01"/>
    <w:rsid w:val="00F21A75"/>
    <w:rsid w:val="00F22E51"/>
    <w:rsid w:val="00F23519"/>
    <w:rsid w:val="00F25EF0"/>
    <w:rsid w:val="00F25F54"/>
    <w:rsid w:val="00F2607B"/>
    <w:rsid w:val="00F30178"/>
    <w:rsid w:val="00F31B63"/>
    <w:rsid w:val="00F32078"/>
    <w:rsid w:val="00F3265F"/>
    <w:rsid w:val="00F344CB"/>
    <w:rsid w:val="00F35FD8"/>
    <w:rsid w:val="00F3705A"/>
    <w:rsid w:val="00F3749A"/>
    <w:rsid w:val="00F40452"/>
    <w:rsid w:val="00F40C79"/>
    <w:rsid w:val="00F42359"/>
    <w:rsid w:val="00F43534"/>
    <w:rsid w:val="00F45A98"/>
    <w:rsid w:val="00F45BE2"/>
    <w:rsid w:val="00F4685E"/>
    <w:rsid w:val="00F4690C"/>
    <w:rsid w:val="00F47A75"/>
    <w:rsid w:val="00F50FF0"/>
    <w:rsid w:val="00F51CCB"/>
    <w:rsid w:val="00F52015"/>
    <w:rsid w:val="00F55149"/>
    <w:rsid w:val="00F61ABA"/>
    <w:rsid w:val="00F63405"/>
    <w:rsid w:val="00F642D7"/>
    <w:rsid w:val="00F65166"/>
    <w:rsid w:val="00F65416"/>
    <w:rsid w:val="00F65BB2"/>
    <w:rsid w:val="00F667B5"/>
    <w:rsid w:val="00F70B18"/>
    <w:rsid w:val="00F72AF4"/>
    <w:rsid w:val="00F72D26"/>
    <w:rsid w:val="00F72F21"/>
    <w:rsid w:val="00F73EA9"/>
    <w:rsid w:val="00F75017"/>
    <w:rsid w:val="00F75E97"/>
    <w:rsid w:val="00F77F4C"/>
    <w:rsid w:val="00F80519"/>
    <w:rsid w:val="00F80705"/>
    <w:rsid w:val="00F8219B"/>
    <w:rsid w:val="00F8630A"/>
    <w:rsid w:val="00F90142"/>
    <w:rsid w:val="00F931CF"/>
    <w:rsid w:val="00F932C7"/>
    <w:rsid w:val="00F957E5"/>
    <w:rsid w:val="00F967C2"/>
    <w:rsid w:val="00F97039"/>
    <w:rsid w:val="00FA07F6"/>
    <w:rsid w:val="00FA4CAC"/>
    <w:rsid w:val="00FA5A15"/>
    <w:rsid w:val="00FB21BB"/>
    <w:rsid w:val="00FB2DA4"/>
    <w:rsid w:val="00FB427D"/>
    <w:rsid w:val="00FB46F0"/>
    <w:rsid w:val="00FB5999"/>
    <w:rsid w:val="00FB5A64"/>
    <w:rsid w:val="00FB5CE4"/>
    <w:rsid w:val="00FB68B6"/>
    <w:rsid w:val="00FB69A9"/>
    <w:rsid w:val="00FB70CE"/>
    <w:rsid w:val="00FC3792"/>
    <w:rsid w:val="00FC4A11"/>
    <w:rsid w:val="00FC5DFF"/>
    <w:rsid w:val="00FC628F"/>
    <w:rsid w:val="00FC6551"/>
    <w:rsid w:val="00FC66E0"/>
    <w:rsid w:val="00FC7C80"/>
    <w:rsid w:val="00FD02F7"/>
    <w:rsid w:val="00FD0C4D"/>
    <w:rsid w:val="00FD17AD"/>
    <w:rsid w:val="00FD1BC7"/>
    <w:rsid w:val="00FD3F04"/>
    <w:rsid w:val="00FD4BD7"/>
    <w:rsid w:val="00FD7041"/>
    <w:rsid w:val="00FD7306"/>
    <w:rsid w:val="00FE2240"/>
    <w:rsid w:val="00FE259C"/>
    <w:rsid w:val="00FE25CC"/>
    <w:rsid w:val="00FE2D90"/>
    <w:rsid w:val="00FE3D7B"/>
    <w:rsid w:val="00FE5BA6"/>
    <w:rsid w:val="00FE60B9"/>
    <w:rsid w:val="00FE622D"/>
    <w:rsid w:val="00FE6C9E"/>
    <w:rsid w:val="00FF3138"/>
    <w:rsid w:val="00FF4429"/>
    <w:rsid w:val="00FF4F40"/>
    <w:rsid w:val="00FF7F10"/>
    <w:rsid w:val="010D480A"/>
    <w:rsid w:val="0145FC6F"/>
    <w:rsid w:val="021848B0"/>
    <w:rsid w:val="0297FECE"/>
    <w:rsid w:val="034FE41E"/>
    <w:rsid w:val="03A17442"/>
    <w:rsid w:val="052F3CBF"/>
    <w:rsid w:val="05AD871B"/>
    <w:rsid w:val="05FA5532"/>
    <w:rsid w:val="06986793"/>
    <w:rsid w:val="0698D4B8"/>
    <w:rsid w:val="06A3265B"/>
    <w:rsid w:val="06C3B215"/>
    <w:rsid w:val="06E85F57"/>
    <w:rsid w:val="07C8E32F"/>
    <w:rsid w:val="07FC0951"/>
    <w:rsid w:val="083B0042"/>
    <w:rsid w:val="08942E67"/>
    <w:rsid w:val="08F77A83"/>
    <w:rsid w:val="0ABDE954"/>
    <w:rsid w:val="0ACC1813"/>
    <w:rsid w:val="0BFE0B95"/>
    <w:rsid w:val="0C3BFCCF"/>
    <w:rsid w:val="0C473B27"/>
    <w:rsid w:val="0EAE2CF2"/>
    <w:rsid w:val="0F5A1C6D"/>
    <w:rsid w:val="1158D791"/>
    <w:rsid w:val="12CEF0E8"/>
    <w:rsid w:val="13337612"/>
    <w:rsid w:val="14AE7EC7"/>
    <w:rsid w:val="1509069C"/>
    <w:rsid w:val="1620260A"/>
    <w:rsid w:val="17850DDF"/>
    <w:rsid w:val="17E59378"/>
    <w:rsid w:val="185B6ED8"/>
    <w:rsid w:val="1AAC5CD3"/>
    <w:rsid w:val="1D4ADA2A"/>
    <w:rsid w:val="1DD2BB1E"/>
    <w:rsid w:val="1FC96FBA"/>
    <w:rsid w:val="1FFFB34A"/>
    <w:rsid w:val="20BFDCD4"/>
    <w:rsid w:val="22EF841E"/>
    <w:rsid w:val="23DE3917"/>
    <w:rsid w:val="2425B063"/>
    <w:rsid w:val="248FE395"/>
    <w:rsid w:val="24C44132"/>
    <w:rsid w:val="2573E71E"/>
    <w:rsid w:val="25F8A40F"/>
    <w:rsid w:val="25FAC017"/>
    <w:rsid w:val="28F4D673"/>
    <w:rsid w:val="29395D3E"/>
    <w:rsid w:val="29509BEA"/>
    <w:rsid w:val="2A64D04F"/>
    <w:rsid w:val="2B0509B6"/>
    <w:rsid w:val="2CE06D6B"/>
    <w:rsid w:val="2D764FFC"/>
    <w:rsid w:val="2DA33608"/>
    <w:rsid w:val="2DA62DA3"/>
    <w:rsid w:val="2E1FCA3E"/>
    <w:rsid w:val="2E3E4550"/>
    <w:rsid w:val="2E6FD672"/>
    <w:rsid w:val="2F0CFF0E"/>
    <w:rsid w:val="2F80771F"/>
    <w:rsid w:val="3040531E"/>
    <w:rsid w:val="305C7D5A"/>
    <w:rsid w:val="30BF6917"/>
    <w:rsid w:val="30FDB5A2"/>
    <w:rsid w:val="3171ABAC"/>
    <w:rsid w:val="324A1BBF"/>
    <w:rsid w:val="32AC1533"/>
    <w:rsid w:val="3338A7D5"/>
    <w:rsid w:val="33EF7DFB"/>
    <w:rsid w:val="345F943C"/>
    <w:rsid w:val="34DA7A6A"/>
    <w:rsid w:val="34DD1D57"/>
    <w:rsid w:val="36940221"/>
    <w:rsid w:val="3911F6F1"/>
    <w:rsid w:val="39325CEF"/>
    <w:rsid w:val="3A37BFC0"/>
    <w:rsid w:val="3AC75F09"/>
    <w:rsid w:val="3B17F824"/>
    <w:rsid w:val="3B31DBF5"/>
    <w:rsid w:val="3C47945A"/>
    <w:rsid w:val="3C62046F"/>
    <w:rsid w:val="3C676FFC"/>
    <w:rsid w:val="3D6933E4"/>
    <w:rsid w:val="3D8DF540"/>
    <w:rsid w:val="3F352A62"/>
    <w:rsid w:val="410EEC34"/>
    <w:rsid w:val="418B58EF"/>
    <w:rsid w:val="4190ABEF"/>
    <w:rsid w:val="41E00875"/>
    <w:rsid w:val="41E41A42"/>
    <w:rsid w:val="42B6DED5"/>
    <w:rsid w:val="4372224F"/>
    <w:rsid w:val="43F27BF0"/>
    <w:rsid w:val="4434CBEB"/>
    <w:rsid w:val="445AC6E3"/>
    <w:rsid w:val="45DB1C60"/>
    <w:rsid w:val="4629BB47"/>
    <w:rsid w:val="4708C78E"/>
    <w:rsid w:val="475E4149"/>
    <w:rsid w:val="47DF2742"/>
    <w:rsid w:val="482D425D"/>
    <w:rsid w:val="4909F5D4"/>
    <w:rsid w:val="4A3288BF"/>
    <w:rsid w:val="4AEE88F4"/>
    <w:rsid w:val="4B01D4DF"/>
    <w:rsid w:val="4C82D0AA"/>
    <w:rsid w:val="4D683C6D"/>
    <w:rsid w:val="4DC9B5F1"/>
    <w:rsid w:val="4E5AF7FE"/>
    <w:rsid w:val="506820AE"/>
    <w:rsid w:val="515B58E6"/>
    <w:rsid w:val="54336F2E"/>
    <w:rsid w:val="552A9E6E"/>
    <w:rsid w:val="557BF494"/>
    <w:rsid w:val="55A5DF84"/>
    <w:rsid w:val="57307B98"/>
    <w:rsid w:val="57A590C7"/>
    <w:rsid w:val="58EE590A"/>
    <w:rsid w:val="58F75D1C"/>
    <w:rsid w:val="5A2A0777"/>
    <w:rsid w:val="5AE60A16"/>
    <w:rsid w:val="5B2116C3"/>
    <w:rsid w:val="5B58F14C"/>
    <w:rsid w:val="5E006A91"/>
    <w:rsid w:val="5E445DBC"/>
    <w:rsid w:val="5E512A3B"/>
    <w:rsid w:val="5E6A87A9"/>
    <w:rsid w:val="5FCFA1E7"/>
    <w:rsid w:val="60DC7CF8"/>
    <w:rsid w:val="60DD56F1"/>
    <w:rsid w:val="61FFBD85"/>
    <w:rsid w:val="6224F322"/>
    <w:rsid w:val="62869458"/>
    <w:rsid w:val="632A4C28"/>
    <w:rsid w:val="63855333"/>
    <w:rsid w:val="638863EF"/>
    <w:rsid w:val="64193212"/>
    <w:rsid w:val="66B7A2BF"/>
    <w:rsid w:val="676D1556"/>
    <w:rsid w:val="6B2A8992"/>
    <w:rsid w:val="6B7B5F40"/>
    <w:rsid w:val="6C3A65D0"/>
    <w:rsid w:val="6E48CBD9"/>
    <w:rsid w:val="6E64BDCD"/>
    <w:rsid w:val="6EAA5ABD"/>
    <w:rsid w:val="6EAE12C0"/>
    <w:rsid w:val="6F0F494E"/>
    <w:rsid w:val="6F777120"/>
    <w:rsid w:val="6FA89FD5"/>
    <w:rsid w:val="6FCA866E"/>
    <w:rsid w:val="70EBF016"/>
    <w:rsid w:val="716EE56E"/>
    <w:rsid w:val="723D2A2E"/>
    <w:rsid w:val="7276BC9B"/>
    <w:rsid w:val="7611957D"/>
    <w:rsid w:val="7944AE26"/>
    <w:rsid w:val="7A23BD53"/>
    <w:rsid w:val="7A26B009"/>
    <w:rsid w:val="7BD8013F"/>
    <w:rsid w:val="7E505F8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4D76FE4"/>
  <w15:docId w15:val="{BA9E77FD-86B3-4A8D-BB5F-71C9F5076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D0C"/>
  </w:style>
  <w:style w:type="paragraph" w:styleId="Heading1">
    <w:name w:val="heading 1"/>
    <w:basedOn w:val="Normal"/>
    <w:next w:val="Normal"/>
    <w:link w:val="Heading1Char"/>
    <w:uiPriority w:val="9"/>
    <w:qFormat/>
    <w:rsid w:val="00244E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44E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4D0C"/>
    <w:rPr>
      <w:color w:val="0000FF"/>
      <w:u w:val="single"/>
    </w:rPr>
  </w:style>
  <w:style w:type="paragraph" w:styleId="ListParagraph">
    <w:name w:val="List Paragraph"/>
    <w:basedOn w:val="Normal"/>
    <w:uiPriority w:val="34"/>
    <w:qFormat/>
    <w:rsid w:val="00454D0C"/>
    <w:pPr>
      <w:ind w:left="720"/>
      <w:contextualSpacing/>
    </w:pPr>
  </w:style>
  <w:style w:type="character" w:customStyle="1" w:styleId="Heading1Char">
    <w:name w:val="Heading 1 Char"/>
    <w:basedOn w:val="DefaultParagraphFont"/>
    <w:link w:val="Heading1"/>
    <w:uiPriority w:val="9"/>
    <w:rsid w:val="00244ED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44EDA"/>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244E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EDA"/>
  </w:style>
  <w:style w:type="paragraph" w:styleId="Footer">
    <w:name w:val="footer"/>
    <w:basedOn w:val="Normal"/>
    <w:link w:val="FooterChar"/>
    <w:uiPriority w:val="99"/>
    <w:unhideWhenUsed/>
    <w:rsid w:val="00244E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EDA"/>
  </w:style>
  <w:style w:type="character" w:styleId="FollowedHyperlink">
    <w:name w:val="FollowedHyperlink"/>
    <w:basedOn w:val="DefaultParagraphFont"/>
    <w:uiPriority w:val="99"/>
    <w:semiHidden/>
    <w:unhideWhenUsed/>
    <w:rsid w:val="00B537A6"/>
    <w:rPr>
      <w:color w:val="800080" w:themeColor="followedHyperlink"/>
      <w:u w:val="single"/>
    </w:rPr>
  </w:style>
  <w:style w:type="paragraph" w:styleId="Revision">
    <w:name w:val="Revision"/>
    <w:hidden/>
    <w:uiPriority w:val="99"/>
    <w:semiHidden/>
    <w:rsid w:val="00DF12A7"/>
    <w:pPr>
      <w:spacing w:after="0" w:line="240" w:lineRule="auto"/>
    </w:pPr>
  </w:style>
  <w:style w:type="character" w:styleId="UnresolvedMention">
    <w:name w:val="Unresolved Mention"/>
    <w:basedOn w:val="DefaultParagraphFont"/>
    <w:uiPriority w:val="99"/>
    <w:semiHidden/>
    <w:unhideWhenUsed/>
    <w:rsid w:val="006D74BA"/>
    <w:rPr>
      <w:color w:val="605E5C"/>
      <w:shd w:val="clear" w:color="auto" w:fill="E1DFDD"/>
    </w:rPr>
  </w:style>
  <w:style w:type="character" w:styleId="CommentReference">
    <w:name w:val="annotation reference"/>
    <w:basedOn w:val="DefaultParagraphFont"/>
    <w:uiPriority w:val="99"/>
    <w:semiHidden/>
    <w:unhideWhenUsed/>
    <w:rsid w:val="007A338F"/>
    <w:rPr>
      <w:sz w:val="16"/>
      <w:szCs w:val="16"/>
    </w:rPr>
  </w:style>
  <w:style w:type="paragraph" w:styleId="CommentText">
    <w:name w:val="annotation text"/>
    <w:basedOn w:val="Normal"/>
    <w:link w:val="CommentTextChar"/>
    <w:uiPriority w:val="99"/>
    <w:unhideWhenUsed/>
    <w:rsid w:val="007A338F"/>
    <w:pPr>
      <w:spacing w:line="240" w:lineRule="auto"/>
    </w:pPr>
    <w:rPr>
      <w:sz w:val="20"/>
      <w:szCs w:val="20"/>
    </w:rPr>
  </w:style>
  <w:style w:type="character" w:customStyle="1" w:styleId="CommentTextChar">
    <w:name w:val="Comment Text Char"/>
    <w:basedOn w:val="DefaultParagraphFont"/>
    <w:link w:val="CommentText"/>
    <w:uiPriority w:val="99"/>
    <w:rsid w:val="007A338F"/>
    <w:rPr>
      <w:sz w:val="20"/>
      <w:szCs w:val="20"/>
    </w:rPr>
  </w:style>
  <w:style w:type="paragraph" w:styleId="CommentSubject">
    <w:name w:val="annotation subject"/>
    <w:basedOn w:val="CommentText"/>
    <w:next w:val="CommentText"/>
    <w:link w:val="CommentSubjectChar"/>
    <w:uiPriority w:val="99"/>
    <w:semiHidden/>
    <w:unhideWhenUsed/>
    <w:rsid w:val="007A338F"/>
    <w:rPr>
      <w:b/>
      <w:bCs/>
    </w:rPr>
  </w:style>
  <w:style w:type="character" w:customStyle="1" w:styleId="CommentSubjectChar">
    <w:name w:val="Comment Subject Char"/>
    <w:basedOn w:val="CommentTextChar"/>
    <w:link w:val="CommentSubject"/>
    <w:uiPriority w:val="99"/>
    <w:semiHidden/>
    <w:rsid w:val="007A33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arn.ca/community-building/rainbow-youth/" TargetMode="External"/><Relationship Id="rId21" Type="http://schemas.openxmlformats.org/officeDocument/2006/relationships/hyperlink" Target="https://familyservicesottawa.org/services/around-the-rainbow/" TargetMode="External"/><Relationship Id="rId42" Type="http://schemas.openxmlformats.org/officeDocument/2006/relationships/hyperlink" Target="http://www.wepridefest.com/" TargetMode="External"/><Relationship Id="rId47" Type="http://schemas.openxmlformats.org/officeDocument/2006/relationships/hyperlink" Target="https://gendercreativekids.com/resources" TargetMode="External"/><Relationship Id="rId63" Type="http://schemas.openxmlformats.org/officeDocument/2006/relationships/hyperlink" Target="http://www.transpulseproject.ca/" TargetMode="External"/><Relationship Id="rId68" Type="http://schemas.openxmlformats.org/officeDocument/2006/relationships/hyperlink" Target="https://twocc.org/" TargetMode="External"/><Relationship Id="rId2" Type="http://schemas.openxmlformats.org/officeDocument/2006/relationships/customXml" Target="../customXml/item2.xml"/><Relationship Id="rId16" Type="http://schemas.openxmlformats.org/officeDocument/2006/relationships/hyperlink" Target="https://wwgendervariant.wixsite.com/gvwg" TargetMode="External"/><Relationship Id="rId29" Type="http://schemas.openxmlformats.org/officeDocument/2006/relationships/hyperlink" Target="https://www.rainbowcollectiveofthunderbay.com/" TargetMode="External"/><Relationship Id="rId11" Type="http://schemas.openxmlformats.org/officeDocument/2006/relationships/hyperlink" Target="https://atlohsa.com/" TargetMode="External"/><Relationship Id="rId24" Type="http://schemas.openxmlformats.org/officeDocument/2006/relationships/hyperlink" Target="http://www.ok2bme.ca/" TargetMode="External"/><Relationship Id="rId32" Type="http://schemas.openxmlformats.org/officeDocument/2006/relationships/hyperlink" Target="https://www.opencounseling.com/canada/toronto/counseling-agency/skylark-children-youth-families" TargetMode="External"/><Relationship Id="rId37" Type="http://schemas.openxmlformats.org/officeDocument/2006/relationships/hyperlink" Target="http://www.transfamilykingston.com/" TargetMode="External"/><Relationship Id="rId40" Type="http://schemas.openxmlformats.org/officeDocument/2006/relationships/hyperlink" Target="https://transcareplus.org/" TargetMode="External"/><Relationship Id="rId45" Type="http://schemas.openxmlformats.org/officeDocument/2006/relationships/hyperlink" Target="https://egale.ca/resources/" TargetMode="External"/><Relationship Id="rId53" Type="http://schemas.openxmlformats.org/officeDocument/2006/relationships/hyperlink" Target="https://www.sieccan.org/_files/ugd/283cae_f1dded90e7f5407993a3c23160a0f967.pdf" TargetMode="External"/><Relationship Id="rId58" Type="http://schemas.openxmlformats.org/officeDocument/2006/relationships/hyperlink" Target="https://publications.ctf-fce.ca/products/supporting-transgender-and-transsexual-students-in-k-12-schools" TargetMode="External"/><Relationship Id="rId66" Type="http://schemas.openxmlformats.org/officeDocument/2006/relationships/hyperlink" Target="http://www.welcomingschools.org/" TargetMode="External"/><Relationship Id="rId74"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https://egale.ca/wp-content/uploads/2020/02/ENG-Genderbread-Person_NEW.pdf" TargetMode="External"/><Relationship Id="rId19" Type="http://schemas.openxmlformats.org/officeDocument/2006/relationships/hyperlink" Target="https://www.youthline.ca/" TargetMode="External"/><Relationship Id="rId14" Type="http://schemas.openxmlformats.org/officeDocument/2006/relationships/hyperlink" Target="https://www.childrenscentre.ca/" TargetMode="External"/><Relationship Id="rId22" Type="http://schemas.openxmlformats.org/officeDocument/2006/relationships/hyperlink" Target="https://www.nativeyouthsexualhealth.com/" TargetMode="External"/><Relationship Id="rId27" Type="http://schemas.openxmlformats.org/officeDocument/2006/relationships/hyperlink" Target="https://www.rainbowhealthontario.ca/service-provider-directory/positive-space-network-halton-region/" TargetMode="External"/><Relationship Id="rId30" Type="http://schemas.openxmlformats.org/officeDocument/2006/relationships/hyperlink" Target="http://www.rainbowresourcecentre.org" TargetMode="External"/><Relationship Id="rId35" Type="http://schemas.openxmlformats.org/officeDocument/2006/relationships/hyperlink" Target="http://www.gilbertcentre.ca/" TargetMode="External"/><Relationship Id="rId43" Type="http://schemas.openxmlformats.org/officeDocument/2006/relationships/hyperlink" Target="http://www.ysb.ca/index.php?page=spectrum-lgbtq-community-youth-group&amp;hl=eng" TargetMode="External"/><Relationship Id="rId48" Type="http://schemas.openxmlformats.org/officeDocument/2006/relationships/hyperlink" Target="http://www.pflagcanada.ca/get-help" TargetMode="External"/><Relationship Id="rId56" Type="http://schemas.openxmlformats.org/officeDocument/2006/relationships/hyperlink" Target="https://settlement.org/ontario/health/sexual-and-reproductive-health/sexual-orientation-and-gender-identity/where-can-i-find-support-groups-for-lesbian-gay-bisexual-trans-queer-or-questioning-lgbtq-newcomers" TargetMode="External"/><Relationship Id="rId64" Type="http://schemas.openxmlformats.org/officeDocument/2006/relationships/hyperlink" Target="https://transstudent.org/history/" TargetMode="External"/><Relationship Id="rId69" Type="http://schemas.openxmlformats.org/officeDocument/2006/relationships/hyperlink" Target="https://transgenderlawcenter.org/" TargetMode="External"/><Relationship Id="rId8" Type="http://schemas.openxmlformats.org/officeDocument/2006/relationships/footnotes" Target="footnotes.xml"/><Relationship Id="rId51" Type="http://schemas.openxmlformats.org/officeDocument/2006/relationships/hyperlink" Target="https://pflagcanada.ca/"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www.ctys.org/" TargetMode="External"/><Relationship Id="rId17" Type="http://schemas.openxmlformats.org/officeDocument/2006/relationships/hyperlink" Target="https://www.opencounseling.com/canada/toronto/counseling-agency/griffin-centre" TargetMode="External"/><Relationship Id="rId25" Type="http://schemas.openxmlformats.org/officeDocument/2006/relationships/hyperlink" Target="https://www.outontheshelf.com/" TargetMode="External"/><Relationship Id="rId33" Type="http://schemas.openxmlformats.org/officeDocument/2006/relationships/hyperlink" Target="https://sherbourne.on.ca/supporting-our-youth-soy/" TargetMode="External"/><Relationship Id="rId38" Type="http://schemas.openxmlformats.org/officeDocument/2006/relationships/hyperlink" Target="https://sherbourne.on.ca/calendar/soy-trans-fusion-crew/2024-11-12/" TargetMode="External"/><Relationship Id="rId46" Type="http://schemas.openxmlformats.org/officeDocument/2006/relationships/hyperlink" Target="https://ctys.org/wp-content/uploads/2022/11/CTYS-FIT-Guide-2020-English-1.pdf" TargetMode="External"/><Relationship Id="rId59" Type="http://schemas.openxmlformats.org/officeDocument/2006/relationships/hyperlink" Target="http://www.the519.org/news/media-reference-guide-discussing-trans-and-gender-diverse-people" TargetMode="External"/><Relationship Id="rId67" Type="http://schemas.openxmlformats.org/officeDocument/2006/relationships/hyperlink" Target="https://www.glsen.org/research/black-lgbtq-students" TargetMode="External"/><Relationship Id="rId20" Type="http://schemas.openxmlformats.org/officeDocument/2006/relationships/hyperlink" Target="https://www.healthunit.com/2slgbtqia-resources" TargetMode="External"/><Relationship Id="rId41" Type="http://schemas.openxmlformats.org/officeDocument/2006/relationships/hyperlink" Target="https://www.transwellness.ca/" TargetMode="External"/><Relationship Id="rId54" Type="http://schemas.openxmlformats.org/officeDocument/2006/relationships/hyperlink" Target="https://www.rainbowhealthontario.ca/" TargetMode="External"/><Relationship Id="rId62" Type="http://schemas.openxmlformats.org/officeDocument/2006/relationships/hyperlink" Target="https://thequeerismaili.wordpress.com/" TargetMode="External"/><Relationship Id="rId70" Type="http://schemas.openxmlformats.org/officeDocument/2006/relationships/hyperlink" Target="https://drive.google.com/drive/folders/0By7fBkIezVQNZGtBcU1PdEhpcWc?resourcekey=0-M-snlFd9E78or9KXRn7Kew&amp;usp=sharing"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fsyr.ca/about/what-we-do/" TargetMode="External"/><Relationship Id="rId23" Type="http://schemas.openxmlformats.org/officeDocument/2006/relationships/hyperlink" Target="https://www.the519.org/programs/ode-remembered-voices/" TargetMode="External"/><Relationship Id="rId28" Type="http://schemas.openxmlformats.org/officeDocument/2006/relationships/hyperlink" Target="http://www.questchc.ca/" TargetMode="External"/><Relationship Id="rId36" Type="http://schemas.openxmlformats.org/officeDocument/2006/relationships/hyperlink" Target="http://www.torontopflag.org/" TargetMode="External"/><Relationship Id="rId49" Type="http://schemas.openxmlformats.org/officeDocument/2006/relationships/hyperlink" Target="http://www.genderspectrum.org/" TargetMode="External"/><Relationship Id="rId57" Type="http://schemas.openxmlformats.org/officeDocument/2006/relationships/hyperlink" Target="http://www.sogieducation.org/" TargetMode="External"/><Relationship Id="rId10" Type="http://schemas.openxmlformats.org/officeDocument/2006/relationships/hyperlink" Target="https://2spirits.org/" TargetMode="External"/><Relationship Id="rId31" Type="http://schemas.openxmlformats.org/officeDocument/2006/relationships/hyperlink" Target="https://www.salaamcanada.info/" TargetMode="External"/><Relationship Id="rId44" Type="http://schemas.openxmlformats.org/officeDocument/2006/relationships/hyperlink" Target="https://www.the519.org/resources/creating-authentic-spaces/" TargetMode="External"/><Relationship Id="rId52" Type="http://schemas.openxmlformats.org/officeDocument/2006/relationships/hyperlink" Target="http://www.ohrc.on.ca/sites/default/files/Policy%20on%20preventing%20discrimination%20because%20of%20gender%20identity%20and%20gender%20expression.pdf" TargetMode="External"/><Relationship Id="rId60" Type="http://schemas.openxmlformats.org/officeDocument/2006/relationships/hyperlink" Target="http://www.thegenderbook.com/" TargetMode="External"/><Relationship Id="rId65" Type="http://schemas.openxmlformats.org/officeDocument/2006/relationships/hyperlink" Target="https://www.umhn.ca/" TargetMode="External"/><Relationship Id="rId7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cheo.on.ca/en/clinics-services-programs/gender-diversity-clinic.aspx" TargetMode="External"/><Relationship Id="rId18" Type="http://schemas.openxmlformats.org/officeDocument/2006/relationships/hyperlink" Target="https://kidshelpphone.ca/search" TargetMode="External"/><Relationship Id="rId39" Type="http://schemas.openxmlformats.org/officeDocument/2006/relationships/hyperlink" Target="http://www.translifeline.org/" TargetMode="External"/><Relationship Id="rId34" Type="http://schemas.openxmlformats.org/officeDocument/2006/relationships/hyperlink" Target="http://www.the519.org/" TargetMode="External"/><Relationship Id="rId50" Type="http://schemas.openxmlformats.org/officeDocument/2006/relationships/hyperlink" Target="https://www.rainbowhealthontario.ca/service-provider-directory/lgbtq-parenting-network/" TargetMode="External"/><Relationship Id="rId55" Type="http://schemas.openxmlformats.org/officeDocument/2006/relationships/hyperlink" Target="https://www.rainbowhealthontario.ca/lgbt2sq-health/service-provider-directory/" TargetMode="External"/><Relationship Id="rId7" Type="http://schemas.openxmlformats.org/officeDocument/2006/relationships/webSettings" Target="webSettings.xml"/><Relationship Id="rId71" Type="http://schemas.openxmlformats.org/officeDocument/2006/relationships/hyperlink" Target="mailto:mbromfield@etf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9DD33D43B82D41A058AB003EC9835F" ma:contentTypeVersion="23" ma:contentTypeDescription="Create a new document." ma:contentTypeScope="" ma:versionID="0e0a7d01cb46154c30034d6ae7e9c93d">
  <xsd:schema xmlns:xsd="http://www.w3.org/2001/XMLSchema" xmlns:xs="http://www.w3.org/2001/XMLSchema" xmlns:p="http://schemas.microsoft.com/office/2006/metadata/properties" targetNamespace="http://schemas.microsoft.com/office/2006/metadata/properties" ma:root="true" ma:fieldsID="81bf1341ff2d8a3bde03c1b759adfe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4DF465-127A-4D98-A49B-D9A4AEB8B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CDB2D84-141E-471F-A26B-335EA1CB02CF}">
  <ds:schemaRef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www.w3.org/XML/1998/namespace"/>
    <ds:schemaRef ds:uri="http://purl.org/dc/term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CA5A6FF9-5FB6-4099-A55F-CFAA4D3F29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4</Pages>
  <Words>1826</Words>
  <Characters>10412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Susy Costa</dc:creator>
  <cp:keywords/>
  <dc:description/>
  <cp:lastModifiedBy>Mandisa Bromfield</cp:lastModifiedBy>
  <cp:revision>5</cp:revision>
  <cp:lastPrinted>2025-02-28T19:57:00Z</cp:lastPrinted>
  <dcterms:created xsi:type="dcterms:W3CDTF">2025-02-28T19:32:00Z</dcterms:created>
  <dcterms:modified xsi:type="dcterms:W3CDTF">2025-02-28T19:58:00Z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0x0101002D9DD33D43B82D41A058AB003EC9835F</vt:lpwstr>
  </property>
</Properties>
</file>