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F01E0" w14:textId="77777777" w:rsidR="00332894" w:rsidRDefault="00332894" w:rsidP="00332894">
      <w:pPr>
        <w:spacing w:after="0" w:line="240" w:lineRule="auto"/>
        <w:rPr>
          <w:rFonts w:ascii="Arial" w:hAnsi="Arial" w:cs="Arial"/>
        </w:rPr>
      </w:pPr>
    </w:p>
    <w:p w14:paraId="1D27E164" w14:textId="77777777" w:rsidR="00452726" w:rsidRDefault="00452726" w:rsidP="00332894">
      <w:pPr>
        <w:spacing w:after="0" w:line="240" w:lineRule="auto"/>
        <w:rPr>
          <w:rFonts w:ascii="Arial" w:hAnsi="Arial" w:cs="Arial"/>
        </w:rPr>
      </w:pPr>
    </w:p>
    <w:p w14:paraId="1DFE8C34" w14:textId="77777777" w:rsidR="00E546CD" w:rsidRPr="00332894" w:rsidRDefault="00E546CD" w:rsidP="00332894">
      <w:pPr>
        <w:spacing w:after="0" w:line="240" w:lineRule="auto"/>
        <w:rPr>
          <w:rFonts w:ascii="Arial" w:hAnsi="Arial" w:cs="Arial"/>
        </w:rPr>
      </w:pPr>
      <w:r w:rsidRPr="00332894">
        <w:rPr>
          <w:rFonts w:ascii="Arial" w:hAnsi="Arial" w:cs="Arial"/>
        </w:rPr>
        <w:t>Logo:</w:t>
      </w:r>
    </w:p>
    <w:p w14:paraId="49555652" w14:textId="77777777" w:rsidR="00E546CD" w:rsidRPr="00332894" w:rsidRDefault="00E546CD" w:rsidP="00332894">
      <w:pPr>
        <w:spacing w:after="0" w:line="240" w:lineRule="auto"/>
        <w:rPr>
          <w:rFonts w:ascii="Arial" w:hAnsi="Arial" w:cs="Arial"/>
        </w:rPr>
      </w:pPr>
      <w:r w:rsidRPr="00332894">
        <w:rPr>
          <w:rFonts w:ascii="Arial" w:hAnsi="Arial" w:cs="Arial"/>
        </w:rPr>
        <w:t>ETFO Action on Anti-Black Racism</w:t>
      </w:r>
    </w:p>
    <w:p w14:paraId="69DD60CD" w14:textId="77777777" w:rsidR="00E546CD" w:rsidRDefault="00E546CD" w:rsidP="00332894">
      <w:pPr>
        <w:pStyle w:val="Default"/>
        <w:rPr>
          <w:rFonts w:ascii="Arial" w:hAnsi="Arial" w:cs="Arial"/>
          <w:sz w:val="22"/>
          <w:szCs w:val="22"/>
        </w:rPr>
      </w:pPr>
    </w:p>
    <w:p w14:paraId="6CD79095" w14:textId="77777777" w:rsidR="00452726" w:rsidRPr="00452726" w:rsidRDefault="00330ED4" w:rsidP="00332894">
      <w:pPr>
        <w:pStyle w:val="Default"/>
        <w:rPr>
          <w:rFonts w:ascii="Arial" w:hAnsi="Arial" w:cs="Arial"/>
          <w:b/>
          <w:sz w:val="22"/>
          <w:szCs w:val="22"/>
        </w:rPr>
      </w:pPr>
      <w:r>
        <w:rPr>
          <w:rFonts w:ascii="Arial" w:hAnsi="Arial" w:cs="Arial"/>
          <w:b/>
          <w:sz w:val="22"/>
          <w:szCs w:val="22"/>
        </w:rPr>
        <w:t>Building</w:t>
      </w:r>
      <w:r w:rsidR="00283004">
        <w:rPr>
          <w:rFonts w:ascii="Arial" w:hAnsi="Arial" w:cs="Arial"/>
          <w:b/>
          <w:sz w:val="22"/>
          <w:szCs w:val="22"/>
        </w:rPr>
        <w:t xml:space="preserve"> an Inclusive School Workplace and Union</w:t>
      </w:r>
    </w:p>
    <w:p w14:paraId="24D2847D" w14:textId="77777777" w:rsidR="00452726" w:rsidRDefault="00452726" w:rsidP="00332894">
      <w:pPr>
        <w:pStyle w:val="Default"/>
        <w:rPr>
          <w:rFonts w:ascii="Arial" w:hAnsi="Arial" w:cs="Arial"/>
          <w:sz w:val="22"/>
          <w:szCs w:val="22"/>
        </w:rPr>
      </w:pPr>
    </w:p>
    <w:p w14:paraId="3B3179AA" w14:textId="77777777" w:rsidR="00572114" w:rsidRDefault="00572114" w:rsidP="00332894">
      <w:pPr>
        <w:pStyle w:val="Default"/>
        <w:rPr>
          <w:rFonts w:ascii="Arial" w:hAnsi="Arial" w:cs="Arial"/>
          <w:sz w:val="22"/>
          <w:szCs w:val="22"/>
        </w:rPr>
      </w:pPr>
    </w:p>
    <w:p w14:paraId="741548D2" w14:textId="77777777" w:rsidR="00452726" w:rsidRPr="00452726" w:rsidRDefault="00283004" w:rsidP="00332894">
      <w:pPr>
        <w:pStyle w:val="Default"/>
        <w:rPr>
          <w:rFonts w:ascii="Arial" w:hAnsi="Arial" w:cs="Arial"/>
          <w:b/>
          <w:sz w:val="22"/>
          <w:szCs w:val="22"/>
        </w:rPr>
      </w:pPr>
      <w:r>
        <w:rPr>
          <w:rFonts w:ascii="Arial" w:hAnsi="Arial" w:cs="Arial"/>
          <w:b/>
          <w:sz w:val="22"/>
          <w:szCs w:val="22"/>
        </w:rPr>
        <w:t>We Must</w:t>
      </w:r>
      <w:r w:rsidR="00F81901">
        <w:rPr>
          <w:rFonts w:ascii="Arial" w:hAnsi="Arial" w:cs="Arial"/>
          <w:b/>
          <w:sz w:val="22"/>
          <w:szCs w:val="22"/>
        </w:rPr>
        <w:t xml:space="preserve"> A</w:t>
      </w:r>
      <w:r w:rsidR="00777371">
        <w:rPr>
          <w:rFonts w:ascii="Arial" w:hAnsi="Arial" w:cs="Arial"/>
          <w:b/>
          <w:sz w:val="22"/>
          <w:szCs w:val="22"/>
        </w:rPr>
        <w:t xml:space="preserve">ll </w:t>
      </w:r>
      <w:r w:rsidR="00F81901">
        <w:rPr>
          <w:rFonts w:ascii="Arial" w:hAnsi="Arial" w:cs="Arial"/>
          <w:b/>
          <w:sz w:val="22"/>
          <w:szCs w:val="22"/>
        </w:rPr>
        <w:t>B</w:t>
      </w:r>
      <w:r w:rsidR="002E6462">
        <w:rPr>
          <w:rFonts w:ascii="Arial" w:hAnsi="Arial" w:cs="Arial"/>
          <w:b/>
          <w:sz w:val="22"/>
          <w:szCs w:val="22"/>
        </w:rPr>
        <w:t xml:space="preserve">e </w:t>
      </w:r>
      <w:r w:rsidR="00F81901">
        <w:rPr>
          <w:rFonts w:ascii="Arial" w:hAnsi="Arial" w:cs="Arial"/>
          <w:b/>
          <w:sz w:val="22"/>
          <w:szCs w:val="22"/>
        </w:rPr>
        <w:t>Allies in Eliminating R</w:t>
      </w:r>
      <w:r w:rsidR="00777371">
        <w:rPr>
          <w:rFonts w:ascii="Arial" w:hAnsi="Arial" w:cs="Arial"/>
          <w:b/>
          <w:sz w:val="22"/>
          <w:szCs w:val="22"/>
        </w:rPr>
        <w:t>acism</w:t>
      </w:r>
    </w:p>
    <w:p w14:paraId="6F9786DD" w14:textId="77777777" w:rsidR="00452726" w:rsidRDefault="00452726" w:rsidP="00332894">
      <w:pPr>
        <w:pStyle w:val="Default"/>
        <w:rPr>
          <w:rFonts w:ascii="Arial" w:hAnsi="Arial" w:cs="Arial"/>
          <w:sz w:val="22"/>
          <w:szCs w:val="22"/>
        </w:rPr>
      </w:pPr>
    </w:p>
    <w:p w14:paraId="231DBFC0" w14:textId="77777777" w:rsidR="00330ED4" w:rsidRPr="00191113" w:rsidRDefault="00330ED4" w:rsidP="00452726">
      <w:pPr>
        <w:pStyle w:val="Default"/>
        <w:rPr>
          <w:rFonts w:ascii="Arial" w:hAnsi="Arial" w:cs="Arial"/>
          <w:color w:val="auto"/>
          <w:sz w:val="22"/>
          <w:szCs w:val="22"/>
        </w:rPr>
      </w:pPr>
      <w:r w:rsidRPr="00191113">
        <w:rPr>
          <w:rFonts w:ascii="Arial" w:hAnsi="Arial" w:cs="Arial"/>
          <w:color w:val="auto"/>
          <w:sz w:val="22"/>
          <w:szCs w:val="22"/>
        </w:rPr>
        <w:t>As educators, we pride ourselves in creating a welcoming and respectful workplace for</w:t>
      </w:r>
      <w:r w:rsidR="00B340D1" w:rsidRPr="00191113">
        <w:rPr>
          <w:rFonts w:ascii="Arial" w:hAnsi="Arial" w:cs="Arial"/>
          <w:color w:val="auto"/>
          <w:sz w:val="22"/>
          <w:szCs w:val="22"/>
        </w:rPr>
        <w:t xml:space="preserve"> all students. Let’s do</w:t>
      </w:r>
      <w:r w:rsidRPr="00191113">
        <w:rPr>
          <w:rFonts w:ascii="Arial" w:hAnsi="Arial" w:cs="Arial"/>
          <w:color w:val="auto"/>
          <w:sz w:val="22"/>
          <w:szCs w:val="22"/>
        </w:rPr>
        <w:t xml:space="preserve"> the same for all ETFO members</w:t>
      </w:r>
      <w:r w:rsidR="00196FB3" w:rsidRPr="00191113">
        <w:rPr>
          <w:rFonts w:ascii="Arial" w:hAnsi="Arial" w:cs="Arial"/>
          <w:color w:val="auto"/>
          <w:sz w:val="22"/>
          <w:szCs w:val="22"/>
        </w:rPr>
        <w:t xml:space="preserve"> </w:t>
      </w:r>
      <w:r w:rsidR="00A14322" w:rsidRPr="00191113">
        <w:rPr>
          <w:rFonts w:ascii="Arial" w:hAnsi="Arial" w:cs="Arial"/>
          <w:color w:val="auto"/>
          <w:sz w:val="22"/>
          <w:szCs w:val="22"/>
        </w:rPr>
        <w:t>in our workplaces and our union</w:t>
      </w:r>
      <w:r w:rsidRPr="00191113">
        <w:rPr>
          <w:rFonts w:ascii="Arial" w:hAnsi="Arial" w:cs="Arial"/>
          <w:color w:val="auto"/>
          <w:sz w:val="22"/>
          <w:szCs w:val="22"/>
        </w:rPr>
        <w:t>.</w:t>
      </w:r>
    </w:p>
    <w:p w14:paraId="4751FF24" w14:textId="77777777" w:rsidR="00330ED4" w:rsidRPr="00191113" w:rsidRDefault="00330ED4" w:rsidP="00452726">
      <w:pPr>
        <w:pStyle w:val="Default"/>
        <w:rPr>
          <w:rFonts w:ascii="Arial" w:hAnsi="Arial" w:cs="Arial"/>
          <w:color w:val="auto"/>
          <w:sz w:val="22"/>
          <w:szCs w:val="22"/>
        </w:rPr>
      </w:pPr>
    </w:p>
    <w:p w14:paraId="2FB5F27A" w14:textId="77777777" w:rsidR="00452726" w:rsidRPr="00191113" w:rsidRDefault="00B340D1" w:rsidP="00452726">
      <w:pPr>
        <w:pStyle w:val="Default"/>
        <w:rPr>
          <w:rFonts w:ascii="Arial" w:hAnsi="Arial" w:cs="Arial"/>
          <w:color w:val="auto"/>
          <w:sz w:val="22"/>
          <w:szCs w:val="22"/>
        </w:rPr>
      </w:pPr>
      <w:r w:rsidRPr="00191113">
        <w:rPr>
          <w:rFonts w:ascii="Arial" w:hAnsi="Arial" w:cs="Arial"/>
          <w:color w:val="auto"/>
          <w:sz w:val="22"/>
          <w:szCs w:val="22"/>
        </w:rPr>
        <w:t xml:space="preserve">In 2013, ETFO </w:t>
      </w:r>
      <w:r w:rsidR="00452726" w:rsidRPr="00191113">
        <w:rPr>
          <w:rFonts w:ascii="Arial" w:hAnsi="Arial" w:cs="Arial"/>
          <w:color w:val="auto"/>
          <w:sz w:val="22"/>
          <w:szCs w:val="22"/>
        </w:rPr>
        <w:t>focus groups</w:t>
      </w:r>
      <w:r w:rsidRPr="00191113">
        <w:rPr>
          <w:rFonts w:ascii="Arial" w:hAnsi="Arial" w:cs="Arial"/>
          <w:color w:val="auto"/>
          <w:sz w:val="22"/>
          <w:szCs w:val="22"/>
        </w:rPr>
        <w:t xml:space="preserve"> conducted</w:t>
      </w:r>
      <w:r w:rsidR="00452726" w:rsidRPr="00191113">
        <w:rPr>
          <w:rFonts w:ascii="Arial" w:hAnsi="Arial" w:cs="Arial"/>
          <w:color w:val="auto"/>
          <w:sz w:val="22"/>
          <w:szCs w:val="22"/>
        </w:rPr>
        <w:t xml:space="preserve"> </w:t>
      </w:r>
      <w:r w:rsidR="009463FA" w:rsidRPr="00191113">
        <w:rPr>
          <w:rFonts w:ascii="Arial" w:hAnsi="Arial" w:cs="Arial"/>
          <w:color w:val="auto"/>
          <w:sz w:val="22"/>
          <w:szCs w:val="22"/>
        </w:rPr>
        <w:t xml:space="preserve">with </w:t>
      </w:r>
      <w:r w:rsidR="00452726" w:rsidRPr="00191113">
        <w:rPr>
          <w:rFonts w:ascii="Arial" w:hAnsi="Arial" w:cs="Arial"/>
          <w:color w:val="auto"/>
          <w:sz w:val="22"/>
          <w:szCs w:val="22"/>
        </w:rPr>
        <w:t>racialized members</w:t>
      </w:r>
      <w:r w:rsidRPr="00191113">
        <w:rPr>
          <w:rFonts w:ascii="Arial" w:hAnsi="Arial" w:cs="Arial"/>
          <w:color w:val="auto"/>
          <w:sz w:val="22"/>
          <w:szCs w:val="22"/>
        </w:rPr>
        <w:t xml:space="preserve"> revealed that they</w:t>
      </w:r>
      <w:r w:rsidR="00452726" w:rsidRPr="00191113">
        <w:rPr>
          <w:rFonts w:ascii="Arial" w:hAnsi="Arial" w:cs="Arial"/>
          <w:color w:val="auto"/>
          <w:sz w:val="22"/>
          <w:szCs w:val="22"/>
        </w:rPr>
        <w:t xml:space="preserve"> continue to </w:t>
      </w:r>
      <w:r w:rsidR="00F022E8" w:rsidRPr="00191113">
        <w:rPr>
          <w:rFonts w:ascii="Arial" w:hAnsi="Arial" w:cs="Arial"/>
          <w:color w:val="auto"/>
          <w:sz w:val="22"/>
          <w:szCs w:val="22"/>
        </w:rPr>
        <w:t xml:space="preserve">face discrimination and </w:t>
      </w:r>
      <w:r w:rsidR="00452726" w:rsidRPr="00191113">
        <w:rPr>
          <w:rFonts w:ascii="Arial" w:hAnsi="Arial" w:cs="Arial"/>
          <w:color w:val="auto"/>
          <w:sz w:val="22"/>
          <w:szCs w:val="22"/>
        </w:rPr>
        <w:t>systemic barriers in their da</w:t>
      </w:r>
      <w:r w:rsidR="009463FA" w:rsidRPr="00191113">
        <w:rPr>
          <w:rFonts w:ascii="Arial" w:hAnsi="Arial" w:cs="Arial"/>
          <w:color w:val="auto"/>
          <w:sz w:val="22"/>
          <w:szCs w:val="22"/>
        </w:rPr>
        <w:t xml:space="preserve">y-to-day experiences within </w:t>
      </w:r>
      <w:r w:rsidR="00F022E8" w:rsidRPr="00191113">
        <w:rPr>
          <w:rFonts w:ascii="Arial" w:hAnsi="Arial" w:cs="Arial"/>
          <w:color w:val="auto"/>
          <w:sz w:val="22"/>
          <w:szCs w:val="22"/>
        </w:rPr>
        <w:t xml:space="preserve">Ontario’s </w:t>
      </w:r>
      <w:r w:rsidR="00452726" w:rsidRPr="00191113">
        <w:rPr>
          <w:rFonts w:ascii="Arial" w:hAnsi="Arial" w:cs="Arial"/>
          <w:color w:val="auto"/>
          <w:sz w:val="22"/>
          <w:szCs w:val="22"/>
        </w:rPr>
        <w:t>educ</w:t>
      </w:r>
      <w:r w:rsidR="00F022E8" w:rsidRPr="00191113">
        <w:rPr>
          <w:rFonts w:ascii="Arial" w:hAnsi="Arial" w:cs="Arial"/>
          <w:color w:val="auto"/>
          <w:sz w:val="22"/>
          <w:szCs w:val="22"/>
        </w:rPr>
        <w:t>ation system</w:t>
      </w:r>
      <w:r w:rsidR="00452726" w:rsidRPr="00191113">
        <w:rPr>
          <w:rFonts w:ascii="Arial" w:hAnsi="Arial" w:cs="Arial"/>
          <w:color w:val="auto"/>
          <w:sz w:val="22"/>
          <w:szCs w:val="22"/>
        </w:rPr>
        <w:t>.</w:t>
      </w:r>
    </w:p>
    <w:p w14:paraId="72240976" w14:textId="77777777" w:rsidR="00452726" w:rsidRPr="00191113" w:rsidRDefault="00452726" w:rsidP="00452726">
      <w:pPr>
        <w:pStyle w:val="Default"/>
        <w:rPr>
          <w:rFonts w:ascii="Arial" w:hAnsi="Arial" w:cs="Arial"/>
          <w:color w:val="auto"/>
          <w:sz w:val="22"/>
          <w:szCs w:val="22"/>
        </w:rPr>
      </w:pPr>
    </w:p>
    <w:p w14:paraId="6B8BD738" w14:textId="77777777" w:rsidR="00A14322" w:rsidRPr="00191113" w:rsidRDefault="00F022E8" w:rsidP="00452726">
      <w:pPr>
        <w:pStyle w:val="Default"/>
        <w:rPr>
          <w:rFonts w:ascii="Arial" w:hAnsi="Arial" w:cs="Arial"/>
          <w:color w:val="auto"/>
          <w:sz w:val="22"/>
          <w:szCs w:val="22"/>
        </w:rPr>
      </w:pPr>
      <w:r w:rsidRPr="00191113">
        <w:rPr>
          <w:rFonts w:ascii="Arial" w:hAnsi="Arial" w:cs="Arial"/>
          <w:color w:val="auto"/>
          <w:sz w:val="22"/>
          <w:szCs w:val="22"/>
        </w:rPr>
        <w:t>As a result</w:t>
      </w:r>
      <w:r w:rsidR="00330ED4" w:rsidRPr="00191113">
        <w:rPr>
          <w:rFonts w:ascii="Arial" w:hAnsi="Arial" w:cs="Arial"/>
          <w:color w:val="auto"/>
          <w:sz w:val="22"/>
          <w:szCs w:val="22"/>
        </w:rPr>
        <w:t>, ETFO has created</w:t>
      </w:r>
      <w:r w:rsidR="00452726" w:rsidRPr="00191113">
        <w:rPr>
          <w:rFonts w:ascii="Arial" w:hAnsi="Arial" w:cs="Arial"/>
          <w:color w:val="auto"/>
          <w:sz w:val="22"/>
          <w:szCs w:val="22"/>
        </w:rPr>
        <w:t xml:space="preserve"> an annual conference</w:t>
      </w:r>
      <w:r w:rsidRPr="00191113">
        <w:rPr>
          <w:rFonts w:ascii="Arial" w:hAnsi="Arial" w:cs="Arial"/>
          <w:color w:val="auto"/>
          <w:sz w:val="22"/>
          <w:szCs w:val="22"/>
        </w:rPr>
        <w:t xml:space="preserve"> </w:t>
      </w:r>
      <w:r w:rsidR="00330ED4" w:rsidRPr="00191113">
        <w:rPr>
          <w:rFonts w:ascii="Arial" w:hAnsi="Arial" w:cs="Arial"/>
          <w:color w:val="auto"/>
          <w:sz w:val="22"/>
          <w:szCs w:val="22"/>
        </w:rPr>
        <w:t>that highlights</w:t>
      </w:r>
      <w:r w:rsidR="00452726" w:rsidRPr="00191113">
        <w:rPr>
          <w:rFonts w:ascii="Arial" w:hAnsi="Arial" w:cs="Arial"/>
          <w:color w:val="auto"/>
          <w:sz w:val="22"/>
          <w:szCs w:val="22"/>
        </w:rPr>
        <w:t xml:space="preserve"> the experiences </w:t>
      </w:r>
      <w:r w:rsidR="00330ED4" w:rsidRPr="00191113">
        <w:rPr>
          <w:rFonts w:ascii="Arial" w:hAnsi="Arial" w:cs="Arial"/>
          <w:color w:val="auto"/>
          <w:sz w:val="22"/>
          <w:szCs w:val="22"/>
        </w:rPr>
        <w:t xml:space="preserve">of racialized members </w:t>
      </w:r>
      <w:r w:rsidR="00452726" w:rsidRPr="00191113">
        <w:rPr>
          <w:rFonts w:ascii="Arial" w:hAnsi="Arial" w:cs="Arial"/>
          <w:color w:val="auto"/>
          <w:sz w:val="22"/>
          <w:szCs w:val="22"/>
        </w:rPr>
        <w:t xml:space="preserve">as well as a </w:t>
      </w:r>
      <w:r w:rsidRPr="00191113">
        <w:rPr>
          <w:rFonts w:ascii="Arial" w:hAnsi="Arial" w:cs="Arial"/>
          <w:color w:val="auto"/>
          <w:sz w:val="22"/>
          <w:szCs w:val="22"/>
        </w:rPr>
        <w:t xml:space="preserve">2019 </w:t>
      </w:r>
      <w:r w:rsidR="00452726" w:rsidRPr="00191113">
        <w:rPr>
          <w:rFonts w:ascii="Arial" w:hAnsi="Arial" w:cs="Arial"/>
          <w:color w:val="auto"/>
          <w:sz w:val="22"/>
          <w:szCs w:val="22"/>
        </w:rPr>
        <w:t>video entitled</w:t>
      </w:r>
      <w:r w:rsidR="00D5348C">
        <w:rPr>
          <w:rFonts w:ascii="Arial" w:hAnsi="Arial" w:cs="Arial"/>
          <w:color w:val="auto"/>
          <w:sz w:val="22"/>
          <w:szCs w:val="22"/>
        </w:rPr>
        <w:t>,</w:t>
      </w:r>
      <w:r w:rsidR="00452726" w:rsidRPr="00191113">
        <w:rPr>
          <w:rFonts w:ascii="Arial" w:hAnsi="Arial" w:cs="Arial"/>
          <w:color w:val="auto"/>
          <w:sz w:val="22"/>
          <w:szCs w:val="22"/>
        </w:rPr>
        <w:t xml:space="preserve"> </w:t>
      </w:r>
      <w:r w:rsidR="00452726" w:rsidRPr="00191113">
        <w:rPr>
          <w:rFonts w:ascii="Arial" w:hAnsi="Arial" w:cs="Arial"/>
          <w:i/>
          <w:color w:val="auto"/>
          <w:sz w:val="22"/>
          <w:szCs w:val="22"/>
        </w:rPr>
        <w:t>The Lived Experiences of Racialized Educators in Ontario</w:t>
      </w:r>
      <w:r w:rsidR="00452726" w:rsidRPr="00191113">
        <w:rPr>
          <w:rFonts w:ascii="Arial" w:hAnsi="Arial" w:cs="Arial"/>
          <w:color w:val="auto"/>
          <w:sz w:val="22"/>
          <w:szCs w:val="22"/>
        </w:rPr>
        <w:t>. An accompanying workshop</w:t>
      </w:r>
      <w:r w:rsidR="00EB1064" w:rsidRPr="00191113">
        <w:rPr>
          <w:rFonts w:ascii="Arial" w:hAnsi="Arial" w:cs="Arial"/>
          <w:color w:val="auto"/>
          <w:sz w:val="22"/>
          <w:szCs w:val="22"/>
        </w:rPr>
        <w:t xml:space="preserve">, which is currently under development, will assist </w:t>
      </w:r>
      <w:r w:rsidR="00452726" w:rsidRPr="00191113">
        <w:rPr>
          <w:rFonts w:ascii="Arial" w:hAnsi="Arial" w:cs="Arial"/>
          <w:color w:val="auto"/>
          <w:sz w:val="22"/>
          <w:szCs w:val="22"/>
        </w:rPr>
        <w:t>educators to understand the many faces of racism, the effect th</w:t>
      </w:r>
      <w:r w:rsidRPr="00191113">
        <w:rPr>
          <w:rFonts w:ascii="Arial" w:hAnsi="Arial" w:cs="Arial"/>
          <w:color w:val="auto"/>
          <w:sz w:val="22"/>
          <w:szCs w:val="22"/>
        </w:rPr>
        <w:t>ey have on individual educators</w:t>
      </w:r>
      <w:r w:rsidR="00452726" w:rsidRPr="00191113">
        <w:rPr>
          <w:rFonts w:ascii="Arial" w:hAnsi="Arial" w:cs="Arial"/>
          <w:color w:val="auto"/>
          <w:sz w:val="22"/>
          <w:szCs w:val="22"/>
        </w:rPr>
        <w:t xml:space="preserve"> and ways to challenge racism and discrimination. </w:t>
      </w:r>
    </w:p>
    <w:p w14:paraId="6ECC7A26" w14:textId="77777777" w:rsidR="00777371" w:rsidRPr="00191113" w:rsidRDefault="00777371" w:rsidP="00452726">
      <w:pPr>
        <w:pStyle w:val="Default"/>
        <w:rPr>
          <w:rFonts w:ascii="Arial" w:hAnsi="Arial" w:cs="Arial"/>
          <w:color w:val="auto"/>
          <w:sz w:val="22"/>
          <w:szCs w:val="22"/>
        </w:rPr>
      </w:pPr>
    </w:p>
    <w:p w14:paraId="3576F8EB" w14:textId="77777777" w:rsidR="00777371" w:rsidRPr="00191113" w:rsidRDefault="00283004" w:rsidP="00452726">
      <w:pPr>
        <w:pStyle w:val="Default"/>
        <w:rPr>
          <w:rFonts w:ascii="Arial" w:hAnsi="Arial" w:cs="Arial"/>
          <w:color w:val="auto"/>
          <w:sz w:val="22"/>
          <w:szCs w:val="22"/>
        </w:rPr>
      </w:pPr>
      <w:r w:rsidRPr="00191113">
        <w:rPr>
          <w:rFonts w:ascii="Arial" w:hAnsi="Arial" w:cs="Arial"/>
          <w:color w:val="auto"/>
          <w:sz w:val="22"/>
          <w:szCs w:val="22"/>
        </w:rPr>
        <w:t>We must</w:t>
      </w:r>
      <w:r w:rsidR="00777371" w:rsidRPr="00191113">
        <w:rPr>
          <w:rFonts w:ascii="Arial" w:hAnsi="Arial" w:cs="Arial"/>
          <w:color w:val="auto"/>
          <w:sz w:val="22"/>
          <w:szCs w:val="22"/>
        </w:rPr>
        <w:t xml:space="preserve"> all be allies in identifying and eliminating racism by working to change </w:t>
      </w:r>
      <w:r w:rsidR="00C637F3" w:rsidRPr="00191113">
        <w:rPr>
          <w:rFonts w:ascii="Arial" w:hAnsi="Arial" w:cs="Arial"/>
          <w:color w:val="auto"/>
          <w:sz w:val="22"/>
          <w:szCs w:val="22"/>
        </w:rPr>
        <w:t xml:space="preserve">those conditions </w:t>
      </w:r>
      <w:r w:rsidR="00777371" w:rsidRPr="00191113">
        <w:rPr>
          <w:rFonts w:ascii="Arial" w:hAnsi="Arial" w:cs="Arial"/>
          <w:color w:val="auto"/>
          <w:sz w:val="22"/>
          <w:szCs w:val="22"/>
        </w:rPr>
        <w:t>that are at the heart of racism</w:t>
      </w:r>
      <w:r w:rsidR="009463FA" w:rsidRPr="00191113">
        <w:rPr>
          <w:rFonts w:ascii="Arial" w:hAnsi="Arial" w:cs="Arial"/>
          <w:color w:val="auto"/>
          <w:sz w:val="22"/>
          <w:szCs w:val="22"/>
        </w:rPr>
        <w:t xml:space="preserve"> and anti-Black racism</w:t>
      </w:r>
      <w:r w:rsidR="00777371" w:rsidRPr="00191113">
        <w:rPr>
          <w:rFonts w:ascii="Arial" w:hAnsi="Arial" w:cs="Arial"/>
          <w:color w:val="auto"/>
          <w:sz w:val="22"/>
          <w:szCs w:val="22"/>
        </w:rPr>
        <w:t>.</w:t>
      </w:r>
    </w:p>
    <w:p w14:paraId="3038259D" w14:textId="77777777" w:rsidR="00330ED4" w:rsidRPr="00191113" w:rsidRDefault="00330ED4" w:rsidP="00452726">
      <w:pPr>
        <w:pStyle w:val="Default"/>
        <w:rPr>
          <w:rFonts w:ascii="Arial" w:hAnsi="Arial" w:cs="Arial"/>
          <w:color w:val="auto"/>
          <w:sz w:val="22"/>
          <w:szCs w:val="22"/>
        </w:rPr>
      </w:pPr>
    </w:p>
    <w:p w14:paraId="7507D47E" w14:textId="77777777" w:rsidR="000232E1" w:rsidRPr="00191113" w:rsidRDefault="000232E1" w:rsidP="00452726">
      <w:pPr>
        <w:pStyle w:val="Default"/>
        <w:rPr>
          <w:rFonts w:ascii="Arial" w:hAnsi="Arial" w:cs="Arial"/>
          <w:color w:val="auto"/>
          <w:sz w:val="22"/>
          <w:szCs w:val="22"/>
        </w:rPr>
      </w:pPr>
    </w:p>
    <w:p w14:paraId="486FEB85" w14:textId="77777777" w:rsidR="001F1E2E" w:rsidRPr="00191113" w:rsidRDefault="00E26E18" w:rsidP="00452726">
      <w:pPr>
        <w:pStyle w:val="Default"/>
        <w:rPr>
          <w:rFonts w:ascii="Arial" w:hAnsi="Arial" w:cs="Arial"/>
          <w:b/>
          <w:color w:val="auto"/>
          <w:sz w:val="22"/>
          <w:szCs w:val="22"/>
        </w:rPr>
      </w:pPr>
      <w:r w:rsidRPr="00191113">
        <w:rPr>
          <w:rFonts w:ascii="Arial" w:hAnsi="Arial" w:cs="Arial"/>
          <w:b/>
          <w:color w:val="auto"/>
          <w:sz w:val="22"/>
          <w:szCs w:val="22"/>
        </w:rPr>
        <w:t xml:space="preserve">Anti-Black Racism </w:t>
      </w:r>
    </w:p>
    <w:p w14:paraId="08AB3000" w14:textId="77777777" w:rsidR="001F1E2E" w:rsidRPr="00191113" w:rsidRDefault="001F1E2E" w:rsidP="00452726">
      <w:pPr>
        <w:pStyle w:val="Default"/>
        <w:rPr>
          <w:rFonts w:ascii="Arial" w:hAnsi="Arial" w:cs="Arial"/>
          <w:color w:val="auto"/>
          <w:sz w:val="22"/>
          <w:szCs w:val="22"/>
        </w:rPr>
      </w:pPr>
    </w:p>
    <w:p w14:paraId="2A5D2BF2" w14:textId="77777777" w:rsidR="000232E1" w:rsidRPr="00191113" w:rsidRDefault="000232E1" w:rsidP="00452726">
      <w:pPr>
        <w:pStyle w:val="Default"/>
        <w:rPr>
          <w:rFonts w:ascii="Arial" w:hAnsi="Arial" w:cs="Arial"/>
          <w:color w:val="auto"/>
          <w:sz w:val="22"/>
          <w:szCs w:val="22"/>
        </w:rPr>
      </w:pPr>
      <w:r w:rsidRPr="00191113">
        <w:rPr>
          <w:rFonts w:ascii="Arial" w:hAnsi="Arial" w:cs="Arial"/>
          <w:color w:val="auto"/>
          <w:sz w:val="22"/>
          <w:szCs w:val="22"/>
        </w:rPr>
        <w:t>It takes time to identify and change prejudice, stereotyping and discriminatio</w:t>
      </w:r>
      <w:r w:rsidR="001F1E2E" w:rsidRPr="00191113">
        <w:rPr>
          <w:rFonts w:ascii="Arial" w:hAnsi="Arial" w:cs="Arial"/>
          <w:color w:val="auto"/>
          <w:sz w:val="22"/>
          <w:szCs w:val="22"/>
        </w:rPr>
        <w:t>n directed against Black people,</w:t>
      </w:r>
      <w:r w:rsidRPr="00191113">
        <w:rPr>
          <w:rFonts w:ascii="Arial" w:hAnsi="Arial" w:cs="Arial"/>
          <w:color w:val="auto"/>
          <w:sz w:val="22"/>
          <w:szCs w:val="22"/>
        </w:rPr>
        <w:t xml:space="preserve"> which can stem from personal beliefs and attitudes or can be inherent in organizational and institutional systems. </w:t>
      </w:r>
      <w:r w:rsidR="001F1E2E" w:rsidRPr="00191113">
        <w:rPr>
          <w:rFonts w:ascii="Arial" w:hAnsi="Arial" w:cs="Arial"/>
          <w:color w:val="auto"/>
          <w:sz w:val="22"/>
          <w:szCs w:val="22"/>
        </w:rPr>
        <w:t>All have impact for ETFO and its members from an educational standpoint.</w:t>
      </w:r>
    </w:p>
    <w:p w14:paraId="536BA261" w14:textId="77777777" w:rsidR="001F1E2E" w:rsidRPr="00191113" w:rsidRDefault="001F1E2E" w:rsidP="00452726">
      <w:pPr>
        <w:pStyle w:val="Default"/>
        <w:rPr>
          <w:rFonts w:ascii="Arial" w:hAnsi="Arial" w:cs="Arial"/>
          <w:color w:val="auto"/>
          <w:sz w:val="22"/>
          <w:szCs w:val="22"/>
        </w:rPr>
      </w:pPr>
    </w:p>
    <w:p w14:paraId="6341374E" w14:textId="77777777" w:rsidR="001F1E2E" w:rsidRPr="00191113" w:rsidRDefault="001F1E2E" w:rsidP="00452726">
      <w:pPr>
        <w:pStyle w:val="Default"/>
        <w:rPr>
          <w:rFonts w:ascii="Arial" w:hAnsi="Arial" w:cs="Arial"/>
          <w:color w:val="auto"/>
          <w:sz w:val="22"/>
          <w:szCs w:val="22"/>
        </w:rPr>
      </w:pPr>
      <w:r w:rsidRPr="00191113">
        <w:rPr>
          <w:rFonts w:ascii="Arial" w:hAnsi="Arial" w:cs="Arial"/>
          <w:color w:val="auto"/>
          <w:sz w:val="22"/>
          <w:szCs w:val="22"/>
        </w:rPr>
        <w:t>Addressing such racism requires more in-depth critical analysis of historical racism including anti-Black racism in Canada and broader awareness and acceptance that racism still exists and has a negative impact on individuals and organizations.</w:t>
      </w:r>
    </w:p>
    <w:p w14:paraId="57F3A3E5" w14:textId="77777777" w:rsidR="000232E1" w:rsidRPr="00191113" w:rsidRDefault="000232E1" w:rsidP="00452726">
      <w:pPr>
        <w:pStyle w:val="Default"/>
        <w:rPr>
          <w:rFonts w:ascii="Arial" w:hAnsi="Arial" w:cs="Arial"/>
          <w:color w:val="auto"/>
          <w:sz w:val="22"/>
          <w:szCs w:val="22"/>
        </w:rPr>
      </w:pPr>
    </w:p>
    <w:p w14:paraId="38E36BFF" w14:textId="77777777" w:rsidR="00452726" w:rsidRPr="00191113" w:rsidRDefault="00452726" w:rsidP="00452726">
      <w:pPr>
        <w:spacing w:after="0" w:line="240" w:lineRule="auto"/>
        <w:rPr>
          <w:rFonts w:ascii="Arial" w:hAnsi="Arial" w:cs="Arial"/>
          <w:b/>
          <w:lang w:val="en-CA"/>
        </w:rPr>
      </w:pPr>
      <w:r w:rsidRPr="00191113">
        <w:rPr>
          <w:rFonts w:ascii="Arial" w:hAnsi="Arial" w:cs="Arial"/>
          <w:b/>
          <w:lang w:val="en-CA"/>
        </w:rPr>
        <w:t>Addressing Anti-Black Racism</w:t>
      </w:r>
    </w:p>
    <w:p w14:paraId="07B2ED62" w14:textId="77777777" w:rsidR="00452726" w:rsidRPr="00191113" w:rsidRDefault="00452726" w:rsidP="00452726">
      <w:pPr>
        <w:pStyle w:val="Default"/>
        <w:rPr>
          <w:rFonts w:ascii="Arial" w:hAnsi="Arial" w:cs="Arial"/>
          <w:color w:val="auto"/>
          <w:sz w:val="22"/>
          <w:szCs w:val="22"/>
        </w:rPr>
      </w:pPr>
    </w:p>
    <w:p w14:paraId="7649709C" w14:textId="77777777" w:rsidR="00BA1981" w:rsidRPr="00191113" w:rsidRDefault="00BA1981" w:rsidP="00BA1981">
      <w:pPr>
        <w:spacing w:after="0" w:line="240" w:lineRule="auto"/>
        <w:rPr>
          <w:rFonts w:ascii="Arial" w:hAnsi="Arial" w:cs="Arial"/>
          <w:szCs w:val="24"/>
        </w:rPr>
      </w:pPr>
      <w:r w:rsidRPr="00191113">
        <w:rPr>
          <w:rFonts w:ascii="Arial" w:hAnsi="Arial" w:cs="Arial"/>
        </w:rPr>
        <w:t>T</w:t>
      </w:r>
      <w:r w:rsidRPr="00191113">
        <w:rPr>
          <w:rFonts w:ascii="Arial" w:hAnsi="Arial" w:cs="Arial"/>
          <w:szCs w:val="24"/>
        </w:rPr>
        <w:t xml:space="preserve">he need to </w:t>
      </w:r>
      <w:r w:rsidR="002E6462" w:rsidRPr="00191113">
        <w:rPr>
          <w:rFonts w:ascii="Arial" w:hAnsi="Arial" w:cs="Arial"/>
          <w:szCs w:val="24"/>
        </w:rPr>
        <w:t xml:space="preserve">specifically </w:t>
      </w:r>
      <w:r w:rsidRPr="00191113">
        <w:rPr>
          <w:rFonts w:ascii="Arial" w:hAnsi="Arial" w:cs="Arial"/>
          <w:szCs w:val="24"/>
        </w:rPr>
        <w:t xml:space="preserve">address anti-Black racism has moved to the forefront within </w:t>
      </w:r>
      <w:r w:rsidR="00777371" w:rsidRPr="00191113">
        <w:rPr>
          <w:rFonts w:ascii="Arial" w:hAnsi="Arial" w:cs="Arial"/>
          <w:szCs w:val="24"/>
        </w:rPr>
        <w:t xml:space="preserve">labour organizations, media </w:t>
      </w:r>
      <w:r w:rsidRPr="00191113">
        <w:rPr>
          <w:rFonts w:ascii="Arial" w:hAnsi="Arial" w:cs="Arial"/>
          <w:szCs w:val="24"/>
        </w:rPr>
        <w:t>and movements such as Black Liv</w:t>
      </w:r>
      <w:r w:rsidR="00777371" w:rsidRPr="00191113">
        <w:rPr>
          <w:rFonts w:ascii="Arial" w:hAnsi="Arial" w:cs="Arial"/>
          <w:szCs w:val="24"/>
        </w:rPr>
        <w:t xml:space="preserve">es Matter and other </w:t>
      </w:r>
      <w:r w:rsidRPr="00191113">
        <w:rPr>
          <w:rFonts w:ascii="Arial" w:hAnsi="Arial" w:cs="Arial"/>
          <w:szCs w:val="24"/>
        </w:rPr>
        <w:t>advocacy groups. A public dialogue has begun to better understand how the history of anti-Black racism affects those who self-identify as Black and are part of the African diaspora.</w:t>
      </w:r>
    </w:p>
    <w:p w14:paraId="7A7210B9" w14:textId="77777777" w:rsidR="00BA1981" w:rsidRPr="00191113" w:rsidRDefault="00BA1981" w:rsidP="00BA1981">
      <w:pPr>
        <w:pStyle w:val="Default"/>
        <w:rPr>
          <w:rFonts w:ascii="Arial" w:hAnsi="Arial" w:cs="Arial"/>
          <w:color w:val="auto"/>
          <w:sz w:val="22"/>
          <w:szCs w:val="22"/>
        </w:rPr>
      </w:pPr>
    </w:p>
    <w:p w14:paraId="04F87362" w14:textId="77777777" w:rsidR="00332894" w:rsidRPr="00191113" w:rsidRDefault="00276CE4" w:rsidP="00332894">
      <w:pPr>
        <w:pStyle w:val="Default"/>
        <w:rPr>
          <w:rFonts w:ascii="Arial" w:hAnsi="Arial" w:cs="Arial"/>
          <w:color w:val="auto"/>
          <w:sz w:val="22"/>
          <w:szCs w:val="22"/>
        </w:rPr>
      </w:pPr>
      <w:r w:rsidRPr="00191113">
        <w:rPr>
          <w:rFonts w:ascii="Arial" w:hAnsi="Arial" w:cs="Arial"/>
          <w:color w:val="auto"/>
          <w:sz w:val="22"/>
          <w:szCs w:val="22"/>
        </w:rPr>
        <w:t>In January 2018, ETFO’s provincial Executive passed a motion that ETFO take transformative steps to address anti-Black racism issues</w:t>
      </w:r>
      <w:r w:rsidR="00F022E8" w:rsidRPr="00191113">
        <w:rPr>
          <w:rFonts w:ascii="Arial" w:hAnsi="Arial" w:cs="Arial"/>
          <w:color w:val="auto"/>
          <w:sz w:val="22"/>
          <w:szCs w:val="22"/>
        </w:rPr>
        <w:t xml:space="preserve"> </w:t>
      </w:r>
      <w:r w:rsidR="00332894" w:rsidRPr="00191113">
        <w:rPr>
          <w:rFonts w:ascii="Arial" w:hAnsi="Arial" w:cs="Arial"/>
          <w:color w:val="auto"/>
          <w:sz w:val="22"/>
          <w:szCs w:val="22"/>
        </w:rPr>
        <w:t>within its own organization and in the broader society. Given that ETFO endorsed the United Nations Decade for Pe</w:t>
      </w:r>
      <w:r w:rsidR="00777371" w:rsidRPr="00191113">
        <w:rPr>
          <w:rFonts w:ascii="Arial" w:hAnsi="Arial" w:cs="Arial"/>
          <w:color w:val="auto"/>
          <w:sz w:val="22"/>
          <w:szCs w:val="22"/>
        </w:rPr>
        <w:t xml:space="preserve">ople of African Descent in 2017, </w:t>
      </w:r>
      <w:r w:rsidR="00332894" w:rsidRPr="00191113">
        <w:rPr>
          <w:rFonts w:ascii="Arial" w:hAnsi="Arial" w:cs="Arial"/>
          <w:color w:val="auto"/>
          <w:sz w:val="22"/>
          <w:szCs w:val="22"/>
        </w:rPr>
        <w:t>the provincial Executive also called for a multi-year plan to promote the Decade.</w:t>
      </w:r>
    </w:p>
    <w:p w14:paraId="4A6F38EA" w14:textId="77777777" w:rsidR="00332894" w:rsidRPr="00191113" w:rsidRDefault="00332894" w:rsidP="00332894">
      <w:pPr>
        <w:pStyle w:val="Default"/>
        <w:rPr>
          <w:rFonts w:ascii="Arial" w:hAnsi="Arial" w:cs="Arial"/>
          <w:color w:val="auto"/>
          <w:sz w:val="22"/>
          <w:szCs w:val="22"/>
        </w:rPr>
      </w:pPr>
    </w:p>
    <w:p w14:paraId="27E73955" w14:textId="77777777" w:rsidR="00332894" w:rsidRPr="00191113" w:rsidRDefault="00332894" w:rsidP="00332894">
      <w:pPr>
        <w:spacing w:after="0" w:line="240" w:lineRule="auto"/>
        <w:rPr>
          <w:rFonts w:ascii="Arial" w:hAnsi="Arial" w:cs="Arial"/>
          <w:szCs w:val="24"/>
        </w:rPr>
      </w:pPr>
      <w:r w:rsidRPr="00191113">
        <w:rPr>
          <w:rFonts w:ascii="Arial" w:hAnsi="Arial" w:cs="Arial"/>
          <w:szCs w:val="24"/>
        </w:rPr>
        <w:lastRenderedPageBreak/>
        <w:t>Th</w:t>
      </w:r>
      <w:r w:rsidR="002E6462" w:rsidRPr="00191113">
        <w:rPr>
          <w:rFonts w:ascii="Arial" w:hAnsi="Arial" w:cs="Arial"/>
          <w:szCs w:val="24"/>
        </w:rPr>
        <w:t>e endorsement</w:t>
      </w:r>
      <w:r w:rsidR="00F022E8" w:rsidRPr="00191113">
        <w:rPr>
          <w:rFonts w:ascii="Arial" w:hAnsi="Arial" w:cs="Arial"/>
          <w:szCs w:val="24"/>
        </w:rPr>
        <w:t xml:space="preserve"> of the Decade</w:t>
      </w:r>
      <w:r w:rsidR="002E6462" w:rsidRPr="00191113">
        <w:rPr>
          <w:rFonts w:ascii="Arial" w:hAnsi="Arial" w:cs="Arial"/>
          <w:szCs w:val="24"/>
        </w:rPr>
        <w:t xml:space="preserve"> provides</w:t>
      </w:r>
      <w:r w:rsidR="00FF6F54" w:rsidRPr="00191113">
        <w:rPr>
          <w:rFonts w:ascii="Arial" w:hAnsi="Arial" w:cs="Arial"/>
          <w:szCs w:val="24"/>
        </w:rPr>
        <w:t xml:space="preserve"> a releva</w:t>
      </w:r>
      <w:r w:rsidR="00F022E8" w:rsidRPr="00191113">
        <w:rPr>
          <w:rFonts w:ascii="Arial" w:hAnsi="Arial" w:cs="Arial"/>
          <w:szCs w:val="24"/>
        </w:rPr>
        <w:t xml:space="preserve">nt </w:t>
      </w:r>
      <w:r w:rsidRPr="00191113">
        <w:rPr>
          <w:rFonts w:ascii="Arial" w:hAnsi="Arial" w:cs="Arial"/>
          <w:szCs w:val="24"/>
        </w:rPr>
        <w:t>framework for ETFO to address anti-B</w:t>
      </w:r>
      <w:r w:rsidR="00F022E8" w:rsidRPr="00191113">
        <w:rPr>
          <w:rFonts w:ascii="Arial" w:hAnsi="Arial" w:cs="Arial"/>
          <w:szCs w:val="24"/>
        </w:rPr>
        <w:t xml:space="preserve">lack racism that may exist </w:t>
      </w:r>
      <w:r w:rsidRPr="00191113">
        <w:rPr>
          <w:rFonts w:ascii="Arial" w:hAnsi="Arial" w:cs="Arial"/>
          <w:szCs w:val="24"/>
        </w:rPr>
        <w:t>in organizational and institutional structures, policies, procedures and programs as well as in the attitudes and behaviours of individuals both within and outside the Federation.</w:t>
      </w:r>
    </w:p>
    <w:p w14:paraId="6C8F40ED" w14:textId="77777777" w:rsidR="00332894" w:rsidRPr="00191113" w:rsidRDefault="00332894" w:rsidP="00332894">
      <w:pPr>
        <w:pStyle w:val="Default"/>
        <w:rPr>
          <w:rFonts w:ascii="Arial" w:hAnsi="Arial" w:cs="Arial"/>
          <w:color w:val="auto"/>
          <w:sz w:val="22"/>
          <w:szCs w:val="22"/>
        </w:rPr>
      </w:pPr>
    </w:p>
    <w:p w14:paraId="4EBAB623" w14:textId="77777777" w:rsidR="00C637F3" w:rsidRPr="00191113" w:rsidRDefault="00C637F3" w:rsidP="00D32A37">
      <w:pPr>
        <w:pStyle w:val="Default"/>
        <w:rPr>
          <w:rFonts w:ascii="Arial" w:hAnsi="Arial" w:cs="Arial"/>
          <w:b/>
          <w:color w:val="auto"/>
          <w:sz w:val="22"/>
          <w:szCs w:val="22"/>
        </w:rPr>
      </w:pPr>
    </w:p>
    <w:p w14:paraId="6BEA483C" w14:textId="77777777" w:rsidR="00196FB3" w:rsidRPr="00191113" w:rsidRDefault="002E6462" w:rsidP="00D32A37">
      <w:pPr>
        <w:pStyle w:val="Default"/>
        <w:rPr>
          <w:rFonts w:ascii="Arial" w:hAnsi="Arial" w:cs="Arial"/>
          <w:color w:val="auto"/>
          <w:sz w:val="22"/>
          <w:szCs w:val="22"/>
        </w:rPr>
      </w:pPr>
      <w:r w:rsidRPr="00191113">
        <w:rPr>
          <w:rFonts w:ascii="Arial" w:hAnsi="Arial" w:cs="Arial"/>
          <w:b/>
          <w:color w:val="auto"/>
          <w:sz w:val="22"/>
          <w:szCs w:val="22"/>
        </w:rPr>
        <w:t>ETFO’s Anti-Black Racism Strategy</w:t>
      </w:r>
    </w:p>
    <w:p w14:paraId="15E218BD" w14:textId="77777777" w:rsidR="00196FB3" w:rsidRPr="00191113" w:rsidRDefault="00196FB3" w:rsidP="00D32A37">
      <w:pPr>
        <w:pStyle w:val="Default"/>
        <w:rPr>
          <w:rFonts w:ascii="Arial" w:hAnsi="Arial" w:cs="Arial"/>
          <w:color w:val="auto"/>
          <w:sz w:val="22"/>
          <w:szCs w:val="22"/>
        </w:rPr>
      </w:pPr>
    </w:p>
    <w:p w14:paraId="1DDBD6B7" w14:textId="77777777" w:rsidR="00D32A37" w:rsidRPr="00191113" w:rsidRDefault="00CA7654" w:rsidP="00011173">
      <w:pPr>
        <w:pStyle w:val="Default"/>
        <w:rPr>
          <w:rFonts w:ascii="Arial" w:hAnsi="Arial" w:cs="Arial"/>
          <w:color w:val="auto"/>
          <w:sz w:val="22"/>
          <w:szCs w:val="22"/>
        </w:rPr>
      </w:pPr>
      <w:r w:rsidRPr="00191113">
        <w:rPr>
          <w:rFonts w:ascii="Arial" w:hAnsi="Arial" w:cs="Arial"/>
          <w:color w:val="auto"/>
          <w:sz w:val="22"/>
          <w:szCs w:val="22"/>
        </w:rPr>
        <w:t>ETFO’s Anti</w:t>
      </w:r>
      <w:r w:rsidR="00DF7F19" w:rsidRPr="00191113">
        <w:rPr>
          <w:rFonts w:ascii="Arial" w:hAnsi="Arial" w:cs="Arial"/>
          <w:color w:val="auto"/>
          <w:sz w:val="22"/>
          <w:szCs w:val="22"/>
        </w:rPr>
        <w:t>-Black Racism S</w:t>
      </w:r>
      <w:r w:rsidRPr="00191113">
        <w:rPr>
          <w:rFonts w:ascii="Arial" w:hAnsi="Arial" w:cs="Arial"/>
          <w:color w:val="auto"/>
          <w:sz w:val="22"/>
          <w:szCs w:val="22"/>
        </w:rPr>
        <w:t>trategy is focused on</w:t>
      </w:r>
      <w:r w:rsidR="009A2FE6" w:rsidRPr="00191113">
        <w:rPr>
          <w:rFonts w:ascii="Arial" w:hAnsi="Arial" w:cs="Arial"/>
          <w:color w:val="auto"/>
          <w:sz w:val="22"/>
          <w:szCs w:val="22"/>
        </w:rPr>
        <w:t xml:space="preserve"> creating systemic changes to confront anti-Black racism and provide</w:t>
      </w:r>
      <w:r w:rsidRPr="00191113">
        <w:rPr>
          <w:rFonts w:ascii="Arial" w:hAnsi="Arial" w:cs="Arial"/>
          <w:color w:val="auto"/>
          <w:sz w:val="22"/>
          <w:szCs w:val="22"/>
        </w:rPr>
        <w:t xml:space="preserve"> a more welcoming and inclusive union environment fo</w:t>
      </w:r>
      <w:r w:rsidR="009A2FE6" w:rsidRPr="00191113">
        <w:rPr>
          <w:rFonts w:ascii="Arial" w:hAnsi="Arial" w:cs="Arial"/>
          <w:color w:val="auto"/>
          <w:sz w:val="22"/>
          <w:szCs w:val="22"/>
        </w:rPr>
        <w:t xml:space="preserve">r Black </w:t>
      </w:r>
      <w:r w:rsidRPr="00191113">
        <w:rPr>
          <w:rFonts w:ascii="Arial" w:hAnsi="Arial" w:cs="Arial"/>
          <w:color w:val="auto"/>
          <w:sz w:val="22"/>
          <w:szCs w:val="22"/>
        </w:rPr>
        <w:t>members</w:t>
      </w:r>
      <w:r w:rsidR="009A2FE6" w:rsidRPr="00191113">
        <w:rPr>
          <w:rFonts w:ascii="Arial" w:hAnsi="Arial" w:cs="Arial"/>
          <w:color w:val="auto"/>
          <w:sz w:val="22"/>
          <w:szCs w:val="22"/>
        </w:rPr>
        <w:t xml:space="preserve"> at provincial and local levels</w:t>
      </w:r>
      <w:r w:rsidRPr="00191113">
        <w:rPr>
          <w:rFonts w:ascii="Arial" w:hAnsi="Arial" w:cs="Arial"/>
          <w:color w:val="auto"/>
          <w:sz w:val="22"/>
          <w:szCs w:val="22"/>
        </w:rPr>
        <w:t>. ETFO’s multi-year strategy includes initiatives to:</w:t>
      </w:r>
    </w:p>
    <w:p w14:paraId="15C8EBF8" w14:textId="77777777" w:rsidR="00F30176" w:rsidRPr="00191113" w:rsidRDefault="00F30176" w:rsidP="00011173">
      <w:pPr>
        <w:pStyle w:val="Default"/>
        <w:rPr>
          <w:rFonts w:ascii="Arial" w:hAnsi="Arial" w:cs="Arial"/>
          <w:color w:val="auto"/>
          <w:sz w:val="22"/>
          <w:szCs w:val="22"/>
        </w:rPr>
      </w:pPr>
    </w:p>
    <w:p w14:paraId="5811597E" w14:textId="77777777" w:rsidR="00CA7654" w:rsidRPr="00191113" w:rsidRDefault="009C3E56" w:rsidP="00CA7654">
      <w:pPr>
        <w:pStyle w:val="Default"/>
        <w:numPr>
          <w:ilvl w:val="0"/>
          <w:numId w:val="7"/>
        </w:numPr>
        <w:rPr>
          <w:rFonts w:ascii="Arial" w:hAnsi="Arial" w:cs="Arial"/>
          <w:color w:val="auto"/>
          <w:sz w:val="22"/>
          <w:szCs w:val="22"/>
        </w:rPr>
      </w:pPr>
      <w:r w:rsidRPr="00191113">
        <w:rPr>
          <w:rFonts w:ascii="Arial" w:hAnsi="Arial" w:cs="Arial"/>
          <w:color w:val="auto"/>
          <w:sz w:val="22"/>
          <w:szCs w:val="22"/>
        </w:rPr>
        <w:t>B</w:t>
      </w:r>
      <w:r w:rsidR="00CA7654" w:rsidRPr="00191113">
        <w:rPr>
          <w:rFonts w:ascii="Arial" w:hAnsi="Arial" w:cs="Arial"/>
          <w:color w:val="auto"/>
          <w:sz w:val="22"/>
          <w:szCs w:val="22"/>
        </w:rPr>
        <w:t xml:space="preserve">etter understand </w:t>
      </w:r>
      <w:r w:rsidR="00CA7654" w:rsidRPr="00191113">
        <w:rPr>
          <w:rFonts w:ascii="Arial" w:hAnsi="Arial" w:cs="Arial"/>
          <w:b/>
          <w:color w:val="auto"/>
          <w:sz w:val="22"/>
          <w:szCs w:val="22"/>
        </w:rPr>
        <w:t>how raci</w:t>
      </w:r>
      <w:r w:rsidR="00D5348C">
        <w:rPr>
          <w:rFonts w:ascii="Arial" w:hAnsi="Arial" w:cs="Arial"/>
          <w:b/>
          <w:color w:val="auto"/>
          <w:sz w:val="22"/>
          <w:szCs w:val="22"/>
        </w:rPr>
        <w:t>sm and anti-Black racism impact</w:t>
      </w:r>
      <w:r w:rsidR="00CA7654" w:rsidRPr="00191113">
        <w:rPr>
          <w:rFonts w:ascii="Arial" w:hAnsi="Arial" w:cs="Arial"/>
          <w:b/>
          <w:color w:val="auto"/>
          <w:sz w:val="22"/>
          <w:szCs w:val="22"/>
        </w:rPr>
        <w:t xml:space="preserve"> members</w:t>
      </w:r>
      <w:r w:rsidR="00CA7654" w:rsidRPr="00191113">
        <w:rPr>
          <w:rFonts w:ascii="Arial" w:hAnsi="Arial" w:cs="Arial"/>
          <w:color w:val="auto"/>
          <w:sz w:val="22"/>
          <w:szCs w:val="22"/>
        </w:rPr>
        <w:t xml:space="preserve"> in their workplaces and the</w:t>
      </w:r>
      <w:r w:rsidR="00D00933" w:rsidRPr="00191113">
        <w:rPr>
          <w:rFonts w:ascii="Arial" w:hAnsi="Arial" w:cs="Arial"/>
          <w:color w:val="auto"/>
          <w:sz w:val="22"/>
          <w:szCs w:val="22"/>
        </w:rPr>
        <w:t>ir involvement in the</w:t>
      </w:r>
      <w:r w:rsidR="00CA7654" w:rsidRPr="00191113">
        <w:rPr>
          <w:rFonts w:ascii="Arial" w:hAnsi="Arial" w:cs="Arial"/>
          <w:color w:val="auto"/>
          <w:sz w:val="22"/>
          <w:szCs w:val="22"/>
        </w:rPr>
        <w:t xml:space="preserve"> union;</w:t>
      </w:r>
    </w:p>
    <w:p w14:paraId="2CA30CCB" w14:textId="77777777" w:rsidR="00CA7654" w:rsidRPr="00191113" w:rsidRDefault="00CA7654" w:rsidP="00CA7654">
      <w:pPr>
        <w:pStyle w:val="Default"/>
        <w:ind w:left="720"/>
        <w:rPr>
          <w:rFonts w:ascii="Arial" w:hAnsi="Arial" w:cs="Arial"/>
          <w:color w:val="auto"/>
          <w:sz w:val="22"/>
          <w:szCs w:val="22"/>
        </w:rPr>
      </w:pPr>
    </w:p>
    <w:p w14:paraId="062E8F4E" w14:textId="77777777" w:rsidR="00CA7654" w:rsidRPr="00191113" w:rsidRDefault="00EB1064" w:rsidP="00CA7654">
      <w:pPr>
        <w:pStyle w:val="Default"/>
        <w:numPr>
          <w:ilvl w:val="0"/>
          <w:numId w:val="7"/>
        </w:numPr>
        <w:rPr>
          <w:rFonts w:ascii="Arial" w:hAnsi="Arial" w:cs="Arial"/>
          <w:color w:val="auto"/>
          <w:sz w:val="22"/>
          <w:szCs w:val="22"/>
        </w:rPr>
      </w:pPr>
      <w:r w:rsidRPr="00191113">
        <w:rPr>
          <w:rFonts w:ascii="Arial" w:hAnsi="Arial" w:cs="Arial"/>
          <w:color w:val="auto"/>
          <w:sz w:val="22"/>
          <w:szCs w:val="22"/>
        </w:rPr>
        <w:t xml:space="preserve">Collect data on the </w:t>
      </w:r>
      <w:r w:rsidR="00D00933" w:rsidRPr="00191113">
        <w:rPr>
          <w:rFonts w:ascii="Arial" w:hAnsi="Arial" w:cs="Arial"/>
          <w:b/>
          <w:color w:val="auto"/>
          <w:sz w:val="22"/>
          <w:szCs w:val="22"/>
        </w:rPr>
        <w:t>participation of Black and racialized members</w:t>
      </w:r>
      <w:r w:rsidRPr="00191113">
        <w:rPr>
          <w:rFonts w:ascii="Arial" w:hAnsi="Arial" w:cs="Arial"/>
          <w:color w:val="auto"/>
          <w:sz w:val="22"/>
          <w:szCs w:val="22"/>
        </w:rPr>
        <w:t xml:space="preserve"> in ETFO </w:t>
      </w:r>
      <w:r w:rsidR="00D00933" w:rsidRPr="00191113">
        <w:rPr>
          <w:rFonts w:ascii="Arial" w:hAnsi="Arial" w:cs="Arial"/>
          <w:color w:val="auto"/>
          <w:sz w:val="22"/>
          <w:szCs w:val="22"/>
        </w:rPr>
        <w:t>programs;</w:t>
      </w:r>
      <w:r w:rsidR="00CA7654" w:rsidRPr="00191113">
        <w:rPr>
          <w:rFonts w:ascii="Arial" w:hAnsi="Arial" w:cs="Arial"/>
          <w:color w:val="auto"/>
          <w:sz w:val="22"/>
          <w:szCs w:val="22"/>
        </w:rPr>
        <w:t xml:space="preserve"> </w:t>
      </w:r>
    </w:p>
    <w:p w14:paraId="433C68B8" w14:textId="77777777" w:rsidR="00CA7654" w:rsidRPr="00191113" w:rsidRDefault="00CA7654" w:rsidP="00011173">
      <w:pPr>
        <w:pStyle w:val="Default"/>
        <w:rPr>
          <w:rFonts w:ascii="Arial" w:hAnsi="Arial" w:cs="Arial"/>
          <w:color w:val="auto"/>
          <w:sz w:val="22"/>
          <w:szCs w:val="22"/>
        </w:rPr>
      </w:pPr>
    </w:p>
    <w:p w14:paraId="7F8A3C52" w14:textId="77777777" w:rsidR="002E6462" w:rsidRPr="00191113" w:rsidRDefault="009C3E56" w:rsidP="002E6462">
      <w:pPr>
        <w:pStyle w:val="Default"/>
        <w:numPr>
          <w:ilvl w:val="0"/>
          <w:numId w:val="6"/>
        </w:numPr>
        <w:rPr>
          <w:rFonts w:ascii="Arial" w:hAnsi="Arial" w:cs="Arial"/>
          <w:color w:val="auto"/>
          <w:sz w:val="22"/>
          <w:szCs w:val="22"/>
        </w:rPr>
      </w:pPr>
      <w:r w:rsidRPr="00191113">
        <w:rPr>
          <w:rFonts w:ascii="Arial" w:hAnsi="Arial" w:cs="Arial"/>
          <w:color w:val="auto"/>
          <w:sz w:val="22"/>
          <w:szCs w:val="22"/>
        </w:rPr>
        <w:t>E</w:t>
      </w:r>
      <w:r w:rsidR="002E6462" w:rsidRPr="00191113">
        <w:rPr>
          <w:rFonts w:ascii="Arial" w:hAnsi="Arial" w:cs="Arial"/>
          <w:color w:val="auto"/>
          <w:sz w:val="22"/>
          <w:szCs w:val="22"/>
        </w:rPr>
        <w:t>ncourage racialized ETFO members, including those who are Black</w:t>
      </w:r>
      <w:r w:rsidR="00D00933" w:rsidRPr="00191113">
        <w:rPr>
          <w:rFonts w:ascii="Arial" w:hAnsi="Arial" w:cs="Arial"/>
          <w:color w:val="auto"/>
          <w:sz w:val="22"/>
          <w:szCs w:val="22"/>
        </w:rPr>
        <w:t xml:space="preserve">, to </w:t>
      </w:r>
      <w:r w:rsidR="00D00933" w:rsidRPr="00191113">
        <w:rPr>
          <w:rFonts w:ascii="Arial" w:hAnsi="Arial" w:cs="Arial"/>
          <w:b/>
          <w:color w:val="auto"/>
          <w:sz w:val="22"/>
          <w:szCs w:val="22"/>
        </w:rPr>
        <w:t>self-identify</w:t>
      </w:r>
      <w:r w:rsidR="00D00933" w:rsidRPr="00191113">
        <w:rPr>
          <w:rFonts w:ascii="Arial" w:hAnsi="Arial" w:cs="Arial"/>
          <w:color w:val="auto"/>
          <w:sz w:val="22"/>
          <w:szCs w:val="22"/>
        </w:rPr>
        <w:t xml:space="preserve"> </w:t>
      </w:r>
      <w:r w:rsidR="002E6462" w:rsidRPr="00191113">
        <w:rPr>
          <w:rFonts w:ascii="Arial" w:hAnsi="Arial" w:cs="Arial"/>
          <w:color w:val="auto"/>
          <w:sz w:val="22"/>
          <w:szCs w:val="22"/>
        </w:rPr>
        <w:t>so that the Federation can better meet their needs</w:t>
      </w:r>
      <w:r w:rsidR="00D00933" w:rsidRPr="00191113">
        <w:rPr>
          <w:rFonts w:ascii="Arial" w:hAnsi="Arial" w:cs="Arial"/>
          <w:color w:val="auto"/>
          <w:sz w:val="22"/>
          <w:szCs w:val="22"/>
        </w:rPr>
        <w:t>;</w:t>
      </w:r>
    </w:p>
    <w:p w14:paraId="7539220D" w14:textId="77777777" w:rsidR="00D00933" w:rsidRPr="00191113" w:rsidRDefault="00D00933" w:rsidP="00D00933">
      <w:pPr>
        <w:pStyle w:val="Default"/>
        <w:rPr>
          <w:rFonts w:ascii="Arial" w:hAnsi="Arial" w:cs="Arial"/>
          <w:color w:val="auto"/>
          <w:sz w:val="22"/>
          <w:szCs w:val="22"/>
        </w:rPr>
      </w:pPr>
    </w:p>
    <w:p w14:paraId="2BDC4E20" w14:textId="77777777" w:rsidR="00F30176" w:rsidRPr="00191113" w:rsidRDefault="009C3E56" w:rsidP="00F30176">
      <w:pPr>
        <w:pStyle w:val="Default"/>
        <w:numPr>
          <w:ilvl w:val="0"/>
          <w:numId w:val="6"/>
        </w:numPr>
        <w:rPr>
          <w:rFonts w:ascii="Arial" w:hAnsi="Arial" w:cs="Arial"/>
          <w:color w:val="auto"/>
          <w:sz w:val="22"/>
          <w:szCs w:val="22"/>
        </w:rPr>
      </w:pPr>
      <w:r w:rsidRPr="00191113">
        <w:rPr>
          <w:rFonts w:ascii="Arial" w:hAnsi="Arial" w:cs="Arial"/>
          <w:color w:val="auto"/>
          <w:sz w:val="22"/>
          <w:szCs w:val="22"/>
        </w:rPr>
        <w:t>R</w:t>
      </w:r>
      <w:r w:rsidR="00D00933" w:rsidRPr="00191113">
        <w:rPr>
          <w:rFonts w:ascii="Arial" w:hAnsi="Arial" w:cs="Arial"/>
          <w:color w:val="auto"/>
          <w:sz w:val="22"/>
          <w:szCs w:val="22"/>
        </w:rPr>
        <w:t xml:space="preserve">eview </w:t>
      </w:r>
      <w:r w:rsidR="00D00933" w:rsidRPr="00191113">
        <w:rPr>
          <w:rFonts w:ascii="Arial" w:hAnsi="Arial" w:cs="Arial"/>
          <w:b/>
          <w:color w:val="auto"/>
          <w:sz w:val="22"/>
          <w:szCs w:val="22"/>
        </w:rPr>
        <w:t>ETFO policies, organizational structures and practices</w:t>
      </w:r>
      <w:r w:rsidR="00D00933" w:rsidRPr="00191113">
        <w:rPr>
          <w:rFonts w:ascii="Arial" w:hAnsi="Arial" w:cs="Arial"/>
          <w:color w:val="auto"/>
          <w:sz w:val="22"/>
          <w:szCs w:val="22"/>
        </w:rPr>
        <w:t xml:space="preserve"> to identify and eliminate any </w:t>
      </w:r>
      <w:r w:rsidR="00DF7F19" w:rsidRPr="00191113">
        <w:rPr>
          <w:rFonts w:ascii="Arial" w:hAnsi="Arial" w:cs="Arial"/>
          <w:color w:val="auto"/>
          <w:sz w:val="22"/>
          <w:szCs w:val="22"/>
        </w:rPr>
        <w:t xml:space="preserve">systemic or </w:t>
      </w:r>
      <w:r w:rsidR="00D00933" w:rsidRPr="00191113">
        <w:rPr>
          <w:rFonts w:ascii="Arial" w:hAnsi="Arial" w:cs="Arial"/>
          <w:color w:val="auto"/>
          <w:sz w:val="22"/>
          <w:szCs w:val="22"/>
        </w:rPr>
        <w:t>participation barriers for Black and racialized members</w:t>
      </w:r>
      <w:r w:rsidR="00F30176" w:rsidRPr="00191113">
        <w:rPr>
          <w:rFonts w:ascii="Arial" w:hAnsi="Arial" w:cs="Arial"/>
          <w:color w:val="auto"/>
          <w:sz w:val="22"/>
          <w:szCs w:val="22"/>
        </w:rPr>
        <w:t>;</w:t>
      </w:r>
    </w:p>
    <w:p w14:paraId="3DADEFC7" w14:textId="77777777" w:rsidR="00F30176" w:rsidRPr="00191113" w:rsidRDefault="00F30176" w:rsidP="00F30176">
      <w:pPr>
        <w:pStyle w:val="Default"/>
        <w:rPr>
          <w:rFonts w:ascii="Arial" w:hAnsi="Arial" w:cs="Arial"/>
          <w:color w:val="auto"/>
          <w:sz w:val="22"/>
          <w:szCs w:val="22"/>
        </w:rPr>
      </w:pPr>
    </w:p>
    <w:p w14:paraId="54D46A14" w14:textId="77777777" w:rsidR="00DF7F19" w:rsidRPr="00191113" w:rsidRDefault="00F30176" w:rsidP="00DF7F19">
      <w:pPr>
        <w:pStyle w:val="Default"/>
        <w:numPr>
          <w:ilvl w:val="0"/>
          <w:numId w:val="6"/>
        </w:numPr>
        <w:rPr>
          <w:rFonts w:ascii="Arial" w:hAnsi="Arial" w:cs="Arial"/>
          <w:color w:val="auto"/>
          <w:sz w:val="22"/>
          <w:szCs w:val="22"/>
        </w:rPr>
      </w:pPr>
      <w:r w:rsidRPr="00191113">
        <w:rPr>
          <w:rFonts w:ascii="Arial" w:hAnsi="Arial" w:cs="Arial"/>
          <w:color w:val="auto"/>
          <w:sz w:val="22"/>
          <w:szCs w:val="22"/>
        </w:rPr>
        <w:t xml:space="preserve">Provide </w:t>
      </w:r>
      <w:r w:rsidRPr="00191113">
        <w:rPr>
          <w:rFonts w:ascii="Arial" w:hAnsi="Arial" w:cs="Arial"/>
          <w:b/>
          <w:color w:val="auto"/>
          <w:sz w:val="22"/>
          <w:szCs w:val="22"/>
        </w:rPr>
        <w:t>anti-Black racism training</w:t>
      </w:r>
      <w:r w:rsidRPr="00191113">
        <w:rPr>
          <w:rFonts w:ascii="Arial" w:hAnsi="Arial" w:cs="Arial"/>
          <w:color w:val="auto"/>
          <w:sz w:val="22"/>
          <w:szCs w:val="22"/>
        </w:rPr>
        <w:t xml:space="preserve"> for staff, local leaders, stewards and members to shi</w:t>
      </w:r>
      <w:r w:rsidR="0065330D" w:rsidRPr="00191113">
        <w:rPr>
          <w:rFonts w:ascii="Arial" w:hAnsi="Arial" w:cs="Arial"/>
          <w:color w:val="auto"/>
          <w:sz w:val="22"/>
          <w:szCs w:val="22"/>
        </w:rPr>
        <w:t>ft organizational attitudes;</w:t>
      </w:r>
    </w:p>
    <w:p w14:paraId="73F6515C" w14:textId="77777777" w:rsidR="00DF7F19" w:rsidRPr="00191113" w:rsidRDefault="00DF7F19" w:rsidP="00DF7F19">
      <w:pPr>
        <w:pStyle w:val="Default"/>
        <w:rPr>
          <w:rFonts w:ascii="Arial" w:hAnsi="Arial" w:cs="Arial"/>
          <w:color w:val="auto"/>
          <w:sz w:val="22"/>
          <w:szCs w:val="22"/>
        </w:rPr>
      </w:pPr>
    </w:p>
    <w:p w14:paraId="4B9C3D4B" w14:textId="77777777" w:rsidR="00A40C94" w:rsidRPr="00191113" w:rsidRDefault="002011D8" w:rsidP="00A40C94">
      <w:pPr>
        <w:pStyle w:val="Default"/>
        <w:numPr>
          <w:ilvl w:val="0"/>
          <w:numId w:val="6"/>
        </w:numPr>
        <w:rPr>
          <w:rFonts w:ascii="Arial" w:hAnsi="Arial" w:cs="Arial"/>
          <w:color w:val="auto"/>
          <w:sz w:val="22"/>
          <w:szCs w:val="22"/>
        </w:rPr>
      </w:pPr>
      <w:r w:rsidRPr="00191113">
        <w:rPr>
          <w:rFonts w:ascii="Arial" w:hAnsi="Arial" w:cs="Arial"/>
          <w:color w:val="auto"/>
          <w:sz w:val="22"/>
          <w:szCs w:val="22"/>
        </w:rPr>
        <w:t xml:space="preserve">Review and revise existing </w:t>
      </w:r>
      <w:r w:rsidRPr="00191113">
        <w:rPr>
          <w:rFonts w:ascii="Arial" w:hAnsi="Arial" w:cs="Arial"/>
          <w:b/>
          <w:color w:val="auto"/>
          <w:sz w:val="22"/>
          <w:szCs w:val="22"/>
        </w:rPr>
        <w:t>ETFO programs and resources</w:t>
      </w:r>
      <w:r w:rsidRPr="00191113">
        <w:rPr>
          <w:rFonts w:ascii="Arial" w:hAnsi="Arial" w:cs="Arial"/>
          <w:color w:val="auto"/>
          <w:sz w:val="22"/>
          <w:szCs w:val="22"/>
        </w:rPr>
        <w:t xml:space="preserve"> and d</w:t>
      </w:r>
      <w:r w:rsidR="0065330D" w:rsidRPr="00191113">
        <w:rPr>
          <w:rFonts w:ascii="Arial" w:hAnsi="Arial" w:cs="Arial"/>
          <w:color w:val="auto"/>
          <w:sz w:val="22"/>
          <w:szCs w:val="22"/>
        </w:rPr>
        <w:t xml:space="preserve">evelop new ones where necessary; </w:t>
      </w:r>
    </w:p>
    <w:p w14:paraId="43E83E49" w14:textId="77777777" w:rsidR="00A40C94" w:rsidRPr="00191113" w:rsidRDefault="00A40C94" w:rsidP="00A40C94">
      <w:pPr>
        <w:pStyle w:val="Default"/>
        <w:rPr>
          <w:rFonts w:ascii="Arial" w:hAnsi="Arial" w:cs="Arial"/>
          <w:color w:val="auto"/>
          <w:sz w:val="22"/>
          <w:szCs w:val="22"/>
        </w:rPr>
      </w:pPr>
    </w:p>
    <w:p w14:paraId="3FAA60C5" w14:textId="77777777" w:rsidR="0065330D" w:rsidRPr="00191113" w:rsidRDefault="00A40C94" w:rsidP="0065330D">
      <w:pPr>
        <w:pStyle w:val="Default"/>
        <w:numPr>
          <w:ilvl w:val="0"/>
          <w:numId w:val="6"/>
        </w:numPr>
        <w:rPr>
          <w:rFonts w:ascii="Arial" w:hAnsi="Arial" w:cs="Arial"/>
          <w:color w:val="auto"/>
          <w:sz w:val="22"/>
          <w:szCs w:val="22"/>
        </w:rPr>
      </w:pPr>
      <w:r w:rsidRPr="00191113">
        <w:rPr>
          <w:rFonts w:ascii="Arial" w:hAnsi="Arial" w:cs="Arial"/>
          <w:color w:val="auto"/>
          <w:sz w:val="22"/>
          <w:szCs w:val="22"/>
        </w:rPr>
        <w:t xml:space="preserve">Create opportunities at provincial and local levels to </w:t>
      </w:r>
      <w:r w:rsidRPr="00191113">
        <w:rPr>
          <w:rFonts w:ascii="Arial" w:hAnsi="Arial" w:cs="Arial"/>
          <w:b/>
          <w:color w:val="auto"/>
          <w:sz w:val="22"/>
          <w:szCs w:val="22"/>
        </w:rPr>
        <w:t>discuss anti-Black racism</w:t>
      </w:r>
      <w:r w:rsidRPr="00191113">
        <w:rPr>
          <w:rFonts w:ascii="Arial" w:hAnsi="Arial" w:cs="Arial"/>
          <w:color w:val="auto"/>
          <w:sz w:val="22"/>
          <w:szCs w:val="22"/>
        </w:rPr>
        <w:t xml:space="preserve"> and provide space for racialized and Black members to </w:t>
      </w:r>
      <w:r w:rsidRPr="00191113">
        <w:rPr>
          <w:rFonts w:ascii="Arial" w:hAnsi="Arial" w:cs="Arial"/>
          <w:b/>
          <w:color w:val="auto"/>
          <w:sz w:val="22"/>
          <w:szCs w:val="22"/>
        </w:rPr>
        <w:t>share their needs</w:t>
      </w:r>
      <w:r w:rsidRPr="00191113">
        <w:rPr>
          <w:rFonts w:ascii="Arial" w:hAnsi="Arial" w:cs="Arial"/>
          <w:color w:val="auto"/>
          <w:sz w:val="22"/>
          <w:szCs w:val="22"/>
        </w:rPr>
        <w:t xml:space="preserve"> as part of the plan;</w:t>
      </w:r>
      <w:r w:rsidR="009C3E56" w:rsidRPr="00191113">
        <w:rPr>
          <w:rFonts w:ascii="Arial" w:hAnsi="Arial" w:cs="Arial"/>
          <w:color w:val="auto"/>
          <w:sz w:val="22"/>
          <w:szCs w:val="22"/>
        </w:rPr>
        <w:t xml:space="preserve"> </w:t>
      </w:r>
      <w:r w:rsidR="0065330D" w:rsidRPr="00191113">
        <w:rPr>
          <w:rFonts w:ascii="Arial" w:hAnsi="Arial" w:cs="Arial"/>
          <w:color w:val="auto"/>
          <w:sz w:val="22"/>
          <w:szCs w:val="22"/>
        </w:rPr>
        <w:t>and</w:t>
      </w:r>
    </w:p>
    <w:p w14:paraId="064F2EC6" w14:textId="77777777" w:rsidR="0065330D" w:rsidRPr="00191113" w:rsidRDefault="0065330D" w:rsidP="0065330D">
      <w:pPr>
        <w:pStyle w:val="Default"/>
        <w:rPr>
          <w:rFonts w:ascii="Arial" w:hAnsi="Arial" w:cs="Arial"/>
          <w:color w:val="auto"/>
          <w:sz w:val="22"/>
          <w:szCs w:val="22"/>
        </w:rPr>
      </w:pPr>
    </w:p>
    <w:p w14:paraId="26C2272A" w14:textId="77777777" w:rsidR="0065330D" w:rsidRPr="00191113" w:rsidRDefault="0065330D" w:rsidP="00D00933">
      <w:pPr>
        <w:pStyle w:val="Default"/>
        <w:numPr>
          <w:ilvl w:val="0"/>
          <w:numId w:val="6"/>
        </w:numPr>
        <w:rPr>
          <w:rFonts w:ascii="Arial" w:hAnsi="Arial" w:cs="Arial"/>
          <w:color w:val="auto"/>
          <w:sz w:val="22"/>
          <w:szCs w:val="22"/>
        </w:rPr>
      </w:pPr>
      <w:r w:rsidRPr="00191113">
        <w:rPr>
          <w:rFonts w:ascii="Arial" w:hAnsi="Arial" w:cs="Arial"/>
          <w:b/>
          <w:color w:val="auto"/>
          <w:sz w:val="22"/>
          <w:szCs w:val="22"/>
        </w:rPr>
        <w:t>Partner</w:t>
      </w:r>
      <w:r w:rsidRPr="00191113">
        <w:rPr>
          <w:rFonts w:ascii="Arial" w:hAnsi="Arial" w:cs="Arial"/>
          <w:color w:val="auto"/>
          <w:sz w:val="22"/>
          <w:szCs w:val="22"/>
        </w:rPr>
        <w:t xml:space="preserve"> with community groups and organizations to increase community engagement. </w:t>
      </w:r>
    </w:p>
    <w:p w14:paraId="016549CF" w14:textId="77777777" w:rsidR="00A40C94" w:rsidRPr="00191113" w:rsidRDefault="00A40C94" w:rsidP="00F30176">
      <w:pPr>
        <w:pStyle w:val="Default"/>
        <w:rPr>
          <w:rFonts w:ascii="Arial" w:hAnsi="Arial" w:cs="Arial"/>
          <w:b/>
          <w:color w:val="auto"/>
          <w:sz w:val="22"/>
          <w:szCs w:val="22"/>
        </w:rPr>
      </w:pPr>
    </w:p>
    <w:p w14:paraId="25CD2B9F" w14:textId="77777777" w:rsidR="00C637F3" w:rsidRPr="00191113" w:rsidRDefault="00C637F3">
      <w:pPr>
        <w:rPr>
          <w:rFonts w:ascii="Arial" w:hAnsi="Arial" w:cs="Arial"/>
          <w:b/>
        </w:rPr>
      </w:pPr>
      <w:r w:rsidRPr="00191113">
        <w:rPr>
          <w:rFonts w:ascii="Arial" w:hAnsi="Arial" w:cs="Arial"/>
          <w:b/>
        </w:rPr>
        <w:br w:type="page"/>
      </w:r>
    </w:p>
    <w:p w14:paraId="4B0F26B0" w14:textId="77777777" w:rsidR="002011D8" w:rsidRPr="00191113" w:rsidRDefault="001C3E58" w:rsidP="00F30176">
      <w:pPr>
        <w:pStyle w:val="Default"/>
        <w:rPr>
          <w:rFonts w:ascii="Arial" w:hAnsi="Arial" w:cs="Arial"/>
          <w:b/>
          <w:color w:val="auto"/>
          <w:sz w:val="22"/>
          <w:szCs w:val="22"/>
        </w:rPr>
      </w:pPr>
      <w:r w:rsidRPr="00191113">
        <w:rPr>
          <w:rFonts w:ascii="Arial" w:hAnsi="Arial" w:cs="Arial"/>
          <w:b/>
          <w:color w:val="auto"/>
          <w:sz w:val="22"/>
          <w:szCs w:val="22"/>
        </w:rPr>
        <w:lastRenderedPageBreak/>
        <w:t>The Education System and Broader Society</w:t>
      </w:r>
    </w:p>
    <w:p w14:paraId="1F4C0E8F" w14:textId="77777777" w:rsidR="002011D8" w:rsidRPr="00191113" w:rsidRDefault="002011D8" w:rsidP="00F30176">
      <w:pPr>
        <w:pStyle w:val="Default"/>
        <w:rPr>
          <w:rFonts w:ascii="Arial" w:hAnsi="Arial" w:cs="Arial"/>
          <w:color w:val="auto"/>
          <w:sz w:val="22"/>
          <w:szCs w:val="22"/>
        </w:rPr>
      </w:pPr>
    </w:p>
    <w:p w14:paraId="43D75339" w14:textId="77777777" w:rsidR="002011D8" w:rsidRPr="00191113" w:rsidRDefault="008822D6" w:rsidP="00F30176">
      <w:pPr>
        <w:pStyle w:val="Default"/>
        <w:rPr>
          <w:rFonts w:ascii="Arial" w:hAnsi="Arial" w:cs="Arial"/>
          <w:color w:val="auto"/>
          <w:sz w:val="22"/>
          <w:szCs w:val="22"/>
        </w:rPr>
      </w:pPr>
      <w:r w:rsidRPr="00191113">
        <w:rPr>
          <w:rFonts w:ascii="Arial" w:hAnsi="Arial" w:cs="Arial"/>
          <w:color w:val="auto"/>
          <w:sz w:val="22"/>
          <w:szCs w:val="22"/>
        </w:rPr>
        <w:t>While racialized people make up 26% of Ontario’s population, t</w:t>
      </w:r>
      <w:r w:rsidR="002011D8" w:rsidRPr="00191113">
        <w:rPr>
          <w:rFonts w:ascii="Arial" w:hAnsi="Arial" w:cs="Arial"/>
          <w:color w:val="auto"/>
          <w:sz w:val="22"/>
          <w:szCs w:val="22"/>
        </w:rPr>
        <w:t>he percentage of B</w:t>
      </w:r>
      <w:r w:rsidRPr="00191113">
        <w:rPr>
          <w:rFonts w:ascii="Arial" w:hAnsi="Arial" w:cs="Arial"/>
          <w:color w:val="auto"/>
          <w:sz w:val="22"/>
          <w:szCs w:val="22"/>
        </w:rPr>
        <w:t>lack and other racialized educators</w:t>
      </w:r>
      <w:r w:rsidR="002011D8" w:rsidRPr="00191113">
        <w:rPr>
          <w:rFonts w:ascii="Arial" w:hAnsi="Arial" w:cs="Arial"/>
          <w:color w:val="auto"/>
          <w:sz w:val="22"/>
          <w:szCs w:val="22"/>
        </w:rPr>
        <w:t xml:space="preserve"> in the public e</w:t>
      </w:r>
      <w:r w:rsidRPr="00191113">
        <w:rPr>
          <w:rFonts w:ascii="Arial" w:hAnsi="Arial" w:cs="Arial"/>
          <w:color w:val="auto"/>
          <w:sz w:val="22"/>
          <w:szCs w:val="22"/>
        </w:rPr>
        <w:t>ducation system is 13%, according to the Ontario Alliance of Black School Educators</w:t>
      </w:r>
      <w:r w:rsidR="002011D8" w:rsidRPr="00191113">
        <w:rPr>
          <w:rFonts w:ascii="Arial" w:hAnsi="Arial" w:cs="Arial"/>
          <w:color w:val="auto"/>
          <w:sz w:val="22"/>
          <w:szCs w:val="22"/>
        </w:rPr>
        <w:t>. Building a greater critical mass of racialized educators is a key way to change institutional culture</w:t>
      </w:r>
      <w:r w:rsidR="00DF7F19" w:rsidRPr="00191113">
        <w:rPr>
          <w:rFonts w:ascii="Arial" w:hAnsi="Arial" w:cs="Arial"/>
          <w:color w:val="auto"/>
          <w:sz w:val="22"/>
          <w:szCs w:val="22"/>
        </w:rPr>
        <w:t>s</w:t>
      </w:r>
      <w:r w:rsidR="002011D8" w:rsidRPr="00191113">
        <w:rPr>
          <w:rFonts w:ascii="Arial" w:hAnsi="Arial" w:cs="Arial"/>
          <w:color w:val="auto"/>
          <w:sz w:val="22"/>
          <w:szCs w:val="22"/>
        </w:rPr>
        <w:t xml:space="preserve"> and practices.</w:t>
      </w:r>
    </w:p>
    <w:p w14:paraId="36A0924A" w14:textId="77777777" w:rsidR="002011D8" w:rsidRPr="00191113" w:rsidRDefault="002011D8" w:rsidP="00F30176">
      <w:pPr>
        <w:pStyle w:val="Default"/>
        <w:rPr>
          <w:rFonts w:ascii="Arial" w:hAnsi="Arial" w:cs="Arial"/>
          <w:color w:val="auto"/>
          <w:sz w:val="22"/>
          <w:szCs w:val="22"/>
        </w:rPr>
      </w:pPr>
    </w:p>
    <w:p w14:paraId="4918FFE4" w14:textId="77777777" w:rsidR="009A2FE6" w:rsidRPr="00191113" w:rsidRDefault="00AC42DD" w:rsidP="002011D8">
      <w:pPr>
        <w:pStyle w:val="Default"/>
        <w:rPr>
          <w:rFonts w:ascii="Arial" w:hAnsi="Arial" w:cs="Arial"/>
          <w:color w:val="auto"/>
          <w:sz w:val="22"/>
          <w:szCs w:val="22"/>
        </w:rPr>
      </w:pPr>
      <w:r w:rsidRPr="00191113">
        <w:rPr>
          <w:rFonts w:ascii="Arial" w:hAnsi="Arial" w:cs="Arial"/>
          <w:color w:val="auto"/>
          <w:sz w:val="22"/>
          <w:szCs w:val="22"/>
        </w:rPr>
        <w:t>ETFO will seek ways to inspire</w:t>
      </w:r>
      <w:r w:rsidR="00D5348C">
        <w:rPr>
          <w:rFonts w:ascii="Arial" w:hAnsi="Arial" w:cs="Arial"/>
          <w:color w:val="auto"/>
          <w:sz w:val="22"/>
          <w:szCs w:val="22"/>
        </w:rPr>
        <w:t xml:space="preserve"> more young B</w:t>
      </w:r>
      <w:r w:rsidR="00C20307" w:rsidRPr="00191113">
        <w:rPr>
          <w:rFonts w:ascii="Arial" w:hAnsi="Arial" w:cs="Arial"/>
          <w:color w:val="auto"/>
          <w:sz w:val="22"/>
          <w:szCs w:val="22"/>
        </w:rPr>
        <w:t xml:space="preserve">lack people to enter the profession by working with other education stakeholders. It will also look to encourage </w:t>
      </w:r>
      <w:r w:rsidR="002011D8" w:rsidRPr="00191113">
        <w:rPr>
          <w:rFonts w:ascii="Arial" w:hAnsi="Arial" w:cs="Arial"/>
          <w:color w:val="auto"/>
          <w:sz w:val="22"/>
          <w:szCs w:val="22"/>
        </w:rPr>
        <w:t>government departments, school boards and faculties of</w:t>
      </w:r>
      <w:r w:rsidRPr="00191113">
        <w:rPr>
          <w:rFonts w:ascii="Arial" w:hAnsi="Arial" w:cs="Arial"/>
          <w:color w:val="auto"/>
          <w:sz w:val="22"/>
          <w:szCs w:val="22"/>
        </w:rPr>
        <w:t xml:space="preserve"> education to develop a consiste</w:t>
      </w:r>
      <w:r w:rsidR="002011D8" w:rsidRPr="00191113">
        <w:rPr>
          <w:rFonts w:ascii="Arial" w:hAnsi="Arial" w:cs="Arial"/>
          <w:color w:val="auto"/>
          <w:sz w:val="22"/>
          <w:szCs w:val="22"/>
        </w:rPr>
        <w:t xml:space="preserve">nt framework and approach for </w:t>
      </w:r>
      <w:r w:rsidR="00D5348C">
        <w:rPr>
          <w:rFonts w:ascii="Arial" w:hAnsi="Arial" w:cs="Arial"/>
          <w:color w:val="auto"/>
          <w:sz w:val="22"/>
          <w:szCs w:val="22"/>
        </w:rPr>
        <w:t>confronting anti-B</w:t>
      </w:r>
      <w:r w:rsidR="002011D8" w:rsidRPr="00191113">
        <w:rPr>
          <w:rFonts w:ascii="Arial" w:hAnsi="Arial" w:cs="Arial"/>
          <w:color w:val="auto"/>
          <w:sz w:val="22"/>
          <w:szCs w:val="22"/>
        </w:rPr>
        <w:t>lack racism.</w:t>
      </w:r>
    </w:p>
    <w:p w14:paraId="5F1DB3F4" w14:textId="77777777" w:rsidR="009A2FE6" w:rsidRPr="00191113" w:rsidRDefault="009A2FE6" w:rsidP="009A2FE6">
      <w:pPr>
        <w:pStyle w:val="Default"/>
        <w:ind w:left="720"/>
        <w:rPr>
          <w:rFonts w:ascii="Arial" w:hAnsi="Arial" w:cs="Arial"/>
          <w:color w:val="auto"/>
          <w:sz w:val="22"/>
          <w:szCs w:val="22"/>
        </w:rPr>
      </w:pPr>
    </w:p>
    <w:p w14:paraId="118D8796" w14:textId="77777777" w:rsidR="002E6462" w:rsidRPr="00191113" w:rsidRDefault="002011D8" w:rsidP="002011D8">
      <w:pPr>
        <w:pStyle w:val="Default"/>
        <w:rPr>
          <w:rFonts w:ascii="Arial" w:hAnsi="Arial" w:cs="Arial"/>
          <w:color w:val="auto"/>
          <w:sz w:val="22"/>
          <w:szCs w:val="22"/>
        </w:rPr>
      </w:pPr>
      <w:r w:rsidRPr="00191113">
        <w:rPr>
          <w:rFonts w:ascii="Arial" w:hAnsi="Arial" w:cs="Arial"/>
          <w:color w:val="auto"/>
          <w:sz w:val="22"/>
          <w:szCs w:val="22"/>
        </w:rPr>
        <w:t>Promoting equity and social justice within ETFO and in our communitie</w:t>
      </w:r>
      <w:r w:rsidR="00DF7F19" w:rsidRPr="00191113">
        <w:rPr>
          <w:rFonts w:ascii="Arial" w:hAnsi="Arial" w:cs="Arial"/>
          <w:color w:val="auto"/>
          <w:sz w:val="22"/>
          <w:szCs w:val="22"/>
        </w:rPr>
        <w:t>s is a key F</w:t>
      </w:r>
      <w:r w:rsidR="00506894" w:rsidRPr="00191113">
        <w:rPr>
          <w:rFonts w:ascii="Arial" w:hAnsi="Arial" w:cs="Arial"/>
          <w:color w:val="auto"/>
          <w:sz w:val="22"/>
          <w:szCs w:val="22"/>
        </w:rPr>
        <w:t>ederation priority</w:t>
      </w:r>
      <w:r w:rsidR="00DF7F19" w:rsidRPr="00191113">
        <w:rPr>
          <w:rFonts w:ascii="Arial" w:hAnsi="Arial" w:cs="Arial"/>
          <w:color w:val="auto"/>
          <w:sz w:val="22"/>
          <w:szCs w:val="22"/>
        </w:rPr>
        <w:t>. That obje</w:t>
      </w:r>
      <w:r w:rsidR="002E084B" w:rsidRPr="00191113">
        <w:rPr>
          <w:rFonts w:ascii="Arial" w:hAnsi="Arial" w:cs="Arial"/>
          <w:color w:val="auto"/>
          <w:sz w:val="22"/>
          <w:szCs w:val="22"/>
        </w:rPr>
        <w:t xml:space="preserve">ctive has been reflected in </w:t>
      </w:r>
      <w:r w:rsidR="00DF7F19" w:rsidRPr="00191113">
        <w:rPr>
          <w:rFonts w:ascii="Arial" w:hAnsi="Arial" w:cs="Arial"/>
          <w:color w:val="auto"/>
          <w:sz w:val="22"/>
          <w:szCs w:val="22"/>
        </w:rPr>
        <w:t xml:space="preserve">public relations and media </w:t>
      </w:r>
      <w:r w:rsidR="00506894" w:rsidRPr="00191113">
        <w:rPr>
          <w:rFonts w:ascii="Arial" w:hAnsi="Arial" w:cs="Arial"/>
          <w:color w:val="auto"/>
          <w:sz w:val="22"/>
          <w:szCs w:val="22"/>
        </w:rPr>
        <w:t>activities</w:t>
      </w:r>
      <w:r w:rsidR="002E084B" w:rsidRPr="00191113">
        <w:rPr>
          <w:rFonts w:ascii="Arial" w:hAnsi="Arial" w:cs="Arial"/>
          <w:color w:val="auto"/>
          <w:sz w:val="22"/>
          <w:szCs w:val="22"/>
        </w:rPr>
        <w:t xml:space="preserve">, and ETFO’s </w:t>
      </w:r>
      <w:r w:rsidR="00DF7F19" w:rsidRPr="00191113">
        <w:rPr>
          <w:rFonts w:ascii="Arial" w:hAnsi="Arial" w:cs="Arial"/>
          <w:color w:val="auto"/>
          <w:sz w:val="22"/>
          <w:szCs w:val="22"/>
        </w:rPr>
        <w:t xml:space="preserve">growing </w:t>
      </w:r>
      <w:r w:rsidR="00506894" w:rsidRPr="00191113">
        <w:rPr>
          <w:rFonts w:ascii="Arial" w:hAnsi="Arial" w:cs="Arial"/>
          <w:color w:val="auto"/>
          <w:sz w:val="22"/>
          <w:szCs w:val="22"/>
        </w:rPr>
        <w:t>support of organizations like Black Lives Matter, Workers</w:t>
      </w:r>
      <w:r w:rsidR="00D5348C">
        <w:rPr>
          <w:rFonts w:ascii="Arial" w:hAnsi="Arial" w:cs="Arial"/>
          <w:color w:val="auto"/>
          <w:sz w:val="22"/>
          <w:szCs w:val="22"/>
        </w:rPr>
        <w:t>’</w:t>
      </w:r>
      <w:r w:rsidR="00506894" w:rsidRPr="00191113">
        <w:rPr>
          <w:rFonts w:ascii="Arial" w:hAnsi="Arial" w:cs="Arial"/>
          <w:color w:val="auto"/>
          <w:sz w:val="22"/>
          <w:szCs w:val="22"/>
        </w:rPr>
        <w:t xml:space="preserve"> Action Centre and racialized committees and initiatives of the Canadian Labour Congress and Ontario Federation of Labour.</w:t>
      </w:r>
    </w:p>
    <w:p w14:paraId="7D974733" w14:textId="77777777" w:rsidR="00506894" w:rsidRPr="00191113" w:rsidRDefault="00506894" w:rsidP="002011D8">
      <w:pPr>
        <w:pStyle w:val="Default"/>
        <w:rPr>
          <w:rFonts w:ascii="Arial" w:hAnsi="Arial" w:cs="Arial"/>
          <w:color w:val="auto"/>
          <w:sz w:val="22"/>
          <w:szCs w:val="22"/>
        </w:rPr>
      </w:pPr>
    </w:p>
    <w:p w14:paraId="2F937B32" w14:textId="77777777" w:rsidR="00506894" w:rsidRPr="00191113" w:rsidRDefault="00506894" w:rsidP="002011D8">
      <w:pPr>
        <w:pStyle w:val="Default"/>
        <w:rPr>
          <w:rFonts w:ascii="Arial" w:hAnsi="Arial" w:cs="Arial"/>
          <w:color w:val="auto"/>
          <w:sz w:val="22"/>
          <w:szCs w:val="22"/>
        </w:rPr>
      </w:pPr>
      <w:r w:rsidRPr="00191113">
        <w:rPr>
          <w:rFonts w:ascii="Arial" w:hAnsi="Arial" w:cs="Arial"/>
          <w:color w:val="auto"/>
          <w:sz w:val="22"/>
          <w:szCs w:val="22"/>
        </w:rPr>
        <w:t xml:space="preserve">ETFO will continue developing a consistent framework and approach for confronting anti-Black racism in society and in institutions by deepening its partnerships with such organizations. </w:t>
      </w:r>
    </w:p>
    <w:p w14:paraId="47E9F6D2" w14:textId="77777777" w:rsidR="002E6462" w:rsidRPr="00191113" w:rsidRDefault="002E6462" w:rsidP="00011173">
      <w:pPr>
        <w:pStyle w:val="Default"/>
        <w:rPr>
          <w:rFonts w:ascii="Arial" w:hAnsi="Arial" w:cs="Arial"/>
          <w:color w:val="auto"/>
          <w:sz w:val="22"/>
          <w:szCs w:val="22"/>
        </w:rPr>
      </w:pPr>
    </w:p>
    <w:p w14:paraId="75AE9EF7" w14:textId="77777777" w:rsidR="002B3DBA" w:rsidRPr="00191113" w:rsidRDefault="002B3DBA" w:rsidP="00011173">
      <w:pPr>
        <w:pStyle w:val="Default"/>
        <w:rPr>
          <w:rFonts w:ascii="Arial" w:hAnsi="Arial" w:cs="Arial"/>
          <w:color w:val="auto"/>
          <w:sz w:val="22"/>
          <w:szCs w:val="22"/>
          <w:u w:val="single"/>
        </w:rPr>
      </w:pPr>
    </w:p>
    <w:p w14:paraId="47157147" w14:textId="77777777" w:rsidR="00011173" w:rsidRPr="00191113" w:rsidRDefault="00B55408" w:rsidP="00B55408">
      <w:pPr>
        <w:pStyle w:val="Default"/>
        <w:rPr>
          <w:rFonts w:ascii="Arial" w:hAnsi="Arial" w:cs="Arial"/>
          <w:b/>
          <w:color w:val="auto"/>
          <w:sz w:val="22"/>
          <w:szCs w:val="22"/>
        </w:rPr>
      </w:pPr>
      <w:r w:rsidRPr="00191113">
        <w:rPr>
          <w:rFonts w:ascii="Arial" w:hAnsi="Arial" w:cs="Arial"/>
          <w:b/>
          <w:color w:val="auto"/>
          <w:sz w:val="22"/>
          <w:szCs w:val="22"/>
        </w:rPr>
        <w:t>ETFO Policy on Equity and Social Justice</w:t>
      </w:r>
    </w:p>
    <w:p w14:paraId="1CA77AE6" w14:textId="77777777" w:rsidR="00B55408" w:rsidRPr="00191113" w:rsidRDefault="00B55408" w:rsidP="00B55408">
      <w:pPr>
        <w:pStyle w:val="Default"/>
        <w:rPr>
          <w:rFonts w:ascii="Arial" w:hAnsi="Arial" w:cs="Arial"/>
          <w:color w:val="auto"/>
          <w:sz w:val="22"/>
          <w:szCs w:val="22"/>
        </w:rPr>
      </w:pPr>
    </w:p>
    <w:p w14:paraId="602295AE" w14:textId="77777777" w:rsidR="00011173" w:rsidRPr="00191113" w:rsidRDefault="00011173" w:rsidP="00B55408">
      <w:pPr>
        <w:spacing w:after="0" w:line="240" w:lineRule="auto"/>
        <w:rPr>
          <w:rFonts w:ascii="Arial" w:hAnsi="Arial" w:cs="Arial"/>
          <w:szCs w:val="24"/>
        </w:rPr>
      </w:pPr>
      <w:r w:rsidRPr="00191113">
        <w:rPr>
          <w:rFonts w:ascii="Arial" w:hAnsi="Arial" w:cs="Arial"/>
          <w:szCs w:val="24"/>
        </w:rPr>
        <w:t xml:space="preserve">33.1 That equity be defined as fairness achieved through proactive measures which result in equality, promote diversity and foster respect and dignity for all. </w:t>
      </w:r>
    </w:p>
    <w:p w14:paraId="29D52308" w14:textId="77777777" w:rsidR="00B55408" w:rsidRPr="00191113" w:rsidRDefault="00B55408" w:rsidP="00B55408">
      <w:pPr>
        <w:spacing w:after="0" w:line="240" w:lineRule="auto"/>
        <w:rPr>
          <w:rFonts w:ascii="Arial" w:hAnsi="Arial" w:cs="Arial"/>
          <w:szCs w:val="24"/>
        </w:rPr>
      </w:pPr>
    </w:p>
    <w:p w14:paraId="70ADB62E" w14:textId="77777777" w:rsidR="00011173" w:rsidRPr="00191113" w:rsidRDefault="00011173" w:rsidP="00B55408">
      <w:pPr>
        <w:spacing w:after="0" w:line="240" w:lineRule="auto"/>
        <w:rPr>
          <w:rFonts w:ascii="Arial" w:hAnsi="Arial" w:cs="Arial"/>
          <w:szCs w:val="24"/>
        </w:rPr>
      </w:pPr>
      <w:r w:rsidRPr="00191113">
        <w:rPr>
          <w:rFonts w:ascii="Arial" w:hAnsi="Arial" w:cs="Arial"/>
          <w:szCs w:val="24"/>
        </w:rPr>
        <w:t xml:space="preserve">33.2 That discriminatory practices not be accepted within ETFO and that ETFO work proactively to effect change within the Federation, in the education community and in Canadian and international society by recognizing, accommodating and celebrating differences among people and groups. </w:t>
      </w:r>
    </w:p>
    <w:p w14:paraId="5332FF77" w14:textId="77777777" w:rsidR="00B55408" w:rsidRPr="00191113" w:rsidRDefault="00B55408" w:rsidP="00B55408">
      <w:pPr>
        <w:spacing w:after="0" w:line="240" w:lineRule="auto"/>
        <w:rPr>
          <w:rFonts w:ascii="Arial" w:hAnsi="Arial" w:cs="Arial"/>
          <w:szCs w:val="24"/>
        </w:rPr>
      </w:pPr>
    </w:p>
    <w:p w14:paraId="667F62B4" w14:textId="77777777" w:rsidR="00011173" w:rsidRPr="00191113" w:rsidRDefault="00011173" w:rsidP="00B55408">
      <w:pPr>
        <w:spacing w:after="0" w:line="240" w:lineRule="auto"/>
        <w:rPr>
          <w:rFonts w:ascii="Arial" w:hAnsi="Arial" w:cs="Arial"/>
          <w:szCs w:val="24"/>
        </w:rPr>
      </w:pPr>
      <w:r w:rsidRPr="00191113">
        <w:rPr>
          <w:rFonts w:ascii="Arial" w:hAnsi="Arial" w:cs="Arial"/>
          <w:szCs w:val="24"/>
        </w:rPr>
        <w:t>33.3 That the differences among people and groups and the provision of special programs for particular groups, where appropriate, be recognized and accommodated within ETFO.</w:t>
      </w:r>
    </w:p>
    <w:p w14:paraId="3FFA7180" w14:textId="77777777" w:rsidR="00D5348C" w:rsidRDefault="00D5348C" w:rsidP="00B55408">
      <w:pPr>
        <w:spacing w:after="0" w:line="240" w:lineRule="auto"/>
        <w:rPr>
          <w:rFonts w:ascii="Arial" w:hAnsi="Arial" w:cs="Arial"/>
          <w:szCs w:val="24"/>
        </w:rPr>
      </w:pPr>
    </w:p>
    <w:p w14:paraId="05E11ABD" w14:textId="77777777" w:rsidR="00B55408" w:rsidRPr="00191113" w:rsidRDefault="00011173" w:rsidP="00B55408">
      <w:pPr>
        <w:spacing w:after="0" w:line="240" w:lineRule="auto"/>
        <w:rPr>
          <w:rFonts w:ascii="Arial" w:hAnsi="Arial" w:cs="Arial"/>
          <w:szCs w:val="24"/>
        </w:rPr>
      </w:pPr>
      <w:r w:rsidRPr="00191113">
        <w:rPr>
          <w:rFonts w:ascii="Arial" w:hAnsi="Arial" w:cs="Arial"/>
          <w:szCs w:val="24"/>
        </w:rPr>
        <w:t>33.4 That support for learning, growth, personal identities, professionalism, working conditions and livelihood be included as a part of the ETFO commitment to protect and further the interests of members.</w:t>
      </w:r>
    </w:p>
    <w:p w14:paraId="27CB72F8" w14:textId="77777777" w:rsidR="00011173" w:rsidRPr="00191113" w:rsidRDefault="00011173" w:rsidP="00B55408">
      <w:pPr>
        <w:spacing w:after="0" w:line="240" w:lineRule="auto"/>
        <w:rPr>
          <w:rFonts w:ascii="Arial" w:hAnsi="Arial" w:cs="Arial"/>
          <w:szCs w:val="24"/>
        </w:rPr>
      </w:pPr>
      <w:r w:rsidRPr="00191113">
        <w:rPr>
          <w:rFonts w:ascii="Arial" w:hAnsi="Arial" w:cs="Arial"/>
          <w:szCs w:val="24"/>
        </w:rPr>
        <w:t xml:space="preserve"> </w:t>
      </w:r>
    </w:p>
    <w:p w14:paraId="4306514F" w14:textId="77777777" w:rsidR="00011173" w:rsidRPr="00191113" w:rsidRDefault="00011173" w:rsidP="00B55408">
      <w:pPr>
        <w:spacing w:after="0" w:line="240" w:lineRule="auto"/>
        <w:rPr>
          <w:rFonts w:ascii="Arial" w:hAnsi="Arial" w:cs="Arial"/>
          <w:szCs w:val="24"/>
        </w:rPr>
      </w:pPr>
      <w:r w:rsidRPr="00191113">
        <w:rPr>
          <w:rFonts w:ascii="Arial" w:hAnsi="Arial" w:cs="Arial"/>
          <w:szCs w:val="24"/>
        </w:rPr>
        <w:t>33.5 That ongoing work in policy development, account</w:t>
      </w:r>
      <w:r w:rsidR="00D5348C">
        <w:rPr>
          <w:rFonts w:ascii="Arial" w:hAnsi="Arial" w:cs="Arial"/>
          <w:szCs w:val="24"/>
        </w:rPr>
        <w:t>ability, professional learning/</w:t>
      </w:r>
      <w:r w:rsidRPr="00191113">
        <w:rPr>
          <w:rFonts w:ascii="Arial" w:hAnsi="Arial" w:cs="Arial"/>
          <w:szCs w:val="24"/>
        </w:rPr>
        <w:t>curriculum, communications, programs and outreach be evidence of the ETFO commitment to equity and social justice.</w:t>
      </w:r>
    </w:p>
    <w:p w14:paraId="646A2CE6" w14:textId="77777777" w:rsidR="00011173" w:rsidRPr="00191113" w:rsidRDefault="00011173" w:rsidP="00011173">
      <w:pPr>
        <w:pStyle w:val="Default"/>
        <w:rPr>
          <w:rFonts w:ascii="Arial" w:hAnsi="Arial" w:cs="Arial"/>
          <w:color w:val="auto"/>
          <w:sz w:val="22"/>
          <w:szCs w:val="22"/>
        </w:rPr>
      </w:pPr>
    </w:p>
    <w:p w14:paraId="58494E4B" w14:textId="77777777" w:rsidR="003E134A" w:rsidRPr="00191113" w:rsidRDefault="00B55408" w:rsidP="00011173">
      <w:pPr>
        <w:pStyle w:val="Default"/>
        <w:rPr>
          <w:rFonts w:ascii="Arial" w:hAnsi="Arial" w:cs="Arial"/>
          <w:i/>
          <w:color w:val="auto"/>
          <w:sz w:val="22"/>
          <w:szCs w:val="22"/>
        </w:rPr>
      </w:pPr>
      <w:r w:rsidRPr="00191113">
        <w:rPr>
          <w:rFonts w:ascii="Arial" w:hAnsi="Arial" w:cs="Arial"/>
          <w:i/>
          <w:color w:val="auto"/>
          <w:sz w:val="22"/>
          <w:szCs w:val="22"/>
        </w:rPr>
        <w:t>ETFO Policy and Position Statements, 33.0 Equity and Social Justice, ETFO 2018-2019 Reference Book.</w:t>
      </w:r>
    </w:p>
    <w:p w14:paraId="0F4D6BD1" w14:textId="77777777" w:rsidR="003E134A" w:rsidRPr="00191113" w:rsidRDefault="003E134A" w:rsidP="00011173">
      <w:pPr>
        <w:pStyle w:val="Default"/>
        <w:rPr>
          <w:rFonts w:ascii="Arial" w:hAnsi="Arial" w:cs="Arial"/>
          <w:color w:val="auto"/>
          <w:sz w:val="22"/>
          <w:szCs w:val="22"/>
        </w:rPr>
      </w:pPr>
    </w:p>
    <w:p w14:paraId="282DD8DD" w14:textId="77777777" w:rsidR="003E134A" w:rsidRPr="00191113" w:rsidRDefault="003E134A" w:rsidP="00011173">
      <w:pPr>
        <w:pStyle w:val="Default"/>
        <w:rPr>
          <w:rFonts w:ascii="Arial" w:hAnsi="Arial" w:cs="Arial"/>
          <w:color w:val="auto"/>
          <w:sz w:val="22"/>
          <w:szCs w:val="22"/>
        </w:rPr>
      </w:pPr>
    </w:p>
    <w:p w14:paraId="01E56903" w14:textId="77777777" w:rsidR="003E134A" w:rsidRPr="00191113" w:rsidRDefault="002B3DBA" w:rsidP="008A3B8D">
      <w:pPr>
        <w:rPr>
          <w:rFonts w:ascii="Arial" w:hAnsi="Arial" w:cs="Arial"/>
          <w:b/>
        </w:rPr>
      </w:pPr>
      <w:r w:rsidRPr="00191113">
        <w:rPr>
          <w:rFonts w:ascii="Arial" w:hAnsi="Arial" w:cs="Arial"/>
          <w:b/>
        </w:rPr>
        <w:br w:type="page"/>
      </w:r>
      <w:r w:rsidR="00B55408" w:rsidRPr="00191113">
        <w:rPr>
          <w:rFonts w:ascii="Arial" w:hAnsi="Arial" w:cs="Arial"/>
          <w:b/>
        </w:rPr>
        <w:lastRenderedPageBreak/>
        <w:t>Grow With Your Union!</w:t>
      </w:r>
    </w:p>
    <w:p w14:paraId="58FA3995" w14:textId="77777777" w:rsidR="00B55408" w:rsidRPr="00191113" w:rsidRDefault="00B55408" w:rsidP="00011173">
      <w:pPr>
        <w:pStyle w:val="Default"/>
        <w:rPr>
          <w:rFonts w:ascii="Arial" w:hAnsi="Arial" w:cs="Arial"/>
          <w:color w:val="auto"/>
          <w:sz w:val="22"/>
          <w:szCs w:val="22"/>
        </w:rPr>
      </w:pPr>
      <w:r w:rsidRPr="00191113">
        <w:rPr>
          <w:rFonts w:ascii="Arial" w:hAnsi="Arial" w:cs="Arial"/>
          <w:color w:val="auto"/>
          <w:sz w:val="22"/>
          <w:szCs w:val="22"/>
        </w:rPr>
        <w:t>From professional learning to equity</w:t>
      </w:r>
      <w:r w:rsidR="00DF7F19" w:rsidRPr="00191113">
        <w:rPr>
          <w:rFonts w:ascii="Arial" w:hAnsi="Arial" w:cs="Arial"/>
          <w:color w:val="auto"/>
          <w:sz w:val="22"/>
          <w:szCs w:val="22"/>
        </w:rPr>
        <w:t xml:space="preserve"> programs, union activities</w:t>
      </w:r>
      <w:r w:rsidR="001127F8" w:rsidRPr="00191113">
        <w:rPr>
          <w:rFonts w:ascii="Arial" w:hAnsi="Arial" w:cs="Arial"/>
          <w:color w:val="auto"/>
          <w:sz w:val="22"/>
          <w:szCs w:val="22"/>
        </w:rPr>
        <w:t xml:space="preserve">, networking and </w:t>
      </w:r>
      <w:r w:rsidR="00DF7F19" w:rsidRPr="00191113">
        <w:rPr>
          <w:rFonts w:ascii="Arial" w:hAnsi="Arial" w:cs="Arial"/>
          <w:color w:val="auto"/>
          <w:sz w:val="22"/>
          <w:szCs w:val="22"/>
        </w:rPr>
        <w:t>conferences, there are many opportunities</w:t>
      </w:r>
      <w:r w:rsidR="001127F8" w:rsidRPr="00191113">
        <w:rPr>
          <w:rFonts w:ascii="Arial" w:hAnsi="Arial" w:cs="Arial"/>
          <w:color w:val="auto"/>
          <w:sz w:val="22"/>
          <w:szCs w:val="22"/>
        </w:rPr>
        <w:t xml:space="preserve"> for leadership gr</w:t>
      </w:r>
      <w:r w:rsidR="00DF7F19" w:rsidRPr="00191113">
        <w:rPr>
          <w:rFonts w:ascii="Arial" w:hAnsi="Arial" w:cs="Arial"/>
          <w:color w:val="auto"/>
          <w:sz w:val="22"/>
          <w:szCs w:val="22"/>
        </w:rPr>
        <w:t xml:space="preserve">owth and skills development </w:t>
      </w:r>
      <w:r w:rsidR="001127F8" w:rsidRPr="00191113">
        <w:rPr>
          <w:rFonts w:ascii="Arial" w:hAnsi="Arial" w:cs="Arial"/>
          <w:color w:val="auto"/>
          <w:sz w:val="22"/>
          <w:szCs w:val="22"/>
        </w:rPr>
        <w:t>in ETFO. Why not consider:</w:t>
      </w:r>
    </w:p>
    <w:p w14:paraId="127FEA64" w14:textId="77777777" w:rsidR="001127F8" w:rsidRPr="00191113" w:rsidRDefault="001127F8" w:rsidP="00011173">
      <w:pPr>
        <w:pStyle w:val="Default"/>
        <w:rPr>
          <w:rFonts w:ascii="Arial" w:hAnsi="Arial" w:cs="Arial"/>
          <w:color w:val="auto"/>
          <w:sz w:val="22"/>
          <w:szCs w:val="22"/>
        </w:rPr>
      </w:pPr>
    </w:p>
    <w:p w14:paraId="504FBFF7" w14:textId="77777777" w:rsidR="003E134A" w:rsidRPr="00191113" w:rsidRDefault="00F81901" w:rsidP="001127F8">
      <w:pPr>
        <w:pStyle w:val="Default"/>
        <w:numPr>
          <w:ilvl w:val="0"/>
          <w:numId w:val="8"/>
        </w:numPr>
        <w:rPr>
          <w:rFonts w:ascii="Arial" w:hAnsi="Arial" w:cs="Arial"/>
          <w:color w:val="auto"/>
          <w:sz w:val="22"/>
          <w:szCs w:val="22"/>
        </w:rPr>
      </w:pPr>
      <w:r w:rsidRPr="00191113">
        <w:rPr>
          <w:rFonts w:ascii="Arial" w:hAnsi="Arial" w:cs="Arial"/>
          <w:color w:val="auto"/>
          <w:sz w:val="22"/>
          <w:szCs w:val="22"/>
        </w:rPr>
        <w:t>P</w:t>
      </w:r>
      <w:r w:rsidR="001127F8" w:rsidRPr="00191113">
        <w:rPr>
          <w:rFonts w:ascii="Arial" w:hAnsi="Arial" w:cs="Arial"/>
          <w:color w:val="auto"/>
          <w:sz w:val="22"/>
          <w:szCs w:val="22"/>
        </w:rPr>
        <w:t>rofessional learning opportunit</w:t>
      </w:r>
      <w:r w:rsidR="00DF7F19" w:rsidRPr="00191113">
        <w:rPr>
          <w:rFonts w:ascii="Arial" w:hAnsi="Arial" w:cs="Arial"/>
          <w:color w:val="auto"/>
          <w:sz w:val="22"/>
          <w:szCs w:val="22"/>
        </w:rPr>
        <w:t xml:space="preserve">ies such as developing and facilitating </w:t>
      </w:r>
      <w:r w:rsidR="001127F8" w:rsidRPr="00191113">
        <w:rPr>
          <w:rFonts w:ascii="Arial" w:hAnsi="Arial" w:cs="Arial"/>
          <w:color w:val="auto"/>
          <w:sz w:val="22"/>
          <w:szCs w:val="22"/>
        </w:rPr>
        <w:t>Summer Academy course</w:t>
      </w:r>
      <w:r w:rsidR="00DF7F19" w:rsidRPr="00191113">
        <w:rPr>
          <w:rFonts w:ascii="Arial" w:hAnsi="Arial" w:cs="Arial"/>
          <w:color w:val="auto"/>
          <w:sz w:val="22"/>
          <w:szCs w:val="22"/>
        </w:rPr>
        <w:t>s</w:t>
      </w:r>
      <w:r w:rsidR="001127F8" w:rsidRPr="00191113">
        <w:rPr>
          <w:rFonts w:ascii="Arial" w:hAnsi="Arial" w:cs="Arial"/>
          <w:color w:val="auto"/>
          <w:sz w:val="22"/>
          <w:szCs w:val="22"/>
        </w:rPr>
        <w:t>, being a Presenter on the Road</w:t>
      </w:r>
      <w:r w:rsidR="0005235C" w:rsidRPr="00191113">
        <w:rPr>
          <w:rFonts w:ascii="Arial" w:hAnsi="Arial" w:cs="Arial"/>
          <w:color w:val="auto"/>
          <w:sz w:val="22"/>
          <w:szCs w:val="22"/>
        </w:rPr>
        <w:t xml:space="preserve"> or Additional Qualifications (AQ instructor</w:t>
      </w:r>
      <w:r w:rsidR="001127F8" w:rsidRPr="00191113">
        <w:rPr>
          <w:rFonts w:ascii="Arial" w:hAnsi="Arial" w:cs="Arial"/>
          <w:color w:val="auto"/>
          <w:sz w:val="22"/>
          <w:szCs w:val="22"/>
        </w:rPr>
        <w:t>, joining a writing team</w:t>
      </w:r>
      <w:r w:rsidR="00DF7F19" w:rsidRPr="00191113">
        <w:rPr>
          <w:rFonts w:ascii="Arial" w:hAnsi="Arial" w:cs="Arial"/>
          <w:color w:val="auto"/>
          <w:sz w:val="22"/>
          <w:szCs w:val="22"/>
        </w:rPr>
        <w:t xml:space="preserve"> </w:t>
      </w:r>
      <w:r w:rsidR="00CD0686" w:rsidRPr="00191113">
        <w:rPr>
          <w:rFonts w:ascii="Arial" w:hAnsi="Arial" w:cs="Arial"/>
          <w:color w:val="auto"/>
          <w:sz w:val="22"/>
          <w:szCs w:val="22"/>
        </w:rPr>
        <w:t>to produce resources</w:t>
      </w:r>
      <w:r w:rsidR="001127F8" w:rsidRPr="00191113">
        <w:rPr>
          <w:rFonts w:ascii="Arial" w:hAnsi="Arial" w:cs="Arial"/>
          <w:color w:val="auto"/>
          <w:sz w:val="22"/>
          <w:szCs w:val="22"/>
        </w:rPr>
        <w:t xml:space="preserve"> or attending one of ETFO’s many courses listed at etfo.ca/supportingmembers/proflearning/pages/default.aspx</w:t>
      </w:r>
      <w:r w:rsidRPr="00191113">
        <w:rPr>
          <w:rFonts w:ascii="Arial" w:hAnsi="Arial" w:cs="Arial"/>
          <w:color w:val="auto"/>
          <w:sz w:val="22"/>
          <w:szCs w:val="22"/>
        </w:rPr>
        <w:t>.</w:t>
      </w:r>
    </w:p>
    <w:p w14:paraId="1E844511" w14:textId="77777777" w:rsidR="001127F8" w:rsidRPr="00191113" w:rsidRDefault="001127F8" w:rsidP="001127F8">
      <w:pPr>
        <w:pStyle w:val="Default"/>
        <w:ind w:left="720"/>
        <w:rPr>
          <w:rFonts w:ascii="Arial" w:hAnsi="Arial" w:cs="Arial"/>
          <w:color w:val="auto"/>
          <w:sz w:val="22"/>
          <w:szCs w:val="22"/>
        </w:rPr>
      </w:pPr>
    </w:p>
    <w:p w14:paraId="535A6AF3" w14:textId="77777777" w:rsidR="00C51361" w:rsidRPr="00191113" w:rsidRDefault="00F81901" w:rsidP="00F81901">
      <w:pPr>
        <w:pStyle w:val="Default"/>
        <w:numPr>
          <w:ilvl w:val="0"/>
          <w:numId w:val="8"/>
        </w:numPr>
        <w:rPr>
          <w:rFonts w:ascii="Arial" w:hAnsi="Arial" w:cs="Arial"/>
          <w:color w:val="auto"/>
          <w:sz w:val="22"/>
          <w:szCs w:val="22"/>
        </w:rPr>
      </w:pPr>
      <w:r w:rsidRPr="00191113">
        <w:rPr>
          <w:rFonts w:ascii="Arial" w:hAnsi="Arial" w:cs="Arial"/>
          <w:color w:val="auto"/>
          <w:sz w:val="22"/>
          <w:szCs w:val="22"/>
        </w:rPr>
        <w:t>B</w:t>
      </w:r>
      <w:r w:rsidR="00CD0686" w:rsidRPr="00191113">
        <w:rPr>
          <w:rFonts w:ascii="Arial" w:hAnsi="Arial" w:cs="Arial"/>
          <w:color w:val="auto"/>
          <w:sz w:val="22"/>
          <w:szCs w:val="22"/>
        </w:rPr>
        <w:t>uilding leadership skills through</w:t>
      </w:r>
      <w:r w:rsidR="001127F8" w:rsidRPr="00191113">
        <w:rPr>
          <w:rFonts w:ascii="Arial" w:hAnsi="Arial" w:cs="Arial"/>
          <w:color w:val="auto"/>
          <w:sz w:val="22"/>
          <w:szCs w:val="22"/>
        </w:rPr>
        <w:t xml:space="preserve"> ETFO’s Union School or with the Campaign Training for Designated Members workshop offered biannually, or through women’s programs including Leaders for Tomo</w:t>
      </w:r>
      <w:r w:rsidR="00C51361" w:rsidRPr="00191113">
        <w:rPr>
          <w:rFonts w:ascii="Arial" w:hAnsi="Arial" w:cs="Arial"/>
          <w:color w:val="auto"/>
          <w:sz w:val="22"/>
          <w:szCs w:val="22"/>
        </w:rPr>
        <w:t>rrow and</w:t>
      </w:r>
      <w:r w:rsidR="001127F8" w:rsidRPr="00191113">
        <w:rPr>
          <w:rFonts w:ascii="Arial" w:hAnsi="Arial" w:cs="Arial"/>
          <w:color w:val="auto"/>
          <w:sz w:val="22"/>
          <w:szCs w:val="22"/>
        </w:rPr>
        <w:t xml:space="preserve"> the ETFO </w:t>
      </w:r>
      <w:r w:rsidR="00C51361" w:rsidRPr="00191113">
        <w:rPr>
          <w:rFonts w:ascii="Arial" w:hAnsi="Arial" w:cs="Arial"/>
          <w:color w:val="auto"/>
          <w:sz w:val="22"/>
          <w:szCs w:val="22"/>
        </w:rPr>
        <w:t>MentorCoaching Institute.</w:t>
      </w:r>
    </w:p>
    <w:p w14:paraId="4EC5DAF2" w14:textId="77777777" w:rsidR="00F81901" w:rsidRPr="00191113" w:rsidRDefault="00F81901" w:rsidP="00F81901">
      <w:pPr>
        <w:pStyle w:val="Default"/>
        <w:rPr>
          <w:rFonts w:ascii="Arial" w:hAnsi="Arial" w:cs="Arial"/>
          <w:color w:val="auto"/>
          <w:sz w:val="22"/>
          <w:szCs w:val="22"/>
        </w:rPr>
      </w:pPr>
    </w:p>
    <w:p w14:paraId="176D5A9F" w14:textId="77777777" w:rsidR="00C51361" w:rsidRPr="00191113" w:rsidRDefault="00F81901" w:rsidP="00C51361">
      <w:pPr>
        <w:pStyle w:val="ListParagraph"/>
        <w:numPr>
          <w:ilvl w:val="0"/>
          <w:numId w:val="8"/>
        </w:numPr>
        <w:rPr>
          <w:rFonts w:ascii="Arial" w:hAnsi="Arial" w:cs="Arial"/>
        </w:rPr>
      </w:pPr>
      <w:r w:rsidRPr="00191113">
        <w:rPr>
          <w:rFonts w:ascii="Arial" w:hAnsi="Arial" w:cs="Arial"/>
        </w:rPr>
        <w:t>N</w:t>
      </w:r>
      <w:r w:rsidR="00C51361" w:rsidRPr="00191113">
        <w:rPr>
          <w:rFonts w:ascii="Arial" w:hAnsi="Arial" w:cs="Arial"/>
        </w:rPr>
        <w:t xml:space="preserve">etworking and activism opportunities through ETFO’s Equity and Women’s Services conferences and workshops listed </w:t>
      </w:r>
      <w:r w:rsidR="00CD0686" w:rsidRPr="00191113">
        <w:rPr>
          <w:rFonts w:ascii="Arial" w:hAnsi="Arial" w:cs="Arial"/>
        </w:rPr>
        <w:t xml:space="preserve">at </w:t>
      </w:r>
      <w:r w:rsidR="00C51361" w:rsidRPr="00191113">
        <w:rPr>
          <w:rFonts w:ascii="Arial" w:hAnsi="Arial" w:cs="Arial"/>
        </w:rPr>
        <w:t>etfo.ca/buildingajustsociety/equityresources/pages/default.aspx</w:t>
      </w:r>
      <w:r w:rsidRPr="00191113">
        <w:rPr>
          <w:rFonts w:ascii="Arial" w:hAnsi="Arial" w:cs="Arial"/>
        </w:rPr>
        <w:t>.</w:t>
      </w:r>
    </w:p>
    <w:p w14:paraId="593A3E08" w14:textId="77777777" w:rsidR="000441FA" w:rsidRPr="00191113" w:rsidRDefault="00D5348C" w:rsidP="003E134A">
      <w:pPr>
        <w:pStyle w:val="Default"/>
        <w:numPr>
          <w:ilvl w:val="0"/>
          <w:numId w:val="4"/>
        </w:numPr>
        <w:rPr>
          <w:rFonts w:ascii="Arial" w:hAnsi="Arial" w:cs="Arial"/>
          <w:color w:val="auto"/>
          <w:sz w:val="22"/>
          <w:szCs w:val="22"/>
        </w:rPr>
      </w:pPr>
      <w:r>
        <w:rPr>
          <w:rFonts w:ascii="Arial" w:hAnsi="Arial" w:cs="Arial"/>
          <w:color w:val="auto"/>
          <w:sz w:val="22"/>
          <w:szCs w:val="22"/>
        </w:rPr>
        <w:t xml:space="preserve">Attending ETFO’s annual </w:t>
      </w:r>
      <w:r w:rsidR="000441FA" w:rsidRPr="00191113">
        <w:rPr>
          <w:rFonts w:ascii="Arial" w:hAnsi="Arial" w:cs="Arial"/>
          <w:color w:val="auto"/>
          <w:sz w:val="22"/>
          <w:szCs w:val="22"/>
        </w:rPr>
        <w:t>conference that focuses on human rights and equity.</w:t>
      </w:r>
    </w:p>
    <w:p w14:paraId="2A6AA28F" w14:textId="77777777" w:rsidR="00F81901" w:rsidRPr="00191113" w:rsidRDefault="00F81901" w:rsidP="00F81901">
      <w:pPr>
        <w:pStyle w:val="Default"/>
        <w:rPr>
          <w:rFonts w:ascii="Arial" w:hAnsi="Arial" w:cs="Arial"/>
          <w:color w:val="auto"/>
          <w:sz w:val="22"/>
          <w:szCs w:val="22"/>
        </w:rPr>
      </w:pPr>
    </w:p>
    <w:p w14:paraId="57EAFFC5" w14:textId="77777777" w:rsidR="00F81901" w:rsidRPr="00191113" w:rsidRDefault="00F81901" w:rsidP="00F81901">
      <w:pPr>
        <w:pStyle w:val="Default"/>
        <w:rPr>
          <w:rFonts w:ascii="Arial" w:hAnsi="Arial" w:cs="Arial"/>
          <w:color w:val="auto"/>
          <w:sz w:val="22"/>
          <w:szCs w:val="22"/>
        </w:rPr>
      </w:pPr>
    </w:p>
    <w:p w14:paraId="6D630EC4" w14:textId="77777777" w:rsidR="00F81901" w:rsidRPr="00191113" w:rsidRDefault="002B3DBA" w:rsidP="00F81901">
      <w:pPr>
        <w:pStyle w:val="Default"/>
        <w:rPr>
          <w:rFonts w:ascii="Arial" w:hAnsi="Arial" w:cs="Arial"/>
          <w:b/>
          <w:color w:val="auto"/>
          <w:sz w:val="22"/>
          <w:szCs w:val="22"/>
        </w:rPr>
      </w:pPr>
      <w:r w:rsidRPr="00191113">
        <w:rPr>
          <w:rFonts w:ascii="Arial" w:hAnsi="Arial" w:cs="Arial"/>
          <w:b/>
          <w:color w:val="auto"/>
          <w:sz w:val="22"/>
          <w:szCs w:val="22"/>
        </w:rPr>
        <w:t>ETFO Support for Black and</w:t>
      </w:r>
      <w:r w:rsidR="00F81901" w:rsidRPr="00191113">
        <w:rPr>
          <w:rFonts w:ascii="Arial" w:hAnsi="Arial" w:cs="Arial"/>
          <w:b/>
          <w:color w:val="auto"/>
          <w:sz w:val="22"/>
          <w:szCs w:val="22"/>
        </w:rPr>
        <w:t xml:space="preserve"> Racialized Members and Allies</w:t>
      </w:r>
    </w:p>
    <w:p w14:paraId="0C3A6C1E" w14:textId="77777777" w:rsidR="00F81901" w:rsidRPr="00191113" w:rsidRDefault="00F81901" w:rsidP="00F81901">
      <w:pPr>
        <w:pStyle w:val="Default"/>
        <w:rPr>
          <w:rFonts w:ascii="Arial" w:hAnsi="Arial" w:cs="Arial"/>
          <w:b/>
          <w:color w:val="auto"/>
          <w:sz w:val="22"/>
          <w:szCs w:val="22"/>
        </w:rPr>
      </w:pPr>
    </w:p>
    <w:p w14:paraId="38527891" w14:textId="77777777" w:rsidR="00F81901" w:rsidRPr="00191113" w:rsidRDefault="00F81901" w:rsidP="00F81901">
      <w:pPr>
        <w:pStyle w:val="Default"/>
        <w:rPr>
          <w:rFonts w:ascii="Arial" w:hAnsi="Arial" w:cs="Arial"/>
          <w:color w:val="auto"/>
          <w:sz w:val="22"/>
          <w:szCs w:val="22"/>
        </w:rPr>
      </w:pPr>
      <w:r w:rsidRPr="00191113">
        <w:rPr>
          <w:rFonts w:ascii="Arial" w:hAnsi="Arial" w:cs="Arial"/>
          <w:color w:val="auto"/>
          <w:sz w:val="22"/>
          <w:szCs w:val="22"/>
        </w:rPr>
        <w:t>ETFO promotes inclusive workplaces and is itself an environment where people are required to be respectful of differences and to promote an inclusive and welcoming environment.</w:t>
      </w:r>
    </w:p>
    <w:p w14:paraId="4EE818F5" w14:textId="77777777" w:rsidR="00F81901" w:rsidRPr="00191113" w:rsidRDefault="00F81901" w:rsidP="00F81901">
      <w:pPr>
        <w:pStyle w:val="Default"/>
        <w:rPr>
          <w:rFonts w:ascii="Arial" w:hAnsi="Arial" w:cs="Arial"/>
          <w:color w:val="auto"/>
          <w:sz w:val="22"/>
          <w:szCs w:val="22"/>
        </w:rPr>
      </w:pPr>
    </w:p>
    <w:p w14:paraId="39125761" w14:textId="77777777" w:rsidR="00CD0686" w:rsidRPr="00191113" w:rsidRDefault="00F81901" w:rsidP="00F81901">
      <w:pPr>
        <w:pStyle w:val="Default"/>
        <w:rPr>
          <w:rFonts w:ascii="Arial" w:hAnsi="Arial" w:cs="Arial"/>
          <w:color w:val="auto"/>
          <w:sz w:val="22"/>
          <w:szCs w:val="22"/>
        </w:rPr>
      </w:pPr>
      <w:r w:rsidRPr="00191113">
        <w:rPr>
          <w:rFonts w:ascii="Arial" w:hAnsi="Arial" w:cs="Arial"/>
          <w:color w:val="auto"/>
          <w:sz w:val="22"/>
          <w:szCs w:val="22"/>
        </w:rPr>
        <w:t>Should you encounter or witness anti-Black racist behaviour or systemic barriers</w:t>
      </w:r>
      <w:r w:rsidR="002B3DBA" w:rsidRPr="00191113">
        <w:rPr>
          <w:rFonts w:ascii="Arial" w:hAnsi="Arial" w:cs="Arial"/>
          <w:color w:val="auto"/>
          <w:sz w:val="22"/>
          <w:szCs w:val="22"/>
        </w:rPr>
        <w:t xml:space="preserve"> and require</w:t>
      </w:r>
      <w:r w:rsidR="00CD0686" w:rsidRPr="00191113">
        <w:rPr>
          <w:rFonts w:ascii="Arial" w:hAnsi="Arial" w:cs="Arial"/>
          <w:color w:val="auto"/>
          <w:sz w:val="22"/>
          <w:szCs w:val="22"/>
        </w:rPr>
        <w:t xml:space="preserve"> assistance</w:t>
      </w:r>
      <w:r w:rsidRPr="00191113">
        <w:rPr>
          <w:rFonts w:ascii="Arial" w:hAnsi="Arial" w:cs="Arial"/>
          <w:color w:val="auto"/>
          <w:sz w:val="22"/>
          <w:szCs w:val="22"/>
        </w:rPr>
        <w:t xml:space="preserve">, </w:t>
      </w:r>
      <w:r w:rsidR="00CD0686" w:rsidRPr="00191113">
        <w:rPr>
          <w:rFonts w:ascii="Arial" w:hAnsi="Arial" w:cs="Arial"/>
          <w:color w:val="auto"/>
          <w:sz w:val="22"/>
          <w:szCs w:val="22"/>
        </w:rPr>
        <w:t>contact your ETFO local or provincial office.</w:t>
      </w:r>
    </w:p>
    <w:p w14:paraId="0FAEFF0E" w14:textId="77777777" w:rsidR="00CD0686" w:rsidRPr="00191113" w:rsidRDefault="00CD0686" w:rsidP="00F81901">
      <w:pPr>
        <w:pStyle w:val="Default"/>
        <w:rPr>
          <w:rFonts w:ascii="Arial" w:hAnsi="Arial" w:cs="Arial"/>
          <w:color w:val="auto"/>
          <w:sz w:val="22"/>
          <w:szCs w:val="22"/>
        </w:rPr>
      </w:pPr>
    </w:p>
    <w:p w14:paraId="477B7542" w14:textId="77777777" w:rsidR="00F81901" w:rsidRPr="00191113" w:rsidRDefault="00F81901" w:rsidP="00F81901">
      <w:pPr>
        <w:pStyle w:val="Default"/>
        <w:rPr>
          <w:rFonts w:ascii="Arial" w:hAnsi="Arial" w:cs="Arial"/>
          <w:color w:val="auto"/>
          <w:sz w:val="22"/>
          <w:szCs w:val="22"/>
        </w:rPr>
      </w:pPr>
      <w:r w:rsidRPr="00191113">
        <w:rPr>
          <w:rFonts w:ascii="Arial" w:hAnsi="Arial" w:cs="Arial"/>
          <w:color w:val="auto"/>
          <w:sz w:val="22"/>
          <w:szCs w:val="22"/>
        </w:rPr>
        <w:t>Locally released officers and provincial staff are available to assist with any concerns about discrimination or harassment in the workplace</w:t>
      </w:r>
      <w:r w:rsidR="005B2A67" w:rsidRPr="00191113">
        <w:rPr>
          <w:rFonts w:ascii="Arial" w:hAnsi="Arial" w:cs="Arial"/>
          <w:color w:val="auto"/>
          <w:sz w:val="22"/>
          <w:szCs w:val="22"/>
        </w:rPr>
        <w:t xml:space="preserve"> or within our union.</w:t>
      </w:r>
    </w:p>
    <w:p w14:paraId="664E2F27" w14:textId="77777777" w:rsidR="005B2A67" w:rsidRPr="00191113" w:rsidRDefault="005B2A67" w:rsidP="00F81901">
      <w:pPr>
        <w:pStyle w:val="Default"/>
        <w:rPr>
          <w:rFonts w:ascii="Arial" w:hAnsi="Arial" w:cs="Arial"/>
          <w:color w:val="auto"/>
          <w:sz w:val="22"/>
          <w:szCs w:val="22"/>
        </w:rPr>
      </w:pPr>
    </w:p>
    <w:p w14:paraId="6073E4A0" w14:textId="77777777" w:rsidR="005B2A67" w:rsidRPr="00191113" w:rsidRDefault="005B2A67" w:rsidP="00F81901">
      <w:pPr>
        <w:pStyle w:val="Default"/>
        <w:rPr>
          <w:rFonts w:ascii="Arial" w:hAnsi="Arial" w:cs="Arial"/>
          <w:b/>
          <w:color w:val="auto"/>
          <w:sz w:val="22"/>
          <w:szCs w:val="22"/>
        </w:rPr>
      </w:pPr>
      <w:r w:rsidRPr="00191113">
        <w:rPr>
          <w:rFonts w:ascii="Arial" w:hAnsi="Arial" w:cs="Arial"/>
          <w:b/>
          <w:color w:val="auto"/>
          <w:sz w:val="22"/>
          <w:szCs w:val="22"/>
        </w:rPr>
        <w:t>For confidential assistance, call ETFO staff in Professional Relations Services.</w:t>
      </w:r>
    </w:p>
    <w:p w14:paraId="5916B8D2" w14:textId="77777777" w:rsidR="005B2A67" w:rsidRPr="00191113" w:rsidRDefault="005B2A67" w:rsidP="00F81901">
      <w:pPr>
        <w:pStyle w:val="Default"/>
        <w:rPr>
          <w:rFonts w:ascii="Arial" w:hAnsi="Arial" w:cs="Arial"/>
          <w:b/>
          <w:color w:val="auto"/>
          <w:sz w:val="22"/>
          <w:szCs w:val="22"/>
        </w:rPr>
      </w:pPr>
    </w:p>
    <w:p w14:paraId="57BD434E" w14:textId="77777777" w:rsidR="005B2A67" w:rsidRPr="00191113" w:rsidRDefault="005B2A67" w:rsidP="00F81901">
      <w:pPr>
        <w:pStyle w:val="Default"/>
        <w:rPr>
          <w:rFonts w:ascii="Arial" w:hAnsi="Arial" w:cs="Arial"/>
          <w:b/>
          <w:color w:val="auto"/>
          <w:sz w:val="22"/>
          <w:szCs w:val="22"/>
        </w:rPr>
      </w:pPr>
      <w:r w:rsidRPr="00191113">
        <w:rPr>
          <w:rFonts w:ascii="Arial" w:hAnsi="Arial" w:cs="Arial"/>
          <w:b/>
          <w:color w:val="auto"/>
          <w:sz w:val="22"/>
          <w:szCs w:val="22"/>
        </w:rPr>
        <w:t>Phone: 416-962-3836 or toll free: 1-888-838-3836. Just ask for the PRS Duty Officer.</w:t>
      </w:r>
    </w:p>
    <w:p w14:paraId="12CBDA36" w14:textId="77777777" w:rsidR="005B2A67" w:rsidRPr="00191113" w:rsidRDefault="005B2A67" w:rsidP="00F81901">
      <w:pPr>
        <w:pStyle w:val="Default"/>
        <w:rPr>
          <w:rFonts w:ascii="Arial" w:hAnsi="Arial" w:cs="Arial"/>
          <w:b/>
          <w:color w:val="auto"/>
          <w:sz w:val="22"/>
          <w:szCs w:val="22"/>
        </w:rPr>
      </w:pPr>
    </w:p>
    <w:p w14:paraId="317EF90C" w14:textId="77777777" w:rsidR="005B2A67" w:rsidRPr="00191113" w:rsidRDefault="005B2A67" w:rsidP="00F81901">
      <w:pPr>
        <w:pStyle w:val="Default"/>
        <w:rPr>
          <w:rFonts w:ascii="Arial" w:hAnsi="Arial" w:cs="Arial"/>
          <w:b/>
          <w:color w:val="auto"/>
          <w:sz w:val="22"/>
          <w:szCs w:val="22"/>
        </w:rPr>
      </w:pPr>
    </w:p>
    <w:sectPr w:rsidR="005B2A67" w:rsidRPr="0019111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1110A" w14:textId="77777777" w:rsidR="00B93805" w:rsidRDefault="00B93805" w:rsidP="005B2A67">
      <w:pPr>
        <w:spacing w:after="0" w:line="240" w:lineRule="auto"/>
      </w:pPr>
      <w:r>
        <w:separator/>
      </w:r>
    </w:p>
  </w:endnote>
  <w:endnote w:type="continuationSeparator" w:id="0">
    <w:p w14:paraId="3214061A" w14:textId="77777777" w:rsidR="00B93805" w:rsidRDefault="00B93805" w:rsidP="005B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Bk">
    <w:altName w:val="Roboto Bk"/>
    <w:panose1 w:val="00000000000000000000"/>
    <w:charset w:val="00"/>
    <w:family w:val="swiss"/>
    <w:notTrueType/>
    <w:pitch w:val="default"/>
    <w:sig w:usb0="00000003" w:usb1="00000000" w:usb2="00000000" w:usb3="00000000" w:csb0="00000001" w:csb1="00000000"/>
  </w:font>
  <w:font w:name="MinionPro-Regular">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51A5F" w14:textId="77777777" w:rsidR="00B93805" w:rsidRDefault="00B93805" w:rsidP="005B2A67">
      <w:pPr>
        <w:spacing w:after="0" w:line="240" w:lineRule="auto"/>
      </w:pPr>
      <w:r>
        <w:separator/>
      </w:r>
    </w:p>
  </w:footnote>
  <w:footnote w:type="continuationSeparator" w:id="0">
    <w:p w14:paraId="0C120233" w14:textId="77777777" w:rsidR="00B93805" w:rsidRDefault="00B93805" w:rsidP="005B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022909"/>
      <w:docPartObj>
        <w:docPartGallery w:val="Page Numbers (Top of Page)"/>
        <w:docPartUnique/>
      </w:docPartObj>
    </w:sdtPr>
    <w:sdtEndPr>
      <w:rPr>
        <w:noProof/>
      </w:rPr>
    </w:sdtEndPr>
    <w:sdtContent>
      <w:p w14:paraId="7C8C0AC8" w14:textId="77777777" w:rsidR="008822D6" w:rsidRDefault="008822D6">
        <w:pPr>
          <w:pStyle w:val="Header"/>
          <w:jc w:val="right"/>
        </w:pPr>
        <w:r>
          <w:fldChar w:fldCharType="begin"/>
        </w:r>
        <w:r>
          <w:instrText xml:space="preserve"> PAGE   \* MERGEFORMAT </w:instrText>
        </w:r>
        <w:r>
          <w:fldChar w:fldCharType="separate"/>
        </w:r>
        <w:r w:rsidR="00572114">
          <w:rPr>
            <w:noProof/>
          </w:rPr>
          <w:t>4</w:t>
        </w:r>
        <w:r>
          <w:rPr>
            <w:noProof/>
          </w:rPr>
          <w:fldChar w:fldCharType="end"/>
        </w:r>
      </w:p>
    </w:sdtContent>
  </w:sdt>
  <w:p w14:paraId="2386886E" w14:textId="77777777" w:rsidR="008822D6" w:rsidRDefault="00882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7546C"/>
    <w:multiLevelType w:val="hybridMultilevel"/>
    <w:tmpl w:val="E560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E062C"/>
    <w:multiLevelType w:val="hybridMultilevel"/>
    <w:tmpl w:val="3C9C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D0BDF"/>
    <w:multiLevelType w:val="hybridMultilevel"/>
    <w:tmpl w:val="93C6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022A6"/>
    <w:multiLevelType w:val="hybridMultilevel"/>
    <w:tmpl w:val="01F4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75C97"/>
    <w:multiLevelType w:val="hybridMultilevel"/>
    <w:tmpl w:val="933E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50331"/>
    <w:multiLevelType w:val="hybridMultilevel"/>
    <w:tmpl w:val="FDD6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35B29"/>
    <w:multiLevelType w:val="hybridMultilevel"/>
    <w:tmpl w:val="465CB4D2"/>
    <w:lvl w:ilvl="0" w:tplc="853837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355B2"/>
    <w:multiLevelType w:val="hybridMultilevel"/>
    <w:tmpl w:val="9DA4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6CD"/>
    <w:rsid w:val="00011173"/>
    <w:rsid w:val="000232E1"/>
    <w:rsid w:val="000441FA"/>
    <w:rsid w:val="0005235C"/>
    <w:rsid w:val="001127F8"/>
    <w:rsid w:val="00191113"/>
    <w:rsid w:val="00196FB3"/>
    <w:rsid w:val="001C3E58"/>
    <w:rsid w:val="001F1E2E"/>
    <w:rsid w:val="002011D8"/>
    <w:rsid w:val="00276CE4"/>
    <w:rsid w:val="00283004"/>
    <w:rsid w:val="002B3DBA"/>
    <w:rsid w:val="002E084B"/>
    <w:rsid w:val="002E6462"/>
    <w:rsid w:val="00330ED4"/>
    <w:rsid w:val="00332894"/>
    <w:rsid w:val="003E134A"/>
    <w:rsid w:val="00452726"/>
    <w:rsid w:val="00506894"/>
    <w:rsid w:val="00564E72"/>
    <w:rsid w:val="00572114"/>
    <w:rsid w:val="005A17B1"/>
    <w:rsid w:val="005B2A67"/>
    <w:rsid w:val="0065330D"/>
    <w:rsid w:val="00777371"/>
    <w:rsid w:val="0085771B"/>
    <w:rsid w:val="008822D6"/>
    <w:rsid w:val="008A3B8D"/>
    <w:rsid w:val="00913F8C"/>
    <w:rsid w:val="009463FA"/>
    <w:rsid w:val="009A2FE6"/>
    <w:rsid w:val="009C3E56"/>
    <w:rsid w:val="009E2FE3"/>
    <w:rsid w:val="00A14322"/>
    <w:rsid w:val="00A40C94"/>
    <w:rsid w:val="00AC42DD"/>
    <w:rsid w:val="00AD1280"/>
    <w:rsid w:val="00B340D1"/>
    <w:rsid w:val="00B55408"/>
    <w:rsid w:val="00B93805"/>
    <w:rsid w:val="00BA1981"/>
    <w:rsid w:val="00C20307"/>
    <w:rsid w:val="00C51361"/>
    <w:rsid w:val="00C637F3"/>
    <w:rsid w:val="00C916F7"/>
    <w:rsid w:val="00CA7654"/>
    <w:rsid w:val="00CD0686"/>
    <w:rsid w:val="00D004EE"/>
    <w:rsid w:val="00D00933"/>
    <w:rsid w:val="00D32A37"/>
    <w:rsid w:val="00D5348C"/>
    <w:rsid w:val="00D70E98"/>
    <w:rsid w:val="00DF7F19"/>
    <w:rsid w:val="00E26E18"/>
    <w:rsid w:val="00E3226A"/>
    <w:rsid w:val="00E35B44"/>
    <w:rsid w:val="00E546CD"/>
    <w:rsid w:val="00EB1064"/>
    <w:rsid w:val="00F022E8"/>
    <w:rsid w:val="00F30176"/>
    <w:rsid w:val="00F81901"/>
    <w:rsid w:val="00FF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9BD0"/>
  <w15:docId w15:val="{6B0CA8FE-8B61-481D-900C-6781AB16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6CD"/>
    <w:pPr>
      <w:autoSpaceDE w:val="0"/>
      <w:autoSpaceDN w:val="0"/>
      <w:adjustRightInd w:val="0"/>
      <w:spacing w:after="0" w:line="240" w:lineRule="auto"/>
    </w:pPr>
    <w:rPr>
      <w:rFonts w:ascii="Roboto Bk" w:hAnsi="Roboto Bk" w:cs="Roboto Bk"/>
      <w:color w:val="000000"/>
      <w:sz w:val="24"/>
      <w:szCs w:val="24"/>
    </w:rPr>
  </w:style>
  <w:style w:type="paragraph" w:customStyle="1" w:styleId="Pa0">
    <w:name w:val="Pa0"/>
    <w:basedOn w:val="Default"/>
    <w:next w:val="Default"/>
    <w:uiPriority w:val="99"/>
    <w:rsid w:val="00E546CD"/>
    <w:pPr>
      <w:spacing w:line="241" w:lineRule="atLeast"/>
    </w:pPr>
    <w:rPr>
      <w:rFonts w:cstheme="minorBidi"/>
      <w:color w:val="auto"/>
    </w:rPr>
  </w:style>
  <w:style w:type="paragraph" w:styleId="ListParagraph">
    <w:name w:val="List Paragraph"/>
    <w:basedOn w:val="Normal"/>
    <w:uiPriority w:val="34"/>
    <w:qFormat/>
    <w:rsid w:val="00D32A37"/>
    <w:pPr>
      <w:ind w:left="720"/>
      <w:contextualSpacing/>
    </w:pPr>
  </w:style>
  <w:style w:type="paragraph" w:customStyle="1" w:styleId="BasicParagraph">
    <w:name w:val="[Basic Paragraph]"/>
    <w:basedOn w:val="Normal"/>
    <w:uiPriority w:val="99"/>
    <w:rsid w:val="00452726"/>
    <w:pPr>
      <w:autoSpaceDE w:val="0"/>
      <w:autoSpaceDN w:val="0"/>
      <w:spacing w:after="0" w:line="288" w:lineRule="auto"/>
    </w:pPr>
    <w:rPr>
      <w:rFonts w:ascii="MinionPro-Regular" w:hAnsi="MinionPro-Regular" w:cs="Times New Roman"/>
      <w:color w:val="000000"/>
      <w:sz w:val="24"/>
      <w:szCs w:val="24"/>
    </w:rPr>
  </w:style>
  <w:style w:type="paragraph" w:styleId="BalloonText">
    <w:name w:val="Balloon Text"/>
    <w:basedOn w:val="Normal"/>
    <w:link w:val="BalloonTextChar"/>
    <w:uiPriority w:val="99"/>
    <w:semiHidden/>
    <w:unhideWhenUsed/>
    <w:rsid w:val="00A14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22"/>
    <w:rPr>
      <w:rFonts w:ascii="Tahoma" w:hAnsi="Tahoma" w:cs="Tahoma"/>
      <w:sz w:val="16"/>
      <w:szCs w:val="16"/>
    </w:rPr>
  </w:style>
  <w:style w:type="character" w:styleId="Strong">
    <w:name w:val="Strong"/>
    <w:basedOn w:val="DefaultParagraphFont"/>
    <w:uiPriority w:val="22"/>
    <w:qFormat/>
    <w:rsid w:val="00777371"/>
    <w:rPr>
      <w:b/>
      <w:bCs/>
    </w:rPr>
  </w:style>
  <w:style w:type="paragraph" w:styleId="Header">
    <w:name w:val="header"/>
    <w:basedOn w:val="Normal"/>
    <w:link w:val="HeaderChar"/>
    <w:uiPriority w:val="99"/>
    <w:unhideWhenUsed/>
    <w:rsid w:val="005B2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67"/>
  </w:style>
  <w:style w:type="paragraph" w:styleId="Footer">
    <w:name w:val="footer"/>
    <w:basedOn w:val="Normal"/>
    <w:link w:val="FooterChar"/>
    <w:uiPriority w:val="99"/>
    <w:unhideWhenUsed/>
    <w:rsid w:val="005B2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0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471825BD3233458D265024802602D9" ma:contentTypeVersion="1" ma:contentTypeDescription="Create a new document." ma:contentTypeScope="" ma:versionID="884dde79b428292222bb0e5c5f9185e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4C6D4-D9AA-47DB-AA0C-03409547BD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FEC111-1EC5-483F-8902-404EFC183504}">
  <ds:schemaRefs>
    <ds:schemaRef ds:uri="http://schemas.openxmlformats.org/officeDocument/2006/bibliography"/>
  </ds:schemaRefs>
</ds:datastoreItem>
</file>

<file path=customXml/itemProps3.xml><?xml version="1.0" encoding="utf-8"?>
<ds:datastoreItem xmlns:ds="http://schemas.openxmlformats.org/officeDocument/2006/customXml" ds:itemID="{EBDFEBA9-4842-4A71-9401-783B3C8B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F6913-41DA-40BB-AFE1-36DC481FF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Dugale</dc:creator>
  <cp:lastModifiedBy>Meagan Perry</cp:lastModifiedBy>
  <cp:revision>2</cp:revision>
  <cp:lastPrinted>2019-01-21T15:32:00Z</cp:lastPrinted>
  <dcterms:created xsi:type="dcterms:W3CDTF">2021-07-11T02:39:00Z</dcterms:created>
  <dcterms:modified xsi:type="dcterms:W3CDTF">2021-07-11T02:39:00Z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0x010100E7471825BD3233458D265024802602D9</vt:lpwstr>
  </property>
</Properties>
</file>