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461FE" w14:textId="10C18CF1" w:rsidR="00B7532E" w:rsidRPr="00165610" w:rsidRDefault="005D3E24" w:rsidP="003C0918">
      <w:pPr>
        <w:pStyle w:val="BodyStratcom"/>
        <w:spacing w:after="1440"/>
      </w:pPr>
      <w:r>
        <w:rPr>
          <w:rFonts w:ascii="Arial" w:hAnsi="Arial"/>
          <w:noProof/>
          <w:sz w:val="24"/>
          <w:lang w:eastAsia="en-CA"/>
        </w:rPr>
        <w:drawing>
          <wp:inline distT="0" distB="0" distL="0" distR="0" wp14:anchorId="6C48BDA9" wp14:editId="33668156">
            <wp:extent cx="1536700" cy="642620"/>
            <wp:effectExtent l="0" t="0" r="6350" b="5080"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64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1A0D" w:rsidRPr="00165610">
        <w:rPr>
          <w:noProof/>
          <w:color w:val="FF0000"/>
        </w:rPr>
        <w:drawing>
          <wp:inline distT="0" distB="0" distL="0" distR="0" wp14:anchorId="495D6410" wp14:editId="0E077F9B">
            <wp:extent cx="2084832" cy="804672"/>
            <wp:effectExtent l="0" t="0" r="0" b="0"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832" cy="804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93765" w14:textId="10DA4A46" w:rsidR="0088750C" w:rsidRDefault="0088750C" w:rsidP="00EB3428">
      <w:pPr>
        <w:pStyle w:val="H2-SectionHeading"/>
        <w:pBdr>
          <w:bottom w:val="single" w:sz="6" w:space="15" w:color="F2EBE7"/>
        </w:pBdr>
        <w:spacing w:before="0" w:after="320" w:line="240" w:lineRule="auto"/>
        <w:rPr>
          <w:lang w:val="en-US"/>
        </w:rPr>
      </w:pPr>
      <w:r>
        <w:rPr>
          <w:lang w:val="en-US"/>
        </w:rPr>
        <w:t>2023 ETFO All-Member Violence Survey Results</w:t>
      </w:r>
    </w:p>
    <w:p w14:paraId="0530083F" w14:textId="1E7EA128" w:rsidR="009636F2" w:rsidRPr="00A12DB6" w:rsidRDefault="006A5D34" w:rsidP="00EB3428">
      <w:pPr>
        <w:pStyle w:val="H2-SectionHeading"/>
        <w:pBdr>
          <w:bottom w:val="single" w:sz="6" w:space="15" w:color="F2EBE7"/>
        </w:pBdr>
        <w:spacing w:before="0" w:after="320" w:line="240" w:lineRule="auto"/>
        <w:rPr>
          <w:lang w:val="en-US"/>
        </w:rPr>
      </w:pPr>
      <w:r>
        <w:rPr>
          <w:lang w:val="en-US"/>
        </w:rPr>
        <w:t>Survey of ETFO members finds violent incidents on the rise</w:t>
      </w:r>
    </w:p>
    <w:p w14:paraId="4C3009DF" w14:textId="427855A8" w:rsidR="0070713E" w:rsidRPr="0088750C" w:rsidRDefault="0088750C" w:rsidP="0070713E">
      <w:pPr>
        <w:pStyle w:val="BodyStratcom"/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>A significant majority of ETFO members report a rise in the occurrence and severity of violent incidents in elementary schools</w:t>
      </w:r>
    </w:p>
    <w:p w14:paraId="1EB90A7E" w14:textId="1325A6C2" w:rsidR="00E43DFD" w:rsidRDefault="000B5D1E" w:rsidP="00285AAE">
      <w:pPr>
        <w:pStyle w:val="BodyStratcom"/>
        <w:rPr>
          <w:rFonts w:ascii="Helvetica" w:hAnsi="Helvetica"/>
        </w:rPr>
      </w:pPr>
      <w:r w:rsidRPr="008246C4">
        <w:rPr>
          <w:rFonts w:ascii="Helvetica" w:hAnsi="Helvetica"/>
        </w:rPr>
        <w:t>The Elementary Teachers Federation of Ontario</w:t>
      </w:r>
      <w:r w:rsidR="00FE2E3F">
        <w:rPr>
          <w:rFonts w:ascii="Helvetica" w:hAnsi="Helvetica"/>
        </w:rPr>
        <w:t xml:space="preserve"> (ETFO)</w:t>
      </w:r>
      <w:r w:rsidR="00092250" w:rsidRPr="008246C4">
        <w:rPr>
          <w:rFonts w:ascii="Helvetica" w:hAnsi="Helvetica"/>
        </w:rPr>
        <w:t xml:space="preserve"> </w:t>
      </w:r>
      <w:r w:rsidR="0088750C">
        <w:rPr>
          <w:rFonts w:ascii="Helvetica" w:hAnsi="Helvetica"/>
        </w:rPr>
        <w:t xml:space="preserve">represents approximately 83,000 members, including public elementary teachers, occasional teachers, designated early childhood educators, education support personnel, and professional support personnel. ETFO </w:t>
      </w:r>
      <w:r w:rsidRPr="008246C4">
        <w:rPr>
          <w:rFonts w:ascii="Helvetica" w:hAnsi="Helvetica"/>
        </w:rPr>
        <w:t>commissioned national research firm Strategic Communications (</w:t>
      </w:r>
      <w:proofErr w:type="spellStart"/>
      <w:r w:rsidRPr="008246C4">
        <w:rPr>
          <w:rFonts w:ascii="Helvetica" w:hAnsi="Helvetica"/>
        </w:rPr>
        <w:t>Stratcom</w:t>
      </w:r>
      <w:proofErr w:type="spellEnd"/>
      <w:r w:rsidRPr="008246C4">
        <w:rPr>
          <w:rFonts w:ascii="Helvetica" w:hAnsi="Helvetica"/>
        </w:rPr>
        <w:t xml:space="preserve">) to conduct a survey </w:t>
      </w:r>
      <w:r w:rsidR="00080C9A">
        <w:rPr>
          <w:rFonts w:ascii="Helvetica" w:hAnsi="Helvetica"/>
        </w:rPr>
        <w:t>of</w:t>
      </w:r>
      <w:r w:rsidR="00080C9A" w:rsidRPr="008246C4">
        <w:rPr>
          <w:rFonts w:ascii="Helvetica" w:hAnsi="Helvetica"/>
        </w:rPr>
        <w:t xml:space="preserve"> </w:t>
      </w:r>
      <w:r w:rsidRPr="008246C4">
        <w:rPr>
          <w:rFonts w:ascii="Helvetica" w:hAnsi="Helvetica"/>
        </w:rPr>
        <w:t>its members regarding their exp</w:t>
      </w:r>
      <w:r w:rsidR="00EB3428">
        <w:rPr>
          <w:rFonts w:ascii="Helvetica" w:hAnsi="Helvetica"/>
        </w:rPr>
        <w:t>eriences of workplace violence.</w:t>
      </w:r>
      <w:r w:rsidR="00D149EA">
        <w:rPr>
          <w:rFonts w:ascii="Helvetica" w:hAnsi="Helvetica"/>
        </w:rPr>
        <w:t xml:space="preserve"> </w:t>
      </w:r>
    </w:p>
    <w:p w14:paraId="3019FFD2" w14:textId="2D7F5093" w:rsidR="00D0070A" w:rsidRPr="00D0070A" w:rsidRDefault="00D149EA" w:rsidP="00285AAE">
      <w:pPr>
        <w:pStyle w:val="BodyStratcom"/>
        <w:rPr>
          <w:rFonts w:ascii="Helvetica" w:hAnsi="Helvetica"/>
        </w:rPr>
      </w:pPr>
      <w:r>
        <w:rPr>
          <w:rFonts w:ascii="Helvetica" w:hAnsi="Helvetica"/>
        </w:rPr>
        <w:t>The survey results reveal</w:t>
      </w:r>
      <w:r w:rsidR="006A5D34">
        <w:rPr>
          <w:rFonts w:ascii="Helvetica" w:hAnsi="Helvetica"/>
        </w:rPr>
        <w:t xml:space="preserve"> an increase in the number and severity of violent incidents</w:t>
      </w:r>
      <w:r w:rsidR="0088750C">
        <w:rPr>
          <w:rFonts w:ascii="Helvetica" w:hAnsi="Helvetica"/>
        </w:rPr>
        <w:t xml:space="preserve"> in elementary schools</w:t>
      </w:r>
      <w:r w:rsidR="00904EBB">
        <w:rPr>
          <w:rFonts w:ascii="Helvetica" w:hAnsi="Helvetica"/>
        </w:rPr>
        <w:t xml:space="preserve">. They also </w:t>
      </w:r>
      <w:r w:rsidR="0003075F">
        <w:rPr>
          <w:rFonts w:ascii="Helvetica" w:hAnsi="Helvetica"/>
        </w:rPr>
        <w:t xml:space="preserve">say that </w:t>
      </w:r>
      <w:r w:rsidR="006A5D34">
        <w:rPr>
          <w:rFonts w:ascii="Helvetica" w:hAnsi="Helvetica"/>
        </w:rPr>
        <w:t>front</w:t>
      </w:r>
      <w:r w:rsidR="00001BDD">
        <w:rPr>
          <w:rFonts w:ascii="Helvetica" w:hAnsi="Helvetica"/>
        </w:rPr>
        <w:t xml:space="preserve"> </w:t>
      </w:r>
      <w:r w:rsidR="006A5D34">
        <w:rPr>
          <w:rFonts w:ascii="Helvetica" w:hAnsi="Helvetica"/>
        </w:rPr>
        <w:t>line supports are not always available, administrators know that violence is a problem</w:t>
      </w:r>
      <w:r w:rsidR="0088750C">
        <w:rPr>
          <w:rFonts w:ascii="Helvetica" w:hAnsi="Helvetica"/>
        </w:rPr>
        <w:t>,</w:t>
      </w:r>
      <w:r w:rsidR="006A5D34">
        <w:rPr>
          <w:rFonts w:ascii="Helvetica" w:hAnsi="Helvetica"/>
        </w:rPr>
        <w:t xml:space="preserve"> but do not always act on reports of violence, and that ETFO members are suffering from the effects of violent incidents.</w:t>
      </w:r>
    </w:p>
    <w:p w14:paraId="2FC5F0C6" w14:textId="051D8A54" w:rsidR="008E2B48" w:rsidRDefault="007D77DA" w:rsidP="00285AAE">
      <w:pPr>
        <w:pStyle w:val="BodyStratcom"/>
        <w:rPr>
          <w:rFonts w:ascii="Helvetica" w:hAnsi="Helvetica"/>
        </w:rPr>
      </w:pPr>
      <w:r w:rsidRPr="004712BB">
        <w:rPr>
          <w:rFonts w:ascii="Helvetica" w:hAnsi="Helvetica"/>
          <w:b/>
          <w:sz w:val="28"/>
          <w:szCs w:val="28"/>
        </w:rPr>
        <w:t xml:space="preserve">ETFO members </w:t>
      </w:r>
      <w:r w:rsidR="00A91B40">
        <w:rPr>
          <w:rFonts w:ascii="Helvetica" w:hAnsi="Helvetica"/>
          <w:b/>
          <w:sz w:val="28"/>
          <w:szCs w:val="28"/>
        </w:rPr>
        <w:t>report a rise in the occurrence and severity of violent incidents</w:t>
      </w:r>
      <w:r w:rsidRPr="008246C4">
        <w:rPr>
          <w:rFonts w:ascii="Helvetica" w:hAnsi="Helvetica"/>
        </w:rPr>
        <w:t xml:space="preserve"> </w:t>
      </w:r>
    </w:p>
    <w:p w14:paraId="2C49F9EC" w14:textId="77777777" w:rsidR="0088750C" w:rsidRDefault="000B386D" w:rsidP="00285AAE">
      <w:pPr>
        <w:pStyle w:val="BodyStratcom"/>
        <w:rPr>
          <w:rFonts w:ascii="Helvetica" w:hAnsi="Helvetica"/>
        </w:rPr>
      </w:pPr>
      <w:r>
        <w:rPr>
          <w:rFonts w:ascii="Helvetica" w:hAnsi="Helvetica"/>
        </w:rPr>
        <w:t>More than three-quarters</w:t>
      </w:r>
      <w:r w:rsidR="00F919AA">
        <w:rPr>
          <w:rFonts w:ascii="Helvetica" w:hAnsi="Helvetica"/>
        </w:rPr>
        <w:t xml:space="preserve"> (7</w:t>
      </w:r>
      <w:r>
        <w:rPr>
          <w:rFonts w:ascii="Helvetica" w:hAnsi="Helvetica"/>
        </w:rPr>
        <w:t>7</w:t>
      </w:r>
      <w:r w:rsidR="00F919AA">
        <w:rPr>
          <w:rFonts w:ascii="Helvetica" w:hAnsi="Helvetica"/>
        </w:rPr>
        <w:t xml:space="preserve">%) of </w:t>
      </w:r>
      <w:r w:rsidR="00881306">
        <w:rPr>
          <w:rFonts w:ascii="Helvetica" w:hAnsi="Helvetica"/>
        </w:rPr>
        <w:t xml:space="preserve">ETFO members have personally experienced violence </w:t>
      </w:r>
      <w:r>
        <w:rPr>
          <w:rFonts w:ascii="Helvetica" w:hAnsi="Helvetica"/>
        </w:rPr>
        <w:t>or</w:t>
      </w:r>
      <w:r w:rsidR="00881306">
        <w:rPr>
          <w:rFonts w:ascii="Helvetica" w:hAnsi="Helvetica"/>
        </w:rPr>
        <w:t xml:space="preserve"> witnessed violence against another staff person. </w:t>
      </w:r>
      <w:r w:rsidR="004A7118">
        <w:rPr>
          <w:rFonts w:ascii="Helvetica" w:hAnsi="Helvetica"/>
        </w:rPr>
        <w:t xml:space="preserve">This is an increase from the 70% reported in 2017. </w:t>
      </w:r>
      <w:r w:rsidR="00C21052" w:rsidRPr="00C21052">
        <w:rPr>
          <w:rFonts w:ascii="Helvetica" w:hAnsi="Helvetica"/>
        </w:rPr>
        <w:t xml:space="preserve">Educators working with younger students </w:t>
      </w:r>
      <w:r w:rsidR="00C21052">
        <w:rPr>
          <w:rFonts w:ascii="Helvetica" w:hAnsi="Helvetica"/>
        </w:rPr>
        <w:t xml:space="preserve">are </w:t>
      </w:r>
      <w:r w:rsidR="00C21052" w:rsidRPr="00C21052">
        <w:rPr>
          <w:rFonts w:ascii="Helvetica" w:hAnsi="Helvetica"/>
        </w:rPr>
        <w:t>more likely to experience violence</w:t>
      </w:r>
      <w:r w:rsidR="0088750C">
        <w:rPr>
          <w:rFonts w:ascii="Helvetica" w:hAnsi="Helvetica"/>
        </w:rPr>
        <w:t>,</w:t>
      </w:r>
      <w:r w:rsidR="00C21052">
        <w:rPr>
          <w:rFonts w:ascii="Helvetica" w:hAnsi="Helvetica"/>
        </w:rPr>
        <w:t xml:space="preserve"> and </w:t>
      </w:r>
      <w:proofErr w:type="gramStart"/>
      <w:r w:rsidR="00C21052">
        <w:rPr>
          <w:rFonts w:ascii="Helvetica" w:hAnsi="Helvetica"/>
        </w:rPr>
        <w:t>t</w:t>
      </w:r>
      <w:r w:rsidR="00F43816" w:rsidRPr="00F43816">
        <w:rPr>
          <w:rFonts w:ascii="Helvetica" w:hAnsi="Helvetica"/>
        </w:rPr>
        <w:t xml:space="preserve">he </w:t>
      </w:r>
      <w:r w:rsidR="00593244">
        <w:rPr>
          <w:rFonts w:ascii="Helvetica" w:hAnsi="Helvetica"/>
        </w:rPr>
        <w:t xml:space="preserve">vast </w:t>
      </w:r>
      <w:r w:rsidR="00F43816" w:rsidRPr="00F43816">
        <w:rPr>
          <w:rFonts w:ascii="Helvetica" w:hAnsi="Helvetica"/>
        </w:rPr>
        <w:t>majority of</w:t>
      </w:r>
      <w:proofErr w:type="gramEnd"/>
      <w:r w:rsidR="00F43816" w:rsidRPr="00F43816">
        <w:rPr>
          <w:rFonts w:ascii="Helvetica" w:hAnsi="Helvetica"/>
        </w:rPr>
        <w:t xml:space="preserve"> members </w:t>
      </w:r>
      <w:r w:rsidR="0088750C">
        <w:rPr>
          <w:rFonts w:ascii="Helvetica" w:hAnsi="Helvetica"/>
        </w:rPr>
        <w:t>who work in special education</w:t>
      </w:r>
      <w:r w:rsidR="00F43816" w:rsidRPr="00F43816">
        <w:rPr>
          <w:rFonts w:ascii="Helvetica" w:hAnsi="Helvetica"/>
        </w:rPr>
        <w:t xml:space="preserve"> </w:t>
      </w:r>
      <w:r w:rsidR="00593244">
        <w:rPr>
          <w:rFonts w:ascii="Helvetica" w:hAnsi="Helvetica"/>
        </w:rPr>
        <w:t>have personally experienced violence or witnessed violence against another staff person</w:t>
      </w:r>
      <w:r w:rsidR="0088750C">
        <w:rPr>
          <w:rFonts w:ascii="Helvetica" w:hAnsi="Helvetica"/>
        </w:rPr>
        <w:t xml:space="preserve"> (86%)</w:t>
      </w:r>
      <w:r w:rsidR="00F43816" w:rsidRPr="00F43816">
        <w:rPr>
          <w:rFonts w:ascii="Helvetica" w:hAnsi="Helvetica"/>
        </w:rPr>
        <w:t>.</w:t>
      </w:r>
      <w:r w:rsidR="00F43816">
        <w:rPr>
          <w:rFonts w:ascii="Helvetica" w:hAnsi="Helvetica"/>
        </w:rPr>
        <w:t xml:space="preserve"> </w:t>
      </w:r>
    </w:p>
    <w:p w14:paraId="3BA64C59" w14:textId="2D05A289" w:rsidR="007D77DA" w:rsidRDefault="00C30CF1" w:rsidP="00285AAE">
      <w:pPr>
        <w:pStyle w:val="BodyStratcom"/>
        <w:rPr>
          <w:rFonts w:ascii="Helvetica" w:hAnsi="Helvetica"/>
        </w:rPr>
      </w:pPr>
      <w:r>
        <w:rPr>
          <w:rFonts w:ascii="Helvetica" w:hAnsi="Helvetica"/>
        </w:rPr>
        <w:t xml:space="preserve">Four out of five members (80%) state there are more incidents of violence in schools since they have </w:t>
      </w:r>
      <w:r w:rsidR="000B386D">
        <w:rPr>
          <w:rFonts w:ascii="Helvetica" w:hAnsi="Helvetica"/>
        </w:rPr>
        <w:t>started</w:t>
      </w:r>
      <w:r>
        <w:rPr>
          <w:rFonts w:ascii="Helvetica" w:hAnsi="Helvetica"/>
        </w:rPr>
        <w:t xml:space="preserve"> working in the Ontario public elementary school system</w:t>
      </w:r>
      <w:r w:rsidR="0088750C">
        <w:rPr>
          <w:rFonts w:ascii="Helvetica" w:hAnsi="Helvetica"/>
        </w:rPr>
        <w:t>,</w:t>
      </w:r>
      <w:r w:rsidR="000B386D">
        <w:rPr>
          <w:rFonts w:ascii="Helvetica" w:hAnsi="Helvetica"/>
        </w:rPr>
        <w:t xml:space="preserve"> and t</w:t>
      </w:r>
      <w:r>
        <w:rPr>
          <w:rFonts w:ascii="Helvetica" w:hAnsi="Helvetica"/>
        </w:rPr>
        <w:t xml:space="preserve">wo-thirds </w:t>
      </w:r>
      <w:r w:rsidR="006631D2">
        <w:rPr>
          <w:rFonts w:ascii="Helvetica" w:hAnsi="Helvetica"/>
        </w:rPr>
        <w:t>of members (</w:t>
      </w:r>
      <w:r>
        <w:rPr>
          <w:rFonts w:ascii="Helvetica" w:hAnsi="Helvetica"/>
        </w:rPr>
        <w:t>66</w:t>
      </w:r>
      <w:r w:rsidR="006631D2">
        <w:rPr>
          <w:rFonts w:ascii="Helvetica" w:hAnsi="Helvetica"/>
        </w:rPr>
        <w:t xml:space="preserve">%) say the severity of violent incidents has increased. </w:t>
      </w:r>
      <w:proofErr w:type="gramStart"/>
      <w:r w:rsidR="000B386D">
        <w:rPr>
          <w:rFonts w:ascii="Helvetica" w:hAnsi="Helvetica"/>
        </w:rPr>
        <w:t xml:space="preserve">The vast </w:t>
      </w:r>
      <w:r w:rsidR="003C7DA7">
        <w:rPr>
          <w:rFonts w:ascii="Helvetica" w:hAnsi="Helvetica"/>
        </w:rPr>
        <w:t>majority of</w:t>
      </w:r>
      <w:proofErr w:type="gramEnd"/>
      <w:r w:rsidR="003C7DA7">
        <w:rPr>
          <w:rFonts w:ascii="Helvetica" w:hAnsi="Helvetica"/>
        </w:rPr>
        <w:t xml:space="preserve"> members (</w:t>
      </w:r>
      <w:r w:rsidR="000B386D">
        <w:rPr>
          <w:rFonts w:ascii="Helvetica" w:hAnsi="Helvetica"/>
        </w:rPr>
        <w:t>80</w:t>
      </w:r>
      <w:r w:rsidR="006631D2">
        <w:rPr>
          <w:rFonts w:ascii="Helvetica" w:hAnsi="Helvetica"/>
        </w:rPr>
        <w:t>%) agree that “violence is a growing problem” at their school</w:t>
      </w:r>
      <w:r w:rsidR="003C7DA7">
        <w:rPr>
          <w:rFonts w:ascii="Helvetica" w:hAnsi="Helvetica"/>
        </w:rPr>
        <w:t>.</w:t>
      </w:r>
      <w:r w:rsidR="00FE2E3F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Almost three-quarters of members (72%) </w:t>
      </w:r>
      <w:r w:rsidR="000B386D">
        <w:rPr>
          <w:rFonts w:ascii="Helvetica" w:hAnsi="Helvetica"/>
        </w:rPr>
        <w:t>state</w:t>
      </w:r>
      <w:r>
        <w:rPr>
          <w:rFonts w:ascii="Helvetica" w:hAnsi="Helvetica"/>
        </w:rPr>
        <w:t xml:space="preserve"> the number of violent incidents has increased since the beginning of the COVID-19 pandemic.</w:t>
      </w:r>
    </w:p>
    <w:p w14:paraId="7BC0B195" w14:textId="1AF174F2" w:rsidR="008E2B48" w:rsidRDefault="00EB35CB" w:rsidP="00285AAE">
      <w:pPr>
        <w:pStyle w:val="BodyStratcom"/>
        <w:rPr>
          <w:rFonts w:ascii="Helvetica" w:hAnsi="Helvetica"/>
        </w:rPr>
      </w:pPr>
      <w:r w:rsidRPr="004712BB">
        <w:rPr>
          <w:rFonts w:ascii="Helvetica" w:hAnsi="Helvetica"/>
          <w:b/>
          <w:sz w:val="28"/>
          <w:szCs w:val="28"/>
        </w:rPr>
        <w:t xml:space="preserve">Violence is </w:t>
      </w:r>
      <w:r w:rsidR="00A5248D">
        <w:rPr>
          <w:rFonts w:ascii="Helvetica" w:hAnsi="Helvetica"/>
          <w:b/>
          <w:sz w:val="28"/>
          <w:szCs w:val="28"/>
        </w:rPr>
        <w:t xml:space="preserve">disrupting </w:t>
      </w:r>
      <w:r w:rsidRPr="004712BB">
        <w:rPr>
          <w:rFonts w:ascii="Helvetica" w:hAnsi="Helvetica"/>
          <w:b/>
          <w:sz w:val="28"/>
          <w:szCs w:val="28"/>
        </w:rPr>
        <w:t xml:space="preserve">teaching and </w:t>
      </w:r>
      <w:r w:rsidR="00E25D1E" w:rsidRPr="004712BB">
        <w:rPr>
          <w:rFonts w:ascii="Helvetica" w:hAnsi="Helvetica"/>
          <w:b/>
          <w:sz w:val="28"/>
          <w:szCs w:val="28"/>
        </w:rPr>
        <w:t>student</w:t>
      </w:r>
      <w:r w:rsidR="0003075F">
        <w:rPr>
          <w:rFonts w:ascii="Helvetica" w:hAnsi="Helvetica"/>
          <w:b/>
          <w:sz w:val="28"/>
          <w:szCs w:val="28"/>
        </w:rPr>
        <w:t xml:space="preserve"> learning condition</w:t>
      </w:r>
      <w:r w:rsidR="00E25D1E" w:rsidRPr="004712BB">
        <w:rPr>
          <w:rFonts w:ascii="Helvetica" w:hAnsi="Helvetica"/>
          <w:b/>
          <w:sz w:val="28"/>
          <w:szCs w:val="28"/>
        </w:rPr>
        <w:t>s</w:t>
      </w:r>
      <w:r w:rsidR="00E25D1E">
        <w:rPr>
          <w:rFonts w:ascii="Helvetica" w:hAnsi="Helvetica"/>
        </w:rPr>
        <w:t xml:space="preserve"> </w:t>
      </w:r>
    </w:p>
    <w:p w14:paraId="5A224D9A" w14:textId="04149181" w:rsidR="00EB35CB" w:rsidRDefault="0088750C" w:rsidP="00285AAE">
      <w:pPr>
        <w:pStyle w:val="BodyStratcom"/>
        <w:rPr>
          <w:rFonts w:ascii="Helvetica" w:hAnsi="Helvetica"/>
        </w:rPr>
      </w:pPr>
      <w:r>
        <w:rPr>
          <w:rFonts w:ascii="Helvetica" w:hAnsi="Helvetica"/>
        </w:rPr>
        <w:lastRenderedPageBreak/>
        <w:t>Almost all</w:t>
      </w:r>
      <w:r w:rsidR="00E25D1E">
        <w:rPr>
          <w:rFonts w:ascii="Helvetica" w:hAnsi="Helvetica"/>
        </w:rPr>
        <w:t xml:space="preserve"> members are feeling the negative impacts on teaching</w:t>
      </w:r>
      <w:r>
        <w:rPr>
          <w:rFonts w:ascii="Helvetica" w:hAnsi="Helvetica"/>
        </w:rPr>
        <w:t xml:space="preserve"> and working conditions</w:t>
      </w:r>
      <w:r w:rsidR="00E25D1E">
        <w:rPr>
          <w:rFonts w:ascii="Helvetica" w:hAnsi="Helvetica"/>
        </w:rPr>
        <w:t>, with 8</w:t>
      </w:r>
      <w:r w:rsidR="000B386D">
        <w:rPr>
          <w:rFonts w:ascii="Helvetica" w:hAnsi="Helvetica"/>
        </w:rPr>
        <w:t>7</w:t>
      </w:r>
      <w:r w:rsidR="00E25D1E">
        <w:rPr>
          <w:rFonts w:ascii="Helvetica" w:hAnsi="Helvetica"/>
        </w:rPr>
        <w:t xml:space="preserve">% of members agreeing that violence in </w:t>
      </w:r>
      <w:r>
        <w:rPr>
          <w:rFonts w:ascii="Helvetica" w:hAnsi="Helvetica"/>
        </w:rPr>
        <w:t xml:space="preserve">elementary </w:t>
      </w:r>
      <w:r w:rsidR="00E25D1E">
        <w:rPr>
          <w:rFonts w:ascii="Helvetica" w:hAnsi="Helvetica"/>
        </w:rPr>
        <w:t xml:space="preserve">schools is “making teaching more difficult” and </w:t>
      </w:r>
      <w:r w:rsidR="000B386D">
        <w:rPr>
          <w:rFonts w:ascii="Helvetica" w:hAnsi="Helvetica"/>
        </w:rPr>
        <w:t>83%</w:t>
      </w:r>
      <w:r w:rsidR="008E2B48">
        <w:rPr>
          <w:rFonts w:ascii="Helvetica" w:hAnsi="Helvetica"/>
        </w:rPr>
        <w:t xml:space="preserve"> </w:t>
      </w:r>
      <w:r w:rsidR="00E25D1E">
        <w:rPr>
          <w:rFonts w:ascii="Helvetica" w:hAnsi="Helvetica"/>
        </w:rPr>
        <w:t>say</w:t>
      </w:r>
      <w:r w:rsidR="008C1709">
        <w:rPr>
          <w:rFonts w:ascii="Helvetica" w:hAnsi="Helvetica"/>
        </w:rPr>
        <w:t>ing</w:t>
      </w:r>
      <w:r w:rsidR="00E25D1E">
        <w:rPr>
          <w:rFonts w:ascii="Helvetica" w:hAnsi="Helvetica"/>
        </w:rPr>
        <w:t xml:space="preserve"> that violence “interferes with classroom management”</w:t>
      </w:r>
      <w:r w:rsidR="00747BFA">
        <w:rPr>
          <w:rFonts w:ascii="Helvetica" w:hAnsi="Helvetica"/>
        </w:rPr>
        <w:t xml:space="preserve"> (both are an increase of 4% since 2017)</w:t>
      </w:r>
      <w:r w:rsidR="00E25D1E">
        <w:rPr>
          <w:rFonts w:ascii="Helvetica" w:hAnsi="Helvetica"/>
        </w:rPr>
        <w:t xml:space="preserve">. </w:t>
      </w:r>
      <w:r w:rsidR="00D67CA8">
        <w:rPr>
          <w:rFonts w:ascii="Helvetica" w:hAnsi="Helvetica"/>
        </w:rPr>
        <w:t>Just over a third of ETFO members (3</w:t>
      </w:r>
      <w:r w:rsidR="000B386D">
        <w:rPr>
          <w:rFonts w:ascii="Helvetica" w:hAnsi="Helvetica"/>
        </w:rPr>
        <w:t>5</w:t>
      </w:r>
      <w:r w:rsidR="00D67CA8">
        <w:rPr>
          <w:rFonts w:ascii="Helvetica" w:hAnsi="Helvetica"/>
        </w:rPr>
        <w:t>%) participated in a classroom evacuation during the 20</w:t>
      </w:r>
      <w:r w:rsidR="000B386D">
        <w:rPr>
          <w:rFonts w:ascii="Helvetica" w:hAnsi="Helvetica"/>
        </w:rPr>
        <w:t>22</w:t>
      </w:r>
      <w:r w:rsidR="00D67CA8">
        <w:rPr>
          <w:rFonts w:ascii="Helvetica" w:hAnsi="Helvetica"/>
        </w:rPr>
        <w:t>-20</w:t>
      </w:r>
      <w:r w:rsidR="000B386D">
        <w:rPr>
          <w:rFonts w:ascii="Helvetica" w:hAnsi="Helvetica"/>
        </w:rPr>
        <w:t>23</w:t>
      </w:r>
      <w:r w:rsidR="00D67CA8">
        <w:rPr>
          <w:rFonts w:ascii="Helvetica" w:hAnsi="Helvetica"/>
        </w:rPr>
        <w:t xml:space="preserve"> school year. </w:t>
      </w:r>
      <w:r w:rsidR="0061693D">
        <w:rPr>
          <w:rFonts w:ascii="Helvetica" w:hAnsi="Helvetica"/>
        </w:rPr>
        <w:t xml:space="preserve">This increases to 40% of </w:t>
      </w:r>
      <w:r w:rsidR="008C1709">
        <w:rPr>
          <w:rFonts w:ascii="Helvetica" w:hAnsi="Helvetica"/>
        </w:rPr>
        <w:t xml:space="preserve">ETFO members who work in </w:t>
      </w:r>
      <w:proofErr w:type="gramStart"/>
      <w:r w:rsidR="008C1709">
        <w:rPr>
          <w:rFonts w:ascii="Helvetica" w:hAnsi="Helvetica"/>
        </w:rPr>
        <w:t>Kindergarten</w:t>
      </w:r>
      <w:proofErr w:type="gramEnd"/>
      <w:r w:rsidR="008C1709">
        <w:rPr>
          <w:rFonts w:ascii="Helvetica" w:hAnsi="Helvetica"/>
        </w:rPr>
        <w:t>.</w:t>
      </w:r>
    </w:p>
    <w:p w14:paraId="319E48C8" w14:textId="652E63D5" w:rsidR="008E2B48" w:rsidRDefault="00A5248D" w:rsidP="00285AAE">
      <w:pPr>
        <w:pStyle w:val="BodyStratcom"/>
        <w:rPr>
          <w:rFonts w:ascii="Helvetica" w:hAnsi="Helvetica"/>
        </w:rPr>
      </w:pPr>
      <w:r>
        <w:rPr>
          <w:rFonts w:ascii="Helvetica" w:hAnsi="Helvetica"/>
          <w:b/>
          <w:sz w:val="28"/>
          <w:szCs w:val="28"/>
        </w:rPr>
        <w:t>Front line</w:t>
      </w:r>
      <w:r w:rsidRPr="004712BB">
        <w:rPr>
          <w:rFonts w:ascii="Helvetica" w:hAnsi="Helvetica"/>
          <w:b/>
          <w:sz w:val="28"/>
          <w:szCs w:val="28"/>
        </w:rPr>
        <w:t xml:space="preserve"> </w:t>
      </w:r>
      <w:r w:rsidR="00D02383" w:rsidRPr="004712BB">
        <w:rPr>
          <w:rFonts w:ascii="Helvetica" w:hAnsi="Helvetica"/>
          <w:b/>
          <w:sz w:val="28"/>
          <w:szCs w:val="28"/>
        </w:rPr>
        <w:t xml:space="preserve">supports are </w:t>
      </w:r>
      <w:r w:rsidR="008E2B48">
        <w:rPr>
          <w:rFonts w:ascii="Helvetica" w:hAnsi="Helvetica"/>
          <w:b/>
          <w:sz w:val="28"/>
          <w:szCs w:val="28"/>
        </w:rPr>
        <w:t>often not</w:t>
      </w:r>
      <w:r w:rsidR="00D02383" w:rsidRPr="004712BB">
        <w:rPr>
          <w:rFonts w:ascii="Helvetica" w:hAnsi="Helvetica"/>
          <w:b/>
          <w:sz w:val="28"/>
          <w:szCs w:val="28"/>
        </w:rPr>
        <w:t xml:space="preserve"> available to educators and students when needed</w:t>
      </w:r>
      <w:r w:rsidR="00D02383">
        <w:rPr>
          <w:rFonts w:ascii="Helvetica" w:hAnsi="Helvetica"/>
        </w:rPr>
        <w:t xml:space="preserve"> </w:t>
      </w:r>
    </w:p>
    <w:p w14:paraId="55E1D854" w14:textId="7779D4CB" w:rsidR="00D67CA8" w:rsidRPr="00D02383" w:rsidRDefault="002E3AE9" w:rsidP="00285AAE">
      <w:pPr>
        <w:pStyle w:val="BodyStratcom"/>
        <w:rPr>
          <w:rFonts w:ascii="Helvetica" w:hAnsi="Helvetica"/>
        </w:rPr>
      </w:pPr>
      <w:r>
        <w:rPr>
          <w:rFonts w:ascii="Helvetica" w:hAnsi="Helvetica"/>
        </w:rPr>
        <w:t>A majority of</w:t>
      </w:r>
      <w:r w:rsidR="008C1709">
        <w:rPr>
          <w:rFonts w:ascii="Helvetica" w:hAnsi="Helvetica"/>
        </w:rPr>
        <w:t xml:space="preserve"> ETFO</w:t>
      </w:r>
      <w:r>
        <w:rPr>
          <w:rFonts w:ascii="Helvetica" w:hAnsi="Helvetica"/>
        </w:rPr>
        <w:t xml:space="preserve"> m</w:t>
      </w:r>
      <w:r w:rsidR="00D02383">
        <w:rPr>
          <w:rFonts w:ascii="Helvetica" w:hAnsi="Helvetica"/>
        </w:rPr>
        <w:t>embers report that educational assistants (</w:t>
      </w:r>
      <w:r w:rsidR="000B386D">
        <w:rPr>
          <w:rFonts w:ascii="Helvetica" w:hAnsi="Helvetica"/>
        </w:rPr>
        <w:t>61</w:t>
      </w:r>
      <w:r w:rsidR="00D02383">
        <w:rPr>
          <w:rFonts w:ascii="Helvetica" w:hAnsi="Helvetica"/>
        </w:rPr>
        <w:t>%), social workers (5</w:t>
      </w:r>
      <w:r>
        <w:rPr>
          <w:rFonts w:ascii="Helvetica" w:hAnsi="Helvetica"/>
        </w:rPr>
        <w:t>6</w:t>
      </w:r>
      <w:r w:rsidR="00D02383">
        <w:rPr>
          <w:rFonts w:ascii="Helvetica" w:hAnsi="Helvetica"/>
        </w:rPr>
        <w:t>%) and child and youth workers (5</w:t>
      </w:r>
      <w:r>
        <w:rPr>
          <w:rFonts w:ascii="Helvetica" w:hAnsi="Helvetica"/>
        </w:rPr>
        <w:t>3</w:t>
      </w:r>
      <w:r w:rsidR="00D02383">
        <w:rPr>
          <w:rFonts w:ascii="Helvetica" w:hAnsi="Helvetica"/>
        </w:rPr>
        <w:t>%) were available only “some of the time</w:t>
      </w:r>
      <w:r w:rsidR="008E2B48">
        <w:rPr>
          <w:rFonts w:ascii="Helvetica" w:hAnsi="Helvetica"/>
        </w:rPr>
        <w:t>,</w:t>
      </w:r>
      <w:r w:rsidR="00D02383">
        <w:rPr>
          <w:rFonts w:ascii="Helvetica" w:hAnsi="Helvetica"/>
        </w:rPr>
        <w:t>” “rarely” or “never” when needed</w:t>
      </w:r>
      <w:r>
        <w:rPr>
          <w:rFonts w:ascii="Helvetica" w:hAnsi="Helvetica"/>
        </w:rPr>
        <w:t xml:space="preserve"> in the 2022-23 school year</w:t>
      </w:r>
      <w:r w:rsidR="00D02383">
        <w:rPr>
          <w:rFonts w:ascii="Helvetica" w:hAnsi="Helvetica"/>
        </w:rPr>
        <w:t xml:space="preserve">. </w:t>
      </w:r>
    </w:p>
    <w:p w14:paraId="0AFDD97F" w14:textId="08DC7168" w:rsidR="008E2B48" w:rsidRDefault="006134CB" w:rsidP="00285AAE">
      <w:pPr>
        <w:pStyle w:val="BodyStratcom"/>
        <w:rPr>
          <w:rFonts w:ascii="Helvetica" w:hAnsi="Helvetica"/>
        </w:rPr>
      </w:pPr>
      <w:r>
        <w:rPr>
          <w:rFonts w:ascii="Helvetica" w:hAnsi="Helvetica"/>
          <w:b/>
          <w:sz w:val="28"/>
          <w:szCs w:val="28"/>
        </w:rPr>
        <w:t xml:space="preserve">School </w:t>
      </w:r>
      <w:r w:rsidR="00B33A20" w:rsidRPr="004712BB">
        <w:rPr>
          <w:rFonts w:ascii="Helvetica" w:hAnsi="Helvetica"/>
          <w:b/>
          <w:sz w:val="28"/>
          <w:szCs w:val="28"/>
        </w:rPr>
        <w:t>Administrators</w:t>
      </w:r>
      <w:r w:rsidR="008B0BE6" w:rsidRPr="004712BB">
        <w:rPr>
          <w:rFonts w:ascii="Helvetica" w:hAnsi="Helvetica"/>
          <w:b/>
          <w:sz w:val="28"/>
          <w:szCs w:val="28"/>
        </w:rPr>
        <w:t xml:space="preserve"> </w:t>
      </w:r>
      <w:r w:rsidR="00B33A20" w:rsidRPr="004712BB">
        <w:rPr>
          <w:rFonts w:ascii="Helvetica" w:hAnsi="Helvetica"/>
          <w:b/>
          <w:sz w:val="28"/>
          <w:szCs w:val="28"/>
        </w:rPr>
        <w:t>know</w:t>
      </w:r>
      <w:r w:rsidR="008B0BE6" w:rsidRPr="004712BB">
        <w:rPr>
          <w:rFonts w:ascii="Helvetica" w:hAnsi="Helvetica"/>
          <w:b/>
          <w:sz w:val="28"/>
          <w:szCs w:val="28"/>
        </w:rPr>
        <w:t xml:space="preserve"> that violence is a problem</w:t>
      </w:r>
      <w:r w:rsidR="008B0BE6">
        <w:rPr>
          <w:rFonts w:ascii="Helvetica" w:hAnsi="Helvetica"/>
        </w:rPr>
        <w:t xml:space="preserve"> </w:t>
      </w:r>
    </w:p>
    <w:p w14:paraId="25FA2A71" w14:textId="45C188DB" w:rsidR="008B0BE6" w:rsidRDefault="008C1709" w:rsidP="00285AAE">
      <w:pPr>
        <w:pStyle w:val="BodyStratcom"/>
        <w:rPr>
          <w:rFonts w:ascii="Helvetica" w:hAnsi="Helvetica"/>
        </w:rPr>
      </w:pPr>
      <w:r>
        <w:rPr>
          <w:rFonts w:ascii="Helvetica" w:hAnsi="Helvetica"/>
        </w:rPr>
        <w:t>Although 58% of</w:t>
      </w:r>
      <w:r w:rsidR="00B8638A">
        <w:rPr>
          <w:rFonts w:ascii="Helvetica" w:hAnsi="Helvetica"/>
        </w:rPr>
        <w:t xml:space="preserve"> </w:t>
      </w:r>
      <w:r w:rsidR="008B0BE6">
        <w:rPr>
          <w:rFonts w:ascii="Helvetica" w:hAnsi="Helvetica"/>
        </w:rPr>
        <w:t xml:space="preserve">members </w:t>
      </w:r>
      <w:r w:rsidR="00B8638A">
        <w:rPr>
          <w:rFonts w:ascii="Helvetica" w:hAnsi="Helvetica"/>
        </w:rPr>
        <w:t xml:space="preserve">who experienced </w:t>
      </w:r>
      <w:r>
        <w:rPr>
          <w:rFonts w:ascii="Helvetica" w:hAnsi="Helvetica"/>
        </w:rPr>
        <w:t>violence</w:t>
      </w:r>
      <w:r w:rsidR="00B8638A">
        <w:rPr>
          <w:rFonts w:ascii="Helvetica" w:hAnsi="Helvetica"/>
        </w:rPr>
        <w:t xml:space="preserve"> against them</w:t>
      </w:r>
      <w:r w:rsidR="008B0BE6">
        <w:rPr>
          <w:rFonts w:ascii="Helvetica" w:hAnsi="Helvetica"/>
        </w:rPr>
        <w:t xml:space="preserve"> </w:t>
      </w:r>
      <w:r>
        <w:rPr>
          <w:rFonts w:ascii="Helvetica" w:hAnsi="Helvetica"/>
        </w:rPr>
        <w:t>informed</w:t>
      </w:r>
      <w:r w:rsidR="00B8638A">
        <w:rPr>
          <w:rFonts w:ascii="Helvetica" w:hAnsi="Helvetica"/>
        </w:rPr>
        <w:t xml:space="preserve"> their administrato</w:t>
      </w:r>
      <w:r>
        <w:rPr>
          <w:rFonts w:ascii="Helvetica" w:hAnsi="Helvetica"/>
        </w:rPr>
        <w:t xml:space="preserve">rs, only 41% indicated that they always made a written/online report, meaning that administrators are aware of the significant underreporting of violence. </w:t>
      </w:r>
      <w:r w:rsidR="00FE2E3F">
        <w:rPr>
          <w:rFonts w:ascii="Helvetica" w:hAnsi="Helvetica"/>
        </w:rPr>
        <w:t>At the same time, 6</w:t>
      </w:r>
      <w:r w:rsidR="00B8638A">
        <w:rPr>
          <w:rFonts w:ascii="Helvetica" w:hAnsi="Helvetica"/>
        </w:rPr>
        <w:t>3</w:t>
      </w:r>
      <w:r w:rsidR="00FE2E3F">
        <w:rPr>
          <w:rFonts w:ascii="Helvetica" w:hAnsi="Helvetica"/>
        </w:rPr>
        <w:t>% of ETFO members say that school administrat</w:t>
      </w:r>
      <w:r>
        <w:rPr>
          <w:rFonts w:ascii="Helvetica" w:hAnsi="Helvetica"/>
        </w:rPr>
        <w:t>or</w:t>
      </w:r>
      <w:r w:rsidR="00FE2E3F">
        <w:rPr>
          <w:rFonts w:ascii="Helvetica" w:hAnsi="Helvetica"/>
        </w:rPr>
        <w:t xml:space="preserve">s do not take the problem of violence in </w:t>
      </w:r>
      <w:r>
        <w:rPr>
          <w:rFonts w:ascii="Helvetica" w:hAnsi="Helvetica"/>
        </w:rPr>
        <w:t>elementary</w:t>
      </w:r>
      <w:r w:rsidR="00FE2E3F">
        <w:rPr>
          <w:rFonts w:ascii="Helvetica" w:hAnsi="Helvetica"/>
        </w:rPr>
        <w:t xml:space="preserve"> classroom</w:t>
      </w:r>
      <w:r>
        <w:rPr>
          <w:rFonts w:ascii="Helvetica" w:hAnsi="Helvetica"/>
        </w:rPr>
        <w:t>s</w:t>
      </w:r>
      <w:r w:rsidR="00FE2E3F">
        <w:rPr>
          <w:rFonts w:ascii="Helvetica" w:hAnsi="Helvetica"/>
        </w:rPr>
        <w:t xml:space="preserve"> as seriously as they should. </w:t>
      </w:r>
    </w:p>
    <w:p w14:paraId="4C80ADDD" w14:textId="29089906" w:rsidR="008E2B48" w:rsidRDefault="006134CB" w:rsidP="00285AAE">
      <w:pPr>
        <w:pStyle w:val="BodyStratcom"/>
        <w:rPr>
          <w:rFonts w:ascii="Helvetica" w:hAnsi="Helvetica"/>
        </w:rPr>
      </w:pPr>
      <w:r>
        <w:rPr>
          <w:rFonts w:ascii="Helvetica" w:hAnsi="Helvetica"/>
          <w:b/>
          <w:sz w:val="28"/>
          <w:szCs w:val="28"/>
        </w:rPr>
        <w:t>School Administrators are</w:t>
      </w:r>
      <w:r w:rsidRPr="004712BB">
        <w:rPr>
          <w:rFonts w:ascii="Helvetica" w:hAnsi="Helvetica"/>
          <w:b/>
          <w:sz w:val="28"/>
          <w:szCs w:val="28"/>
        </w:rPr>
        <w:t xml:space="preserve"> </w:t>
      </w:r>
      <w:r w:rsidR="008B0BE6" w:rsidRPr="004712BB">
        <w:rPr>
          <w:rFonts w:ascii="Helvetica" w:hAnsi="Helvetica"/>
          <w:b/>
          <w:sz w:val="28"/>
          <w:szCs w:val="28"/>
        </w:rPr>
        <w:t>not acting on all reports of violence</w:t>
      </w:r>
      <w:r w:rsidR="008B0BE6">
        <w:rPr>
          <w:rFonts w:ascii="Helvetica" w:hAnsi="Helvetica"/>
        </w:rPr>
        <w:t xml:space="preserve"> </w:t>
      </w:r>
    </w:p>
    <w:p w14:paraId="093B098B" w14:textId="3B653536" w:rsidR="008B0BE6" w:rsidRDefault="005E61D5" w:rsidP="00285AAE">
      <w:pPr>
        <w:pStyle w:val="BodyStratcom"/>
        <w:rPr>
          <w:rFonts w:ascii="Helvetica" w:hAnsi="Helvetica"/>
        </w:rPr>
      </w:pPr>
      <w:r>
        <w:rPr>
          <w:rFonts w:ascii="Helvetica" w:hAnsi="Helvetica"/>
        </w:rPr>
        <w:t xml:space="preserve">Only </w:t>
      </w:r>
      <w:r w:rsidR="003C002D">
        <w:rPr>
          <w:rFonts w:ascii="Helvetica" w:hAnsi="Helvetica"/>
        </w:rPr>
        <w:t>36%</w:t>
      </w:r>
      <w:r w:rsidR="008B0BE6">
        <w:rPr>
          <w:rFonts w:ascii="Helvetica" w:hAnsi="Helvetica"/>
        </w:rPr>
        <w:t xml:space="preserve"> of </w:t>
      </w:r>
      <w:r w:rsidR="008C1709">
        <w:rPr>
          <w:rFonts w:ascii="Helvetica" w:hAnsi="Helvetica"/>
        </w:rPr>
        <w:t xml:space="preserve">ETFO </w:t>
      </w:r>
      <w:r w:rsidR="008B0BE6">
        <w:rPr>
          <w:rFonts w:ascii="Helvetica" w:hAnsi="Helvetica"/>
        </w:rPr>
        <w:t>members who reported incidents of violence indicated that there was follow</w:t>
      </w:r>
      <w:r w:rsidR="00713A5B">
        <w:rPr>
          <w:rFonts w:ascii="Helvetica" w:hAnsi="Helvetica"/>
        </w:rPr>
        <w:t>-</w:t>
      </w:r>
      <w:r w:rsidR="008B0BE6">
        <w:rPr>
          <w:rFonts w:ascii="Helvetica" w:hAnsi="Helvetica"/>
        </w:rPr>
        <w:t>up or investigation “in all cases” or “in some cases”.</w:t>
      </w:r>
      <w:r w:rsidR="003C002D">
        <w:rPr>
          <w:rFonts w:ascii="Helvetica" w:hAnsi="Helvetica"/>
        </w:rPr>
        <w:t xml:space="preserve"> This is a significant decrease from the 50% reported in 2017.</w:t>
      </w:r>
      <w:r w:rsidR="008B0BE6">
        <w:rPr>
          <w:rFonts w:ascii="Helvetica" w:hAnsi="Helvetica"/>
        </w:rPr>
        <w:t xml:space="preserve"> </w:t>
      </w:r>
      <w:r w:rsidR="00776CCA">
        <w:rPr>
          <w:rFonts w:ascii="Helvetica" w:hAnsi="Helvetica"/>
        </w:rPr>
        <w:t>Whe</w:t>
      </w:r>
      <w:r w:rsidR="00001BDD">
        <w:rPr>
          <w:rFonts w:ascii="Helvetica" w:hAnsi="Helvetica"/>
        </w:rPr>
        <w:t>re</w:t>
      </w:r>
      <w:r w:rsidR="00776CCA">
        <w:rPr>
          <w:rFonts w:ascii="Helvetica" w:hAnsi="Helvetica"/>
        </w:rPr>
        <w:t xml:space="preserve"> there </w:t>
      </w:r>
      <w:r w:rsidR="009331E3">
        <w:rPr>
          <w:rFonts w:ascii="Helvetica" w:hAnsi="Helvetica"/>
        </w:rPr>
        <w:t>were</w:t>
      </w:r>
      <w:r w:rsidR="00776CCA">
        <w:rPr>
          <w:rFonts w:ascii="Helvetica" w:hAnsi="Helvetica"/>
        </w:rPr>
        <w:t xml:space="preserve"> follow-up actions</w:t>
      </w:r>
      <w:r w:rsidR="00782B44">
        <w:rPr>
          <w:rFonts w:ascii="Helvetica" w:hAnsi="Helvetica"/>
        </w:rPr>
        <w:t xml:space="preserve"> to prevent </w:t>
      </w:r>
      <w:r w:rsidR="00001BDD">
        <w:rPr>
          <w:rFonts w:ascii="Helvetica" w:hAnsi="Helvetica"/>
        </w:rPr>
        <w:t xml:space="preserve">the </w:t>
      </w:r>
      <w:r w:rsidR="00782B44">
        <w:rPr>
          <w:rFonts w:ascii="Helvetica" w:hAnsi="Helvetica"/>
        </w:rPr>
        <w:t>recurrence of violen</w:t>
      </w:r>
      <w:r w:rsidR="00001BDD">
        <w:rPr>
          <w:rFonts w:ascii="Helvetica" w:hAnsi="Helvetica"/>
        </w:rPr>
        <w:t>t i</w:t>
      </w:r>
      <w:r w:rsidR="008D101B">
        <w:rPr>
          <w:rFonts w:ascii="Helvetica" w:hAnsi="Helvetica"/>
        </w:rPr>
        <w:t>n</w:t>
      </w:r>
      <w:r w:rsidR="00001BDD">
        <w:rPr>
          <w:rFonts w:ascii="Helvetica" w:hAnsi="Helvetica"/>
        </w:rPr>
        <w:t>cidents</w:t>
      </w:r>
      <w:r w:rsidR="00776CCA">
        <w:rPr>
          <w:rFonts w:ascii="Helvetica" w:hAnsi="Helvetica"/>
        </w:rPr>
        <w:t xml:space="preserve">, </w:t>
      </w:r>
      <w:r w:rsidR="00BC2DF2">
        <w:rPr>
          <w:rFonts w:ascii="Helvetica" w:hAnsi="Helvetica"/>
        </w:rPr>
        <w:t>only 8% of members</w:t>
      </w:r>
      <w:r w:rsidR="00001BDD">
        <w:rPr>
          <w:rFonts w:ascii="Helvetica" w:hAnsi="Helvetica"/>
        </w:rPr>
        <w:t xml:space="preserve"> </w:t>
      </w:r>
      <w:r w:rsidR="00776CCA">
        <w:rPr>
          <w:rFonts w:ascii="Helvetica" w:hAnsi="Helvetica"/>
        </w:rPr>
        <w:t xml:space="preserve">rated those actions as effective. </w:t>
      </w:r>
    </w:p>
    <w:p w14:paraId="268FE8DF" w14:textId="44720517" w:rsidR="00782B44" w:rsidRDefault="000D355A" w:rsidP="006A5D34">
      <w:pPr>
        <w:pStyle w:val="BodyStratcom"/>
        <w:rPr>
          <w:rFonts w:ascii="Helvetica" w:hAnsi="Helvetica"/>
        </w:rPr>
      </w:pPr>
      <w:r>
        <w:rPr>
          <w:rFonts w:ascii="Helvetica" w:hAnsi="Helvetica"/>
          <w:b/>
          <w:sz w:val="28"/>
          <w:szCs w:val="28"/>
        </w:rPr>
        <w:t>Violent incidents are causing member injury</w:t>
      </w:r>
      <w:r w:rsidR="00E76FF0">
        <w:rPr>
          <w:rFonts w:ascii="Helvetica" w:hAnsi="Helvetica"/>
          <w:b/>
          <w:sz w:val="28"/>
          <w:szCs w:val="28"/>
        </w:rPr>
        <w:t>/</w:t>
      </w:r>
      <w:r>
        <w:rPr>
          <w:rFonts w:ascii="Helvetica" w:hAnsi="Helvetica"/>
          <w:b/>
          <w:sz w:val="28"/>
          <w:szCs w:val="28"/>
        </w:rPr>
        <w:t>illness and stress</w:t>
      </w:r>
      <w:r w:rsidR="00F43816">
        <w:rPr>
          <w:rFonts w:ascii="Helvetica" w:hAnsi="Helvetica"/>
          <w:b/>
          <w:sz w:val="28"/>
          <w:szCs w:val="28"/>
        </w:rPr>
        <w:t xml:space="preserve"> … but it </w:t>
      </w:r>
      <w:proofErr w:type="gramStart"/>
      <w:r w:rsidR="00F43816">
        <w:rPr>
          <w:rFonts w:ascii="Helvetica" w:hAnsi="Helvetica"/>
          <w:b/>
          <w:sz w:val="28"/>
          <w:szCs w:val="28"/>
        </w:rPr>
        <w:t>isn’t</w:t>
      </w:r>
      <w:proofErr w:type="gramEnd"/>
      <w:r w:rsidR="00F43816">
        <w:rPr>
          <w:rFonts w:ascii="Helvetica" w:hAnsi="Helvetica"/>
          <w:b/>
          <w:sz w:val="28"/>
          <w:szCs w:val="28"/>
        </w:rPr>
        <w:t xml:space="preserve"> always reported</w:t>
      </w:r>
      <w:r w:rsidR="00E76FF0">
        <w:rPr>
          <w:rFonts w:ascii="Helvetica" w:hAnsi="Helvetica"/>
          <w:b/>
          <w:sz w:val="28"/>
          <w:szCs w:val="28"/>
        </w:rPr>
        <w:t xml:space="preserve"> as workplace injury/illness</w:t>
      </w:r>
    </w:p>
    <w:p w14:paraId="1364EE68" w14:textId="5922724C" w:rsidR="00500643" w:rsidRDefault="00A3011B" w:rsidP="006A5D34">
      <w:pPr>
        <w:pStyle w:val="BodyStratcom"/>
        <w:rPr>
          <w:rFonts w:ascii="Helvetica" w:hAnsi="Helvetica"/>
        </w:rPr>
      </w:pPr>
      <w:r>
        <w:rPr>
          <w:rFonts w:ascii="Helvetica" w:hAnsi="Helvetica"/>
        </w:rPr>
        <w:t>More than two-in-five</w:t>
      </w:r>
      <w:r w:rsidR="008506CA">
        <w:rPr>
          <w:rFonts w:ascii="Helvetica" w:hAnsi="Helvetica"/>
        </w:rPr>
        <w:t xml:space="preserve"> members (</w:t>
      </w:r>
      <w:r>
        <w:rPr>
          <w:rFonts w:ascii="Helvetica" w:hAnsi="Helvetica"/>
        </w:rPr>
        <w:t>42</w:t>
      </w:r>
      <w:r w:rsidR="008506CA">
        <w:rPr>
          <w:rFonts w:ascii="Helvetica" w:hAnsi="Helvetica"/>
        </w:rPr>
        <w:t>%)</w:t>
      </w:r>
      <w:r w:rsidR="00C67EA6">
        <w:rPr>
          <w:rFonts w:ascii="Helvetica" w:hAnsi="Helvetica"/>
        </w:rPr>
        <w:t xml:space="preserve"> have suffered </w:t>
      </w:r>
      <w:r w:rsidR="004A7118">
        <w:rPr>
          <w:rFonts w:ascii="Helvetica" w:hAnsi="Helvetica"/>
        </w:rPr>
        <w:t>a</w:t>
      </w:r>
      <w:r w:rsidR="00C67EA6">
        <w:rPr>
          <w:rFonts w:ascii="Helvetica" w:hAnsi="Helvetica"/>
        </w:rPr>
        <w:t xml:space="preserve"> physical injury</w:t>
      </w:r>
      <w:r w:rsidR="00E76FF0">
        <w:rPr>
          <w:rFonts w:ascii="Helvetica" w:hAnsi="Helvetica"/>
        </w:rPr>
        <w:t>/</w:t>
      </w:r>
      <w:r w:rsidR="00C67EA6">
        <w:rPr>
          <w:rFonts w:ascii="Helvetica" w:hAnsi="Helvetica"/>
        </w:rPr>
        <w:t>illness</w:t>
      </w:r>
      <w:r w:rsidR="004A7118">
        <w:rPr>
          <w:rFonts w:ascii="Helvetica" w:hAnsi="Helvetica"/>
        </w:rPr>
        <w:t xml:space="preserve"> or psychological injury/illness</w:t>
      </w:r>
      <w:r w:rsidR="00C67EA6">
        <w:rPr>
          <w:rFonts w:ascii="Helvetica" w:hAnsi="Helvetica"/>
        </w:rPr>
        <w:t xml:space="preserve"> </w:t>
      </w:r>
      <w:proofErr w:type="gramStart"/>
      <w:r w:rsidR="00C67EA6">
        <w:rPr>
          <w:rFonts w:ascii="Helvetica" w:hAnsi="Helvetica"/>
        </w:rPr>
        <w:t>as a result of</w:t>
      </w:r>
      <w:proofErr w:type="gramEnd"/>
      <w:r w:rsidR="00C67EA6">
        <w:rPr>
          <w:rFonts w:ascii="Helvetica" w:hAnsi="Helvetica"/>
        </w:rPr>
        <w:t xml:space="preserve"> workplace violence</w:t>
      </w:r>
      <w:r w:rsidR="004A7118">
        <w:rPr>
          <w:rFonts w:ascii="Helvetica" w:hAnsi="Helvetica"/>
        </w:rPr>
        <w:t xml:space="preserve"> against them</w:t>
      </w:r>
      <w:r>
        <w:rPr>
          <w:rFonts w:ascii="Helvetica" w:hAnsi="Helvetica"/>
        </w:rPr>
        <w:t xml:space="preserve"> in the 2022-23 school year</w:t>
      </w:r>
      <w:r w:rsidR="00C67EA6">
        <w:rPr>
          <w:rFonts w:ascii="Helvetica" w:hAnsi="Helvetica"/>
        </w:rPr>
        <w:t xml:space="preserve">. </w:t>
      </w:r>
      <w:r w:rsidR="009331E3">
        <w:rPr>
          <w:rFonts w:ascii="Helvetica" w:hAnsi="Helvetica"/>
        </w:rPr>
        <w:t xml:space="preserve">Approximately 30% of ETFO </w:t>
      </w:r>
      <w:r>
        <w:rPr>
          <w:rFonts w:ascii="Helvetica" w:hAnsi="Helvetica"/>
        </w:rPr>
        <w:t>member</w:t>
      </w:r>
      <w:r w:rsidR="009331E3">
        <w:rPr>
          <w:rFonts w:ascii="Helvetica" w:hAnsi="Helvetica"/>
        </w:rPr>
        <w:t>s’</w:t>
      </w:r>
      <w:r>
        <w:rPr>
          <w:rFonts w:ascii="Helvetica" w:hAnsi="Helvetica"/>
        </w:rPr>
        <w:t xml:space="preserve"> </w:t>
      </w:r>
      <w:r w:rsidR="009331E3">
        <w:rPr>
          <w:rFonts w:ascii="Helvetica" w:hAnsi="Helvetica"/>
        </w:rPr>
        <w:t xml:space="preserve">injuries </w:t>
      </w:r>
      <w:r>
        <w:rPr>
          <w:rFonts w:ascii="Helvetica" w:hAnsi="Helvetica"/>
        </w:rPr>
        <w:t>warranted a WSIB claim</w:t>
      </w:r>
      <w:r w:rsidR="009331E3">
        <w:rPr>
          <w:rFonts w:ascii="Helvetica" w:hAnsi="Helvetica"/>
        </w:rPr>
        <w:t>. However, among those who could have filed a WSIB claim, only 17% did.</w:t>
      </w:r>
    </w:p>
    <w:p w14:paraId="041CD15A" w14:textId="40E9466E" w:rsidR="004A7118" w:rsidRDefault="004A7118" w:rsidP="006A5D34">
      <w:pPr>
        <w:pStyle w:val="BodyStratcom"/>
        <w:rPr>
          <w:rFonts w:ascii="Helvetica" w:hAnsi="Helvetica"/>
        </w:rPr>
      </w:pPr>
    </w:p>
    <w:p w14:paraId="221ACA59" w14:textId="5AD57ECA" w:rsidR="006B54BD" w:rsidRPr="006B54BD" w:rsidRDefault="00500643" w:rsidP="00373EAC">
      <w:pPr>
        <w:pStyle w:val="Footnotescustom"/>
        <w:pBdr>
          <w:top w:val="dotted" w:sz="4" w:space="3" w:color="808080"/>
        </w:pBdr>
        <w:spacing w:after="120"/>
      </w:pPr>
      <w:r w:rsidRPr="006B54BD">
        <w:rPr>
          <w:rStyle w:val="Strong"/>
          <w:sz w:val="18"/>
          <w:szCs w:val="18"/>
        </w:rPr>
        <w:t>Method</w:t>
      </w:r>
      <w:r w:rsidR="006A5ED8" w:rsidRPr="006B54BD">
        <w:rPr>
          <w:rStyle w:val="Strong"/>
          <w:sz w:val="18"/>
          <w:szCs w:val="18"/>
        </w:rPr>
        <w:t>ology:</w:t>
      </w:r>
      <w:r w:rsidR="006A5ED8" w:rsidRPr="006B54BD">
        <w:t xml:space="preserve"> </w:t>
      </w:r>
      <w:r w:rsidR="00190734" w:rsidRPr="006B54BD">
        <w:t xml:space="preserve">These are results from an online survey </w:t>
      </w:r>
      <w:r w:rsidR="000B5D1E">
        <w:t>of ETFO members</w:t>
      </w:r>
      <w:r w:rsidR="00190734" w:rsidRPr="006B54BD">
        <w:t xml:space="preserve"> from </w:t>
      </w:r>
      <w:r w:rsidR="00BC2DF2">
        <w:t>February</w:t>
      </w:r>
      <w:r w:rsidR="00001BDD">
        <w:t xml:space="preserve"> </w:t>
      </w:r>
      <w:r w:rsidR="00BC2DF2">
        <w:t>8</w:t>
      </w:r>
      <w:r w:rsidR="00190734" w:rsidRPr="006B54BD">
        <w:t xml:space="preserve"> to </w:t>
      </w:r>
      <w:r w:rsidR="00BC2DF2">
        <w:t>March</w:t>
      </w:r>
      <w:r w:rsidR="00190734" w:rsidRPr="006B54BD">
        <w:t xml:space="preserve"> </w:t>
      </w:r>
      <w:r w:rsidR="00BC2DF2">
        <w:t>22</w:t>
      </w:r>
      <w:r w:rsidR="00190734" w:rsidRPr="006B54BD">
        <w:t>, 20</w:t>
      </w:r>
      <w:r w:rsidR="00BC2DF2">
        <w:t>23</w:t>
      </w:r>
      <w:r w:rsidR="00190734" w:rsidRPr="006B54BD">
        <w:t xml:space="preserve">, conducted by Strategic Communications. </w:t>
      </w:r>
      <w:r w:rsidR="00BC2DF2">
        <w:t>All m</w:t>
      </w:r>
      <w:r w:rsidR="007D77DA" w:rsidRPr="007D77DA">
        <w:t>embers received an email invitation with a unique URL to complete the online survey</w:t>
      </w:r>
      <w:r w:rsidR="00BC2DF2">
        <w:t xml:space="preserve"> with regular reminders, resulting in a final sample of 24,872 which was weighted to match the gender, </w:t>
      </w:r>
      <w:proofErr w:type="gramStart"/>
      <w:r w:rsidR="00BC2DF2">
        <w:t>region</w:t>
      </w:r>
      <w:proofErr w:type="gramEnd"/>
      <w:r w:rsidR="00BC2DF2">
        <w:t xml:space="preserve"> and member type of the ETFO membership</w:t>
      </w:r>
      <w:r w:rsidR="007D77DA" w:rsidRPr="007D77DA">
        <w:t xml:space="preserve">. </w:t>
      </w:r>
      <w:r w:rsidR="00001BDD">
        <w:t>The m</w:t>
      </w:r>
      <w:r w:rsidR="00001BDD" w:rsidRPr="000B5D1E">
        <w:t xml:space="preserve">argin </w:t>
      </w:r>
      <w:r w:rsidR="000B5D1E" w:rsidRPr="000B5D1E">
        <w:t xml:space="preserve">of error for </w:t>
      </w:r>
      <w:r w:rsidR="00001BDD">
        <w:t>the</w:t>
      </w:r>
      <w:r w:rsidR="00001BDD" w:rsidRPr="000B5D1E">
        <w:t xml:space="preserve"> </w:t>
      </w:r>
      <w:r w:rsidR="000B5D1E" w:rsidRPr="000B5D1E">
        <w:t>sample is +/- 0.</w:t>
      </w:r>
      <w:r w:rsidR="00BC2DF2">
        <w:t>4</w:t>
      </w:r>
      <w:r w:rsidR="000B5D1E" w:rsidRPr="000B5D1E">
        <w:t>%, 19 times out of 20. Members were asked to report on their experiences from the 20</w:t>
      </w:r>
      <w:r w:rsidR="00BC2DF2">
        <w:t>22</w:t>
      </w:r>
      <w:r w:rsidR="000B5D1E" w:rsidRPr="000B5D1E">
        <w:t>-20</w:t>
      </w:r>
      <w:r w:rsidR="00BC2DF2">
        <w:t>23</w:t>
      </w:r>
      <w:r w:rsidR="000B5D1E" w:rsidRPr="000B5D1E">
        <w:t xml:space="preserve"> school year.</w:t>
      </w:r>
    </w:p>
    <w:p w14:paraId="78D18581" w14:textId="54BA0DF4" w:rsidR="00E0668F" w:rsidRPr="006A5ED8" w:rsidRDefault="00105606" w:rsidP="00373EAC">
      <w:pPr>
        <w:pStyle w:val="Footnotescustom"/>
        <w:spacing w:after="0"/>
      </w:pPr>
      <w:r w:rsidRPr="006A5ED8">
        <w:rPr>
          <w:rStyle w:val="Strong"/>
          <w:sz w:val="18"/>
        </w:rPr>
        <w:t>Strategic Communications Inc. (</w:t>
      </w:r>
      <w:proofErr w:type="spellStart"/>
      <w:r w:rsidRPr="006A5ED8">
        <w:rPr>
          <w:rStyle w:val="Strong"/>
          <w:sz w:val="18"/>
        </w:rPr>
        <w:t>Stratcom</w:t>
      </w:r>
      <w:proofErr w:type="spellEnd"/>
      <w:r w:rsidRPr="006A5ED8">
        <w:rPr>
          <w:rStyle w:val="Strong"/>
          <w:sz w:val="18"/>
        </w:rPr>
        <w:t>)</w:t>
      </w:r>
      <w:r w:rsidRPr="006A5ED8">
        <w:t xml:space="preserve"> is a full</w:t>
      </w:r>
      <w:r w:rsidR="00BC2DF2">
        <w:t>-</w:t>
      </w:r>
      <w:r w:rsidRPr="006A5ED8">
        <w:t xml:space="preserve">service opinion research and communications firm with </w:t>
      </w:r>
      <w:r w:rsidR="00BC2DF2">
        <w:t>staff</w:t>
      </w:r>
      <w:r w:rsidRPr="006A5ED8">
        <w:t xml:space="preserve"> in Toronto, Vancouver, Ottawa, </w:t>
      </w:r>
      <w:r w:rsidR="00BC2DF2">
        <w:t>Saskatoon</w:t>
      </w:r>
      <w:r w:rsidRPr="006A5ED8">
        <w:t xml:space="preserve">, and </w:t>
      </w:r>
      <w:r w:rsidR="00BC2DF2">
        <w:t xml:space="preserve">Brighton and </w:t>
      </w:r>
      <w:r w:rsidRPr="006A5ED8">
        <w:t xml:space="preserve">London UK. </w:t>
      </w:r>
    </w:p>
    <w:sectPr w:rsidR="00E0668F" w:rsidRPr="006A5ED8" w:rsidSect="00EB3428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BCF98" w14:textId="77777777" w:rsidR="001963A1" w:rsidRDefault="001963A1" w:rsidP="002F6CC8">
      <w:r>
        <w:separator/>
      </w:r>
    </w:p>
    <w:p w14:paraId="0B37A801" w14:textId="77777777" w:rsidR="001963A1" w:rsidRDefault="001963A1"/>
  </w:endnote>
  <w:endnote w:type="continuationSeparator" w:id="0">
    <w:p w14:paraId="14AEE7F2" w14:textId="77777777" w:rsidR="001963A1" w:rsidRDefault="001963A1" w:rsidP="002F6CC8">
      <w:r>
        <w:continuationSeparator/>
      </w:r>
    </w:p>
    <w:p w14:paraId="1504E0BF" w14:textId="77777777" w:rsidR="001963A1" w:rsidRDefault="001963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1F123" w14:textId="1BB3DD6B" w:rsidR="00FA6973" w:rsidRPr="009636F2" w:rsidRDefault="009636F2" w:rsidP="00E0668F">
    <w:pPr>
      <w:pStyle w:val="StratcomContentFooter"/>
    </w:pPr>
    <w:r>
      <w:fldChar w:fldCharType="begin"/>
    </w:r>
    <w:r>
      <w:instrText xml:space="preserve"> DATE \@ "MMMM d, yyyy" </w:instrText>
    </w:r>
    <w:r>
      <w:fldChar w:fldCharType="separate"/>
    </w:r>
    <w:r w:rsidR="00E70FE6">
      <w:rPr>
        <w:noProof/>
      </w:rPr>
      <w:t>May 12, 2023</w:t>
    </w:r>
    <w:r>
      <w:fldChar w:fldCharType="end"/>
    </w:r>
    <w:r>
      <w:tab/>
    </w:r>
    <w:r w:rsidRPr="007C2B99">
      <w:t xml:space="preserve">Page | </w:t>
    </w:r>
    <w:r w:rsidRPr="007C2B99">
      <w:fldChar w:fldCharType="begin"/>
    </w:r>
    <w:r w:rsidRPr="007C2B99">
      <w:instrText xml:space="preserve"> PAGE   \* MERGEFORMAT </w:instrText>
    </w:r>
    <w:r w:rsidRPr="007C2B99">
      <w:fldChar w:fldCharType="separate"/>
    </w:r>
    <w:r w:rsidR="004712BB" w:rsidRPr="004712BB">
      <w:rPr>
        <w:b/>
        <w:bCs/>
        <w:noProof/>
      </w:rPr>
      <w:t>2</w:t>
    </w:r>
    <w:r w:rsidRPr="007C2B99">
      <w:rPr>
        <w:b/>
        <w:bCs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53AC9" w14:textId="0777AFE2" w:rsidR="00667E6C" w:rsidRPr="009636F2" w:rsidRDefault="009636F2" w:rsidP="00E0668F">
    <w:pPr>
      <w:pStyle w:val="StratcomContentFooter"/>
    </w:pPr>
    <w:r>
      <w:fldChar w:fldCharType="begin"/>
    </w:r>
    <w:r>
      <w:instrText xml:space="preserve"> DATE \@ "MMMM d, yyyy" </w:instrText>
    </w:r>
    <w:r>
      <w:fldChar w:fldCharType="separate"/>
    </w:r>
    <w:r w:rsidR="00E70FE6">
      <w:rPr>
        <w:noProof/>
      </w:rPr>
      <w:t>May 12, 2023</w:t>
    </w:r>
    <w:r>
      <w:fldChar w:fldCharType="end"/>
    </w:r>
    <w:r>
      <w:tab/>
    </w:r>
    <w:r w:rsidRPr="007C2B99">
      <w:t xml:space="preserve">Page | </w:t>
    </w:r>
    <w:r w:rsidRPr="007C2B99">
      <w:fldChar w:fldCharType="begin"/>
    </w:r>
    <w:r w:rsidRPr="007C2B99">
      <w:instrText xml:space="preserve"> PAGE   \* MERGEFORMAT </w:instrText>
    </w:r>
    <w:r w:rsidRPr="007C2B99">
      <w:fldChar w:fldCharType="separate"/>
    </w:r>
    <w:r w:rsidR="004712BB" w:rsidRPr="004712BB">
      <w:rPr>
        <w:b/>
        <w:bCs/>
        <w:noProof/>
      </w:rPr>
      <w:t>1</w:t>
    </w:r>
    <w:r w:rsidRPr="007C2B99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DDF73" w14:textId="77777777" w:rsidR="001963A1" w:rsidRDefault="001963A1" w:rsidP="002F6CC8">
      <w:r>
        <w:separator/>
      </w:r>
    </w:p>
    <w:p w14:paraId="14622462" w14:textId="77777777" w:rsidR="001963A1" w:rsidRDefault="001963A1"/>
  </w:footnote>
  <w:footnote w:type="continuationSeparator" w:id="0">
    <w:p w14:paraId="581777C3" w14:textId="77777777" w:rsidR="001963A1" w:rsidRDefault="001963A1" w:rsidP="002F6CC8">
      <w:r>
        <w:continuationSeparator/>
      </w:r>
    </w:p>
    <w:p w14:paraId="175A5686" w14:textId="77777777" w:rsidR="001963A1" w:rsidRDefault="001963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7F332" w14:textId="726AFC64" w:rsidR="00907797" w:rsidRPr="003B23DD" w:rsidRDefault="006925C9" w:rsidP="003B23DD">
    <w:pPr>
      <w:jc w:val="right"/>
      <w:rPr>
        <w:b/>
        <w:color w:val="808080" w:themeColor="background1" w:themeShade="80"/>
        <w:sz w:val="18"/>
        <w:szCs w:val="18"/>
      </w:rPr>
    </w:pPr>
    <w:r>
      <w:rPr>
        <w:b/>
        <w:color w:val="808080" w:themeColor="background1" w:themeShade="80"/>
        <w:sz w:val="18"/>
        <w:szCs w:val="18"/>
      </w:rPr>
      <w:t xml:space="preserve"> </w:t>
    </w:r>
    <w:r w:rsidR="00AF6381">
      <w:rPr>
        <w:noProof/>
      </w:rPr>
      <w:t xml:space="preserve"> </w:t>
    </w:r>
    <w:r w:rsidR="00907797">
      <w:rPr>
        <w:noProof/>
      </w:rPr>
      <w:drawing>
        <wp:inline distT="0" distB="0" distL="0" distR="0" wp14:anchorId="4EE2214F" wp14:editId="7E7C9FB3">
          <wp:extent cx="1691640" cy="648970"/>
          <wp:effectExtent l="0" t="0" r="0" b="0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648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2BC7D" w14:textId="77777777" w:rsidR="00667E6C" w:rsidRDefault="00907797">
    <w:pPr>
      <w:pStyle w:val="Header"/>
    </w:pPr>
    <w:r>
      <w:rPr>
        <w:noProof/>
      </w:rPr>
      <w:drawing>
        <wp:anchor distT="0" distB="0" distL="114300" distR="114300" simplePos="0" relativeHeight="251664384" behindDoc="1" locked="1" layoutInCell="1" allowOverlap="1" wp14:anchorId="2047601B" wp14:editId="2601F6DE">
          <wp:simplePos x="0" y="0"/>
          <wp:positionH relativeFrom="page">
            <wp:posOffset>0</wp:posOffset>
          </wp:positionH>
          <wp:positionV relativeFrom="page">
            <wp:posOffset>228600</wp:posOffset>
          </wp:positionV>
          <wp:extent cx="7772402" cy="566928"/>
          <wp:effectExtent l="0" t="0" r="0" b="508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2" cy="5669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10C54"/>
    <w:multiLevelType w:val="hybridMultilevel"/>
    <w:tmpl w:val="2CD090F8"/>
    <w:lvl w:ilvl="0" w:tplc="2DC2C1FA">
      <w:start w:val="1"/>
      <w:numFmt w:val="bullet"/>
      <w:lvlText w:val="“"/>
      <w:lvlJc w:val="left"/>
      <w:pPr>
        <w:ind w:left="720" w:hanging="360"/>
      </w:pPr>
      <w:rPr>
        <w:rFonts w:ascii="Helvetica" w:hAnsi="Helvetica" w:hint="default"/>
        <w:b/>
        <w:i w:val="0"/>
        <w:color w:val="C1CD23"/>
        <w:position w:val="-20"/>
        <w:sz w:val="5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20F7E"/>
    <w:multiLevelType w:val="hybridMultilevel"/>
    <w:tmpl w:val="17F6A0E2"/>
    <w:lvl w:ilvl="0" w:tplc="98CC3052">
      <w:start w:val="1"/>
      <w:numFmt w:val="decimal"/>
      <w:pStyle w:val="GraphCaption"/>
      <w:lvlText w:val="%1."/>
      <w:lvlJc w:val="left"/>
      <w:pPr>
        <w:ind w:left="1080" w:hanging="360"/>
      </w:pPr>
      <w:rPr>
        <w:rFonts w:asciiTheme="majorHAnsi" w:hAnsiTheme="majorHAnsi" w:hint="default"/>
        <w:b/>
        <w:i w:val="0"/>
        <w:color w:val="03A6D8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E03FF4"/>
    <w:multiLevelType w:val="hybridMultilevel"/>
    <w:tmpl w:val="0744F5C0"/>
    <w:lvl w:ilvl="0" w:tplc="80580E84">
      <w:start w:val="1"/>
      <w:numFmt w:val="decimal"/>
      <w:pStyle w:val="H8-SubheadingL3-NL"/>
      <w:lvlText w:val="%1."/>
      <w:lvlJc w:val="left"/>
      <w:pPr>
        <w:ind w:left="360" w:hanging="360"/>
      </w:pPr>
      <w:rPr>
        <w:rFonts w:asciiTheme="majorHAnsi" w:hAnsiTheme="majorHAnsi" w:hint="default"/>
        <w:b/>
        <w:i w:val="0"/>
        <w:color w:val="03A6D8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6079B"/>
    <w:multiLevelType w:val="hybridMultilevel"/>
    <w:tmpl w:val="08643B0C"/>
    <w:lvl w:ilvl="0" w:tplc="B64AB0B8">
      <w:start w:val="1"/>
      <w:numFmt w:val="lowerLetter"/>
      <w:pStyle w:val="NumberedListL2-alphabetical"/>
      <w:lvlText w:val="%1."/>
      <w:lvlJc w:val="left"/>
      <w:pPr>
        <w:ind w:left="1440" w:hanging="360"/>
      </w:pPr>
      <w:rPr>
        <w:rFonts w:asciiTheme="minorHAnsi" w:hAnsiTheme="minorHAnsi" w:hint="default"/>
        <w:b/>
        <w:i w:val="0"/>
        <w:color w:val="03A6D8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3B93170"/>
    <w:multiLevelType w:val="hybridMultilevel"/>
    <w:tmpl w:val="FF923FD6"/>
    <w:lvl w:ilvl="0" w:tplc="44642FB6">
      <w:start w:val="1"/>
      <w:numFmt w:val="bullet"/>
      <w:pStyle w:val="UnumberedListL2L3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031FE3"/>
    <w:multiLevelType w:val="multilevel"/>
    <w:tmpl w:val="D0C8FF9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03A6D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4C6189"/>
    <w:multiLevelType w:val="hybridMultilevel"/>
    <w:tmpl w:val="324E3B28"/>
    <w:lvl w:ilvl="0" w:tplc="0718A376">
      <w:start w:val="1"/>
      <w:numFmt w:val="decimal"/>
      <w:pStyle w:val="H6-SubheadingL2-NL-Notopborder"/>
      <w:lvlText w:val="%1."/>
      <w:lvlJc w:val="left"/>
      <w:pPr>
        <w:ind w:left="720" w:hanging="360"/>
      </w:pPr>
      <w:rPr>
        <w:rFonts w:asciiTheme="majorHAnsi" w:hAnsiTheme="majorHAnsi" w:hint="default"/>
        <w:b/>
        <w:i w:val="0"/>
        <w:color w:val="4C4C4C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C6A06"/>
    <w:multiLevelType w:val="hybridMultilevel"/>
    <w:tmpl w:val="C0C03B00"/>
    <w:lvl w:ilvl="0" w:tplc="E89EA9B6">
      <w:start w:val="1"/>
      <w:numFmt w:val="decimal"/>
      <w:pStyle w:val="NumberedListL1"/>
      <w:lvlText w:val="%1."/>
      <w:lvlJc w:val="left"/>
      <w:pPr>
        <w:ind w:left="720" w:hanging="360"/>
      </w:pPr>
      <w:rPr>
        <w:rFonts w:asciiTheme="minorHAnsi" w:hAnsiTheme="minorHAnsi" w:hint="default"/>
        <w:b/>
        <w:i w:val="0"/>
        <w:color w:val="03A6D8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E34CF"/>
    <w:multiLevelType w:val="hybridMultilevel"/>
    <w:tmpl w:val="4EF47134"/>
    <w:lvl w:ilvl="0" w:tplc="8A14A102">
      <w:start w:val="1"/>
      <w:numFmt w:val="decimal"/>
      <w:pStyle w:val="NumberedListL2"/>
      <w:lvlText w:val="%1."/>
      <w:lvlJc w:val="left"/>
      <w:pPr>
        <w:ind w:left="1440" w:hanging="360"/>
      </w:pPr>
      <w:rPr>
        <w:rFonts w:asciiTheme="minorHAnsi" w:hAnsiTheme="minorHAnsi" w:hint="default"/>
        <w:b/>
        <w:i w:val="0"/>
        <w:color w:val="4C4C4C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8493F14"/>
    <w:multiLevelType w:val="hybridMultilevel"/>
    <w:tmpl w:val="F46449DA"/>
    <w:lvl w:ilvl="0" w:tplc="6A00D810">
      <w:start w:val="1"/>
      <w:numFmt w:val="decimal"/>
      <w:pStyle w:val="H5-SubheadingL2-NumberedListNL"/>
      <w:lvlText w:val="%1."/>
      <w:lvlJc w:val="left"/>
      <w:pPr>
        <w:ind w:left="720" w:hanging="360"/>
      </w:pPr>
      <w:rPr>
        <w:rFonts w:asciiTheme="majorHAnsi" w:hAnsiTheme="majorHAnsi" w:hint="default"/>
        <w:b/>
        <w:i w:val="0"/>
        <w:color w:val="4C4C4C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7E74A8"/>
    <w:multiLevelType w:val="hybridMultilevel"/>
    <w:tmpl w:val="5EC2AA6A"/>
    <w:lvl w:ilvl="0" w:tplc="B2FE2848">
      <w:start w:val="1"/>
      <w:numFmt w:val="bullet"/>
      <w:lvlText w:val="“"/>
      <w:lvlJc w:val="left"/>
      <w:pPr>
        <w:ind w:left="720" w:hanging="360"/>
      </w:pPr>
      <w:rPr>
        <w:rFonts w:ascii="Helvetica" w:hAnsi="Helvetica" w:hint="default"/>
        <w:b/>
        <w:i w:val="0"/>
        <w:color w:val="C1CD23"/>
        <w:position w:val="-6"/>
        <w:sz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BC489E"/>
    <w:multiLevelType w:val="hybridMultilevel"/>
    <w:tmpl w:val="1150799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74658"/>
    <w:multiLevelType w:val="hybridMultilevel"/>
    <w:tmpl w:val="B1C0B1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81E15"/>
    <w:multiLevelType w:val="hybridMultilevel"/>
    <w:tmpl w:val="A032493E"/>
    <w:lvl w:ilvl="0" w:tplc="60C83A46">
      <w:start w:val="1"/>
      <w:numFmt w:val="lowerLetter"/>
      <w:pStyle w:val="H9-SubheadingL3-NL-alphabetical"/>
      <w:lvlText w:val="%1."/>
      <w:lvlJc w:val="left"/>
      <w:pPr>
        <w:ind w:left="360" w:hanging="360"/>
      </w:pPr>
      <w:rPr>
        <w:rFonts w:asciiTheme="majorHAnsi" w:hAnsiTheme="majorHAnsi" w:hint="default"/>
        <w:b/>
        <w:i w:val="0"/>
        <w:color w:val="03A6D8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6167FB"/>
    <w:multiLevelType w:val="hybridMultilevel"/>
    <w:tmpl w:val="56B6F230"/>
    <w:lvl w:ilvl="0" w:tplc="B0F897F8">
      <w:start w:val="1"/>
      <w:numFmt w:val="bullet"/>
      <w:pStyle w:val="StratcomQuote"/>
      <w:lvlText w:val="“"/>
      <w:lvlJc w:val="left"/>
      <w:pPr>
        <w:ind w:left="720" w:hanging="360"/>
      </w:pPr>
      <w:rPr>
        <w:rFonts w:ascii="Helvetica" w:hAnsi="Helvetica" w:hint="default"/>
        <w:b/>
        <w:i w:val="0"/>
        <w:color w:val="C1CD23"/>
        <w:position w:val="-20"/>
        <w:sz w:val="5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F55367"/>
    <w:multiLevelType w:val="hybridMultilevel"/>
    <w:tmpl w:val="D0C8FF98"/>
    <w:lvl w:ilvl="0" w:tplc="4B22C152">
      <w:start w:val="1"/>
      <w:numFmt w:val="bullet"/>
      <w:pStyle w:val="UnnumberedListL1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03A6D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3"/>
  </w:num>
  <w:num w:numId="4">
    <w:abstractNumId w:val="7"/>
  </w:num>
  <w:num w:numId="5">
    <w:abstractNumId w:val="4"/>
  </w:num>
  <w:num w:numId="6">
    <w:abstractNumId w:val="3"/>
  </w:num>
  <w:num w:numId="7">
    <w:abstractNumId w:val="7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15"/>
  </w:num>
  <w:num w:numId="10">
    <w:abstractNumId w:val="8"/>
  </w:num>
  <w:num w:numId="11">
    <w:abstractNumId w:val="10"/>
  </w:num>
  <w:num w:numId="12">
    <w:abstractNumId w:val="14"/>
  </w:num>
  <w:num w:numId="13">
    <w:abstractNumId w:val="0"/>
  </w:num>
  <w:num w:numId="14">
    <w:abstractNumId w:val="7"/>
    <w:lvlOverride w:ilvl="0">
      <w:startOverride w:val="1"/>
    </w:lvlOverride>
  </w:num>
  <w:num w:numId="15">
    <w:abstractNumId w:val="9"/>
    <w:lvlOverride w:ilvl="0">
      <w:startOverride w:val="1"/>
    </w:lvlOverride>
  </w:num>
  <w:num w:numId="16">
    <w:abstractNumId w:val="1"/>
  </w:num>
  <w:num w:numId="17">
    <w:abstractNumId w:val="1"/>
    <w:lvlOverride w:ilvl="0">
      <w:startOverride w:val="1"/>
    </w:lvlOverride>
  </w:num>
  <w:num w:numId="18">
    <w:abstractNumId w:val="9"/>
    <w:lvlOverride w:ilvl="0">
      <w:startOverride w:val="1"/>
    </w:lvlOverride>
  </w:num>
  <w:num w:numId="19">
    <w:abstractNumId w:val="9"/>
    <w:lvlOverride w:ilvl="0">
      <w:startOverride w:val="1"/>
    </w:lvlOverride>
  </w:num>
  <w:num w:numId="20">
    <w:abstractNumId w:val="9"/>
    <w:lvlOverride w:ilvl="0">
      <w:startOverride w:val="1"/>
    </w:lvlOverride>
  </w:num>
  <w:num w:numId="21">
    <w:abstractNumId w:val="9"/>
    <w:lvlOverride w:ilvl="0">
      <w:startOverride w:val="1"/>
    </w:lvlOverride>
  </w:num>
  <w:num w:numId="22">
    <w:abstractNumId w:val="6"/>
  </w:num>
  <w:num w:numId="23">
    <w:abstractNumId w:val="9"/>
  </w:num>
  <w:num w:numId="24">
    <w:abstractNumId w:val="9"/>
    <w:lvlOverride w:ilvl="0">
      <w:startOverride w:val="1"/>
    </w:lvlOverride>
  </w:num>
  <w:num w:numId="25">
    <w:abstractNumId w:val="9"/>
  </w:num>
  <w:num w:numId="26">
    <w:abstractNumId w:val="9"/>
    <w:lvlOverride w:ilvl="0">
      <w:startOverride w:val="1"/>
    </w:lvlOverride>
  </w:num>
  <w:num w:numId="27">
    <w:abstractNumId w:val="5"/>
  </w:num>
  <w:num w:numId="28">
    <w:abstractNumId w:val="13"/>
    <w:lvlOverride w:ilvl="0">
      <w:startOverride w:val="1"/>
    </w:lvlOverride>
  </w:num>
  <w:num w:numId="29">
    <w:abstractNumId w:val="13"/>
    <w:lvlOverride w:ilvl="0">
      <w:startOverride w:val="1"/>
    </w:lvlOverride>
  </w:num>
  <w:num w:numId="30">
    <w:abstractNumId w:val="2"/>
    <w:lvlOverride w:ilvl="0">
      <w:startOverride w:val="1"/>
    </w:lvlOverride>
  </w:num>
  <w:num w:numId="31">
    <w:abstractNumId w:val="11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643"/>
    <w:rsid w:val="00001BDD"/>
    <w:rsid w:val="000045F1"/>
    <w:rsid w:val="000202BA"/>
    <w:rsid w:val="0002042A"/>
    <w:rsid w:val="000244F8"/>
    <w:rsid w:val="0003075F"/>
    <w:rsid w:val="0003159C"/>
    <w:rsid w:val="0003203E"/>
    <w:rsid w:val="00032EDF"/>
    <w:rsid w:val="00042053"/>
    <w:rsid w:val="00042170"/>
    <w:rsid w:val="00047117"/>
    <w:rsid w:val="0005712F"/>
    <w:rsid w:val="000611ED"/>
    <w:rsid w:val="00064477"/>
    <w:rsid w:val="00070D6B"/>
    <w:rsid w:val="000711BB"/>
    <w:rsid w:val="00080C9A"/>
    <w:rsid w:val="00092250"/>
    <w:rsid w:val="00097633"/>
    <w:rsid w:val="000A2368"/>
    <w:rsid w:val="000A7C50"/>
    <w:rsid w:val="000B386D"/>
    <w:rsid w:val="000B5D1E"/>
    <w:rsid w:val="000C3068"/>
    <w:rsid w:val="000D355A"/>
    <w:rsid w:val="000E57D9"/>
    <w:rsid w:val="000F18D9"/>
    <w:rsid w:val="00103D4F"/>
    <w:rsid w:val="00105606"/>
    <w:rsid w:val="00107545"/>
    <w:rsid w:val="00110773"/>
    <w:rsid w:val="00123726"/>
    <w:rsid w:val="0013639D"/>
    <w:rsid w:val="00136614"/>
    <w:rsid w:val="00137E49"/>
    <w:rsid w:val="001565EA"/>
    <w:rsid w:val="00162243"/>
    <w:rsid w:val="00165610"/>
    <w:rsid w:val="00166AC7"/>
    <w:rsid w:val="00166D02"/>
    <w:rsid w:val="00181D52"/>
    <w:rsid w:val="001829C3"/>
    <w:rsid w:val="001837BB"/>
    <w:rsid w:val="00190734"/>
    <w:rsid w:val="001963A1"/>
    <w:rsid w:val="001B3FD9"/>
    <w:rsid w:val="001B6F9F"/>
    <w:rsid w:val="001C1378"/>
    <w:rsid w:val="001D2288"/>
    <w:rsid w:val="001E4BDC"/>
    <w:rsid w:val="001E5937"/>
    <w:rsid w:val="001F1BFE"/>
    <w:rsid w:val="001F450C"/>
    <w:rsid w:val="002104F3"/>
    <w:rsid w:val="00213016"/>
    <w:rsid w:val="00217F48"/>
    <w:rsid w:val="00240343"/>
    <w:rsid w:val="0024511C"/>
    <w:rsid w:val="00245D78"/>
    <w:rsid w:val="002476D8"/>
    <w:rsid w:val="002603CE"/>
    <w:rsid w:val="00262A36"/>
    <w:rsid w:val="00285AAE"/>
    <w:rsid w:val="0029520F"/>
    <w:rsid w:val="002961D7"/>
    <w:rsid w:val="002A6B6C"/>
    <w:rsid w:val="002C17F9"/>
    <w:rsid w:val="002D3377"/>
    <w:rsid w:val="002D3AF9"/>
    <w:rsid w:val="002D65C7"/>
    <w:rsid w:val="002E3AE9"/>
    <w:rsid w:val="002F514D"/>
    <w:rsid w:val="002F6CC8"/>
    <w:rsid w:val="002F79C6"/>
    <w:rsid w:val="00315249"/>
    <w:rsid w:val="003159E0"/>
    <w:rsid w:val="0033172B"/>
    <w:rsid w:val="003347C2"/>
    <w:rsid w:val="00337739"/>
    <w:rsid w:val="003420DF"/>
    <w:rsid w:val="0034380B"/>
    <w:rsid w:val="0035336A"/>
    <w:rsid w:val="00362907"/>
    <w:rsid w:val="0037303D"/>
    <w:rsid w:val="00373EAC"/>
    <w:rsid w:val="00390095"/>
    <w:rsid w:val="00392B3F"/>
    <w:rsid w:val="003A3A79"/>
    <w:rsid w:val="003A791C"/>
    <w:rsid w:val="003B23DD"/>
    <w:rsid w:val="003B42F3"/>
    <w:rsid w:val="003C002D"/>
    <w:rsid w:val="003C0918"/>
    <w:rsid w:val="003C1CE5"/>
    <w:rsid w:val="003C3E38"/>
    <w:rsid w:val="003C4E20"/>
    <w:rsid w:val="003C7DA7"/>
    <w:rsid w:val="003D5FA1"/>
    <w:rsid w:val="003D6CAA"/>
    <w:rsid w:val="003E7CAD"/>
    <w:rsid w:val="003F1630"/>
    <w:rsid w:val="004152DD"/>
    <w:rsid w:val="0041544B"/>
    <w:rsid w:val="004253EB"/>
    <w:rsid w:val="00425C8E"/>
    <w:rsid w:val="0042604A"/>
    <w:rsid w:val="00453DD2"/>
    <w:rsid w:val="004552E7"/>
    <w:rsid w:val="00457436"/>
    <w:rsid w:val="00460D2E"/>
    <w:rsid w:val="004712BB"/>
    <w:rsid w:val="00473C59"/>
    <w:rsid w:val="00480687"/>
    <w:rsid w:val="00485779"/>
    <w:rsid w:val="0049495C"/>
    <w:rsid w:val="00495096"/>
    <w:rsid w:val="00495A80"/>
    <w:rsid w:val="004978E4"/>
    <w:rsid w:val="004A2F61"/>
    <w:rsid w:val="004A7118"/>
    <w:rsid w:val="004A7F74"/>
    <w:rsid w:val="004B1321"/>
    <w:rsid w:val="004B24B2"/>
    <w:rsid w:val="004B2D5E"/>
    <w:rsid w:val="004B541C"/>
    <w:rsid w:val="004B7100"/>
    <w:rsid w:val="004D3363"/>
    <w:rsid w:val="004E0070"/>
    <w:rsid w:val="004E5F41"/>
    <w:rsid w:val="004F3DA5"/>
    <w:rsid w:val="004F4667"/>
    <w:rsid w:val="004F607D"/>
    <w:rsid w:val="00500643"/>
    <w:rsid w:val="00525BF2"/>
    <w:rsid w:val="00526ECE"/>
    <w:rsid w:val="00532D5F"/>
    <w:rsid w:val="00543DC8"/>
    <w:rsid w:val="0055206D"/>
    <w:rsid w:val="00567467"/>
    <w:rsid w:val="00593244"/>
    <w:rsid w:val="00596045"/>
    <w:rsid w:val="005A1FC6"/>
    <w:rsid w:val="005B19D5"/>
    <w:rsid w:val="005B2837"/>
    <w:rsid w:val="005B42F5"/>
    <w:rsid w:val="005C5418"/>
    <w:rsid w:val="005C79C7"/>
    <w:rsid w:val="005D3E24"/>
    <w:rsid w:val="005D4D35"/>
    <w:rsid w:val="005E61D5"/>
    <w:rsid w:val="005F0B83"/>
    <w:rsid w:val="00602353"/>
    <w:rsid w:val="0060791B"/>
    <w:rsid w:val="006134CB"/>
    <w:rsid w:val="00614185"/>
    <w:rsid w:val="00615F55"/>
    <w:rsid w:val="0061693D"/>
    <w:rsid w:val="00624EB0"/>
    <w:rsid w:val="00625721"/>
    <w:rsid w:val="00631523"/>
    <w:rsid w:val="00635887"/>
    <w:rsid w:val="006450DC"/>
    <w:rsid w:val="006452FE"/>
    <w:rsid w:val="00654316"/>
    <w:rsid w:val="006631D2"/>
    <w:rsid w:val="00667E6C"/>
    <w:rsid w:val="00672C52"/>
    <w:rsid w:val="0067357B"/>
    <w:rsid w:val="006925C9"/>
    <w:rsid w:val="006A1E85"/>
    <w:rsid w:val="006A5D34"/>
    <w:rsid w:val="006A5ED8"/>
    <w:rsid w:val="006B4258"/>
    <w:rsid w:val="006B54BD"/>
    <w:rsid w:val="006C2D2C"/>
    <w:rsid w:val="006C46A4"/>
    <w:rsid w:val="006C7A55"/>
    <w:rsid w:val="006D061C"/>
    <w:rsid w:val="006D1A39"/>
    <w:rsid w:val="006E2355"/>
    <w:rsid w:val="006F353F"/>
    <w:rsid w:val="00700D90"/>
    <w:rsid w:val="00700DDE"/>
    <w:rsid w:val="00702CCF"/>
    <w:rsid w:val="0070506A"/>
    <w:rsid w:val="0070713E"/>
    <w:rsid w:val="00713A5B"/>
    <w:rsid w:val="00714638"/>
    <w:rsid w:val="00714E22"/>
    <w:rsid w:val="00715B97"/>
    <w:rsid w:val="00724015"/>
    <w:rsid w:val="00726953"/>
    <w:rsid w:val="00734A12"/>
    <w:rsid w:val="00747BFA"/>
    <w:rsid w:val="0075692C"/>
    <w:rsid w:val="00767C58"/>
    <w:rsid w:val="007703BA"/>
    <w:rsid w:val="00776CCA"/>
    <w:rsid w:val="00782B44"/>
    <w:rsid w:val="00787B5D"/>
    <w:rsid w:val="007A0978"/>
    <w:rsid w:val="007B3BF3"/>
    <w:rsid w:val="007B582E"/>
    <w:rsid w:val="007C2B99"/>
    <w:rsid w:val="007C4894"/>
    <w:rsid w:val="007D77DA"/>
    <w:rsid w:val="007E3613"/>
    <w:rsid w:val="007F7819"/>
    <w:rsid w:val="008178EB"/>
    <w:rsid w:val="008246C4"/>
    <w:rsid w:val="00847746"/>
    <w:rsid w:val="008506CA"/>
    <w:rsid w:val="00851202"/>
    <w:rsid w:val="00851A65"/>
    <w:rsid w:val="00852EFD"/>
    <w:rsid w:val="00866408"/>
    <w:rsid w:val="008731DB"/>
    <w:rsid w:val="00875EF4"/>
    <w:rsid w:val="00880DFF"/>
    <w:rsid w:val="00881306"/>
    <w:rsid w:val="00884C75"/>
    <w:rsid w:val="0088750C"/>
    <w:rsid w:val="00893DD9"/>
    <w:rsid w:val="00894E99"/>
    <w:rsid w:val="00897225"/>
    <w:rsid w:val="008A6ED9"/>
    <w:rsid w:val="008B0BE6"/>
    <w:rsid w:val="008C1709"/>
    <w:rsid w:val="008D101B"/>
    <w:rsid w:val="008E073D"/>
    <w:rsid w:val="008E2B48"/>
    <w:rsid w:val="008E390B"/>
    <w:rsid w:val="008E4A8E"/>
    <w:rsid w:val="008E5976"/>
    <w:rsid w:val="008E7905"/>
    <w:rsid w:val="008F14A3"/>
    <w:rsid w:val="008F7D90"/>
    <w:rsid w:val="009008C4"/>
    <w:rsid w:val="00904EBB"/>
    <w:rsid w:val="00907797"/>
    <w:rsid w:val="00912AA7"/>
    <w:rsid w:val="00916F8B"/>
    <w:rsid w:val="00927743"/>
    <w:rsid w:val="009331E3"/>
    <w:rsid w:val="00945B96"/>
    <w:rsid w:val="009636F2"/>
    <w:rsid w:val="00971B4F"/>
    <w:rsid w:val="009846ED"/>
    <w:rsid w:val="00990470"/>
    <w:rsid w:val="009957C5"/>
    <w:rsid w:val="00997CEC"/>
    <w:rsid w:val="009A196F"/>
    <w:rsid w:val="009A4BAB"/>
    <w:rsid w:val="009C6CF2"/>
    <w:rsid w:val="009C7628"/>
    <w:rsid w:val="009D3AEA"/>
    <w:rsid w:val="009E1BED"/>
    <w:rsid w:val="009E55AD"/>
    <w:rsid w:val="009F01B3"/>
    <w:rsid w:val="00A0423C"/>
    <w:rsid w:val="00A04B7B"/>
    <w:rsid w:val="00A12DB6"/>
    <w:rsid w:val="00A16002"/>
    <w:rsid w:val="00A26CE4"/>
    <w:rsid w:val="00A3011B"/>
    <w:rsid w:val="00A51A22"/>
    <w:rsid w:val="00A5248D"/>
    <w:rsid w:val="00A60C5B"/>
    <w:rsid w:val="00A61910"/>
    <w:rsid w:val="00A62853"/>
    <w:rsid w:val="00A62E2B"/>
    <w:rsid w:val="00A75560"/>
    <w:rsid w:val="00A804B9"/>
    <w:rsid w:val="00A83334"/>
    <w:rsid w:val="00A91B40"/>
    <w:rsid w:val="00A93E8E"/>
    <w:rsid w:val="00A97EE9"/>
    <w:rsid w:val="00AA1A78"/>
    <w:rsid w:val="00AA438D"/>
    <w:rsid w:val="00AA7823"/>
    <w:rsid w:val="00AB22DB"/>
    <w:rsid w:val="00AB41F5"/>
    <w:rsid w:val="00AB5C64"/>
    <w:rsid w:val="00AC29F1"/>
    <w:rsid w:val="00AC5869"/>
    <w:rsid w:val="00AC637A"/>
    <w:rsid w:val="00AD2A18"/>
    <w:rsid w:val="00AE2CB3"/>
    <w:rsid w:val="00AE6430"/>
    <w:rsid w:val="00AF1703"/>
    <w:rsid w:val="00AF2245"/>
    <w:rsid w:val="00AF3BBA"/>
    <w:rsid w:val="00AF6381"/>
    <w:rsid w:val="00B00926"/>
    <w:rsid w:val="00B07638"/>
    <w:rsid w:val="00B07A6F"/>
    <w:rsid w:val="00B10882"/>
    <w:rsid w:val="00B132C2"/>
    <w:rsid w:val="00B14CB8"/>
    <w:rsid w:val="00B2157E"/>
    <w:rsid w:val="00B22E88"/>
    <w:rsid w:val="00B33A20"/>
    <w:rsid w:val="00B50C6C"/>
    <w:rsid w:val="00B606F0"/>
    <w:rsid w:val="00B6291F"/>
    <w:rsid w:val="00B738C4"/>
    <w:rsid w:val="00B7532E"/>
    <w:rsid w:val="00B77420"/>
    <w:rsid w:val="00B77891"/>
    <w:rsid w:val="00B82288"/>
    <w:rsid w:val="00B82353"/>
    <w:rsid w:val="00B8638A"/>
    <w:rsid w:val="00B9163F"/>
    <w:rsid w:val="00BB2ADE"/>
    <w:rsid w:val="00BC14FD"/>
    <w:rsid w:val="00BC2DF2"/>
    <w:rsid w:val="00BD00AC"/>
    <w:rsid w:val="00BD6E23"/>
    <w:rsid w:val="00BE4501"/>
    <w:rsid w:val="00BE4C68"/>
    <w:rsid w:val="00BE70D4"/>
    <w:rsid w:val="00C070AE"/>
    <w:rsid w:val="00C07D1A"/>
    <w:rsid w:val="00C134C8"/>
    <w:rsid w:val="00C17287"/>
    <w:rsid w:val="00C21052"/>
    <w:rsid w:val="00C23059"/>
    <w:rsid w:val="00C24D0C"/>
    <w:rsid w:val="00C3089C"/>
    <w:rsid w:val="00C30CF1"/>
    <w:rsid w:val="00C40681"/>
    <w:rsid w:val="00C53563"/>
    <w:rsid w:val="00C55733"/>
    <w:rsid w:val="00C67EA6"/>
    <w:rsid w:val="00C710F3"/>
    <w:rsid w:val="00C80193"/>
    <w:rsid w:val="00C81870"/>
    <w:rsid w:val="00C818ED"/>
    <w:rsid w:val="00C907F5"/>
    <w:rsid w:val="00C9497F"/>
    <w:rsid w:val="00CA41A4"/>
    <w:rsid w:val="00CC03BE"/>
    <w:rsid w:val="00CC0B82"/>
    <w:rsid w:val="00CC63BC"/>
    <w:rsid w:val="00CD0D30"/>
    <w:rsid w:val="00CE6082"/>
    <w:rsid w:val="00CE6932"/>
    <w:rsid w:val="00D0070A"/>
    <w:rsid w:val="00D0191F"/>
    <w:rsid w:val="00D02383"/>
    <w:rsid w:val="00D07154"/>
    <w:rsid w:val="00D10A8A"/>
    <w:rsid w:val="00D11528"/>
    <w:rsid w:val="00D149EA"/>
    <w:rsid w:val="00D159B1"/>
    <w:rsid w:val="00D244A6"/>
    <w:rsid w:val="00D415E6"/>
    <w:rsid w:val="00D4358C"/>
    <w:rsid w:val="00D46D06"/>
    <w:rsid w:val="00D56461"/>
    <w:rsid w:val="00D61D1E"/>
    <w:rsid w:val="00D63309"/>
    <w:rsid w:val="00D6471F"/>
    <w:rsid w:val="00D64C9D"/>
    <w:rsid w:val="00D67CA8"/>
    <w:rsid w:val="00D73BF3"/>
    <w:rsid w:val="00D827C7"/>
    <w:rsid w:val="00D86194"/>
    <w:rsid w:val="00D903F9"/>
    <w:rsid w:val="00D9709B"/>
    <w:rsid w:val="00DA7F3D"/>
    <w:rsid w:val="00DB06BA"/>
    <w:rsid w:val="00DB3907"/>
    <w:rsid w:val="00DC2B5C"/>
    <w:rsid w:val="00DC308D"/>
    <w:rsid w:val="00DC6EF3"/>
    <w:rsid w:val="00DD4F2C"/>
    <w:rsid w:val="00DF0435"/>
    <w:rsid w:val="00DF1D63"/>
    <w:rsid w:val="00DF2010"/>
    <w:rsid w:val="00DF4690"/>
    <w:rsid w:val="00DF6C7D"/>
    <w:rsid w:val="00E010C3"/>
    <w:rsid w:val="00E0668F"/>
    <w:rsid w:val="00E11A0D"/>
    <w:rsid w:val="00E121E5"/>
    <w:rsid w:val="00E20C18"/>
    <w:rsid w:val="00E25D1E"/>
    <w:rsid w:val="00E402EB"/>
    <w:rsid w:val="00E40353"/>
    <w:rsid w:val="00E42F86"/>
    <w:rsid w:val="00E43DFD"/>
    <w:rsid w:val="00E56B9B"/>
    <w:rsid w:val="00E57FD9"/>
    <w:rsid w:val="00E64310"/>
    <w:rsid w:val="00E649E4"/>
    <w:rsid w:val="00E65597"/>
    <w:rsid w:val="00E65680"/>
    <w:rsid w:val="00E6772F"/>
    <w:rsid w:val="00E70FE6"/>
    <w:rsid w:val="00E71189"/>
    <w:rsid w:val="00E76FF0"/>
    <w:rsid w:val="00E84257"/>
    <w:rsid w:val="00E866A7"/>
    <w:rsid w:val="00E94733"/>
    <w:rsid w:val="00EA7187"/>
    <w:rsid w:val="00EB3428"/>
    <w:rsid w:val="00EB35CB"/>
    <w:rsid w:val="00EC1514"/>
    <w:rsid w:val="00EE2451"/>
    <w:rsid w:val="00EE2D2C"/>
    <w:rsid w:val="00EE4978"/>
    <w:rsid w:val="00EE55D9"/>
    <w:rsid w:val="00EE5F2E"/>
    <w:rsid w:val="00EF6A74"/>
    <w:rsid w:val="00F14A2C"/>
    <w:rsid w:val="00F25071"/>
    <w:rsid w:val="00F3640C"/>
    <w:rsid w:val="00F367A7"/>
    <w:rsid w:val="00F43816"/>
    <w:rsid w:val="00F44CCB"/>
    <w:rsid w:val="00F519E2"/>
    <w:rsid w:val="00F51EEF"/>
    <w:rsid w:val="00F520FD"/>
    <w:rsid w:val="00F52148"/>
    <w:rsid w:val="00F542F9"/>
    <w:rsid w:val="00F57EA6"/>
    <w:rsid w:val="00F868DB"/>
    <w:rsid w:val="00F9071C"/>
    <w:rsid w:val="00F919AA"/>
    <w:rsid w:val="00FA6973"/>
    <w:rsid w:val="00FB144C"/>
    <w:rsid w:val="00FC0204"/>
    <w:rsid w:val="00FD68F7"/>
    <w:rsid w:val="00FE2E3F"/>
    <w:rsid w:val="00FE69BB"/>
    <w:rsid w:val="00FE73BE"/>
    <w:rsid w:val="00FF2CFC"/>
    <w:rsid w:val="00FF3009"/>
    <w:rsid w:val="00FF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B7BBD56"/>
  <w15:docId w15:val="{36C9025B-3ED3-4BA6-B9F3-55A154D14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0" w:unhideWhenUsed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B3907"/>
    <w:pPr>
      <w:spacing w:after="0" w:line="240" w:lineRule="auto"/>
    </w:pPr>
    <w:rPr>
      <w:rFonts w:ascii="Helvetica" w:hAnsi="Helvetica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4B24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semiHidden/>
    <w:rsid w:val="00543DC8"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semiHidden/>
    <w:rsid w:val="00884C75"/>
    <w:rPr>
      <w:rFonts w:ascii="Helvetica" w:hAnsi="Helvetica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5520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BodyStratcom">
    <w:name w:val="Body Stratcom"/>
    <w:link w:val="BodyStratcomChar"/>
    <w:qFormat/>
    <w:rsid w:val="00EB3428"/>
    <w:pPr>
      <w:spacing w:after="220" w:line="280" w:lineRule="exact"/>
    </w:pPr>
    <w:rPr>
      <w:rFonts w:cs="Times New Roman"/>
      <w:color w:val="4C4C4C"/>
      <w:szCs w:val="20"/>
    </w:rPr>
  </w:style>
  <w:style w:type="paragraph" w:customStyle="1" w:styleId="H2-SectionHeading">
    <w:name w:val="H2 - Section Heading"/>
    <w:next w:val="H3-Sectionsubheading"/>
    <w:link w:val="H2-SectionHeadingChar"/>
    <w:qFormat/>
    <w:rsid w:val="00B82288"/>
    <w:pPr>
      <w:pBdr>
        <w:bottom w:val="single" w:sz="6" w:space="9" w:color="F2EBE7"/>
      </w:pBdr>
      <w:spacing w:before="500" w:after="360" w:line="560" w:lineRule="exact"/>
    </w:pPr>
    <w:rPr>
      <w:rFonts w:asciiTheme="majorHAnsi" w:hAnsiTheme="majorHAnsi" w:cs="Times New Roman"/>
      <w:b/>
      <w:color w:val="191919"/>
      <w:sz w:val="40"/>
      <w:szCs w:val="20"/>
      <w:lang w:val="fr-CA"/>
    </w:rPr>
  </w:style>
  <w:style w:type="paragraph" w:customStyle="1" w:styleId="H3-Sectionsubheading">
    <w:name w:val="H3 - Section subheading"/>
    <w:next w:val="H4SubheadingL2-Notopborder"/>
    <w:link w:val="H3-SectionsubheadingChar"/>
    <w:qFormat/>
    <w:rsid w:val="00B82288"/>
    <w:pPr>
      <w:spacing w:after="280" w:line="360" w:lineRule="exact"/>
    </w:pPr>
    <w:rPr>
      <w:rFonts w:asciiTheme="majorHAnsi" w:hAnsiTheme="majorHAnsi" w:cs="Times New Roman"/>
      <w:b/>
      <w:color w:val="191919"/>
      <w:sz w:val="32"/>
      <w:szCs w:val="20"/>
      <w:lang w:val="en-CA"/>
    </w:rPr>
  </w:style>
  <w:style w:type="paragraph" w:styleId="Header">
    <w:name w:val="header"/>
    <w:basedOn w:val="Normal"/>
    <w:link w:val="HeaderChar"/>
    <w:uiPriority w:val="99"/>
    <w:semiHidden/>
    <w:rsid w:val="002F6C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6CC8"/>
    <w:rPr>
      <w:rFonts w:ascii="Helvetica" w:hAnsi="Helvetica" w:cs="Times New Roman"/>
      <w:szCs w:val="20"/>
    </w:rPr>
  </w:style>
  <w:style w:type="paragraph" w:styleId="Footer">
    <w:name w:val="footer"/>
    <w:basedOn w:val="Normal"/>
    <w:link w:val="FooterChar"/>
    <w:uiPriority w:val="99"/>
    <w:semiHidden/>
    <w:rsid w:val="002F6C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6CC8"/>
    <w:rPr>
      <w:rFonts w:ascii="Helvetica" w:hAnsi="Helvetica" w:cs="Times New Roman"/>
      <w:szCs w:val="20"/>
    </w:rPr>
  </w:style>
  <w:style w:type="character" w:customStyle="1" w:styleId="H2-SectionHeadingChar">
    <w:name w:val="H2 - Section Heading Char"/>
    <w:basedOn w:val="DefaultParagraphFont"/>
    <w:link w:val="H2-SectionHeading"/>
    <w:rsid w:val="00B82288"/>
    <w:rPr>
      <w:rFonts w:asciiTheme="majorHAnsi" w:hAnsiTheme="majorHAnsi" w:cs="Times New Roman"/>
      <w:b/>
      <w:color w:val="191919"/>
      <w:sz w:val="40"/>
      <w:szCs w:val="20"/>
      <w:lang w:val="fr-CA"/>
    </w:rPr>
  </w:style>
  <w:style w:type="character" w:customStyle="1" w:styleId="H3-SectionsubheadingChar">
    <w:name w:val="H3 - Section subheading Char"/>
    <w:basedOn w:val="DefaultParagraphFont"/>
    <w:link w:val="H3-Sectionsubheading"/>
    <w:rsid w:val="00B82288"/>
    <w:rPr>
      <w:rFonts w:asciiTheme="majorHAnsi" w:hAnsiTheme="majorHAnsi" w:cs="Times New Roman"/>
      <w:b/>
      <w:color w:val="191919"/>
      <w:sz w:val="32"/>
      <w:szCs w:val="20"/>
      <w:lang w:val="en-CA"/>
    </w:rPr>
  </w:style>
  <w:style w:type="paragraph" w:customStyle="1" w:styleId="H4-SubheadingLevel2L2">
    <w:name w:val="H4 - Subheading Level 2 (L2)"/>
    <w:next w:val="BodyStratcom"/>
    <w:link w:val="H4-SubheadingLevel2L2Char"/>
    <w:qFormat/>
    <w:rsid w:val="00B82288"/>
    <w:pPr>
      <w:pBdr>
        <w:top w:val="dotted" w:sz="4" w:space="14" w:color="5ECAEA"/>
      </w:pBdr>
      <w:spacing w:after="280" w:line="280" w:lineRule="exact"/>
    </w:pPr>
    <w:rPr>
      <w:rFonts w:asciiTheme="majorHAnsi" w:hAnsiTheme="majorHAnsi" w:cs="Times New Roman"/>
      <w:b/>
      <w:color w:val="03A6D8"/>
      <w:sz w:val="28"/>
      <w:szCs w:val="20"/>
    </w:rPr>
  </w:style>
  <w:style w:type="paragraph" w:customStyle="1" w:styleId="H5-SubheadingL2-NumberedListNL">
    <w:name w:val="H5 - Subheading L2 - Numbered List (NL)"/>
    <w:basedOn w:val="H4-SubheadingLevel2L2"/>
    <w:next w:val="BodyStratcom"/>
    <w:link w:val="H5-SubheadingL2-NumberedListNLChar"/>
    <w:qFormat/>
    <w:rsid w:val="003C3E38"/>
    <w:pPr>
      <w:numPr>
        <w:numId w:val="25"/>
      </w:numPr>
      <w:ind w:left="360"/>
    </w:pPr>
  </w:style>
  <w:style w:type="character" w:customStyle="1" w:styleId="H4-SubheadingLevel2L2Char">
    <w:name w:val="H4 - Subheading Level 2 (L2) Char"/>
    <w:basedOn w:val="DefaultParagraphFont"/>
    <w:link w:val="H4-SubheadingLevel2L2"/>
    <w:rsid w:val="00B82288"/>
    <w:rPr>
      <w:rFonts w:asciiTheme="majorHAnsi" w:hAnsiTheme="majorHAnsi" w:cs="Times New Roman"/>
      <w:b/>
      <w:color w:val="03A6D8"/>
      <w:sz w:val="28"/>
      <w:szCs w:val="20"/>
    </w:rPr>
  </w:style>
  <w:style w:type="character" w:customStyle="1" w:styleId="H5-SubheadingL2-NumberedListNLChar">
    <w:name w:val="H5 - Subheading L2 - Numbered List (NL) Char"/>
    <w:basedOn w:val="H4-SubheadingLevel2L2Char"/>
    <w:link w:val="H5-SubheadingL2-NumberedListNL"/>
    <w:rsid w:val="003C3E38"/>
    <w:rPr>
      <w:rFonts w:asciiTheme="majorHAnsi" w:hAnsiTheme="majorHAnsi" w:cs="Times New Roman"/>
      <w:b/>
      <w:color w:val="03A6D8"/>
      <w:sz w:val="28"/>
      <w:szCs w:val="20"/>
    </w:rPr>
  </w:style>
  <w:style w:type="paragraph" w:customStyle="1" w:styleId="H6-SubheadingL2-NL-Notopborder">
    <w:name w:val="H6 - Subheading L2 - NL - No top border"/>
    <w:next w:val="BodyStratcom"/>
    <w:link w:val="H6-SubheadingL2-NL-NotopborderChar"/>
    <w:qFormat/>
    <w:rsid w:val="008E390B"/>
    <w:pPr>
      <w:numPr>
        <w:numId w:val="22"/>
      </w:numPr>
      <w:ind w:left="360"/>
    </w:pPr>
    <w:rPr>
      <w:rFonts w:asciiTheme="majorHAnsi" w:hAnsiTheme="majorHAnsi" w:cs="Times New Roman"/>
      <w:b/>
      <w:color w:val="03A6D8"/>
      <w:sz w:val="28"/>
      <w:szCs w:val="20"/>
    </w:rPr>
  </w:style>
  <w:style w:type="paragraph" w:customStyle="1" w:styleId="H7-SubheadingL3">
    <w:name w:val="H7 - Subheading L3"/>
    <w:next w:val="BodyStratcom"/>
    <w:link w:val="H7-SubheadingL3Char"/>
    <w:qFormat/>
    <w:rsid w:val="007F7819"/>
    <w:rPr>
      <w:rFonts w:asciiTheme="majorHAnsi" w:hAnsiTheme="majorHAnsi" w:cs="Times New Roman"/>
      <w:b/>
      <w:color w:val="191919"/>
      <w:sz w:val="24"/>
      <w:szCs w:val="20"/>
    </w:rPr>
  </w:style>
  <w:style w:type="character" w:customStyle="1" w:styleId="H6-SubheadingL2-NL-NotopborderChar">
    <w:name w:val="H6 - Subheading L2 - NL - No top border Char"/>
    <w:basedOn w:val="H5-SubheadingL2-NumberedListNLChar"/>
    <w:link w:val="H6-SubheadingL2-NL-Notopborder"/>
    <w:rsid w:val="008E390B"/>
    <w:rPr>
      <w:rFonts w:asciiTheme="majorHAnsi" w:hAnsiTheme="majorHAnsi" w:cs="Times New Roman"/>
      <w:b/>
      <w:color w:val="03A6D8"/>
      <w:sz w:val="28"/>
      <w:szCs w:val="20"/>
    </w:rPr>
  </w:style>
  <w:style w:type="character" w:customStyle="1" w:styleId="H7-SubheadingL3Char">
    <w:name w:val="H7 - Subheading L3 Char"/>
    <w:basedOn w:val="DefaultParagraphFont"/>
    <w:link w:val="H7-SubheadingL3"/>
    <w:rsid w:val="007F7819"/>
    <w:rPr>
      <w:rFonts w:asciiTheme="majorHAnsi" w:hAnsiTheme="majorHAnsi" w:cs="Times New Roman"/>
      <w:b/>
      <w:color w:val="191919"/>
      <w:sz w:val="24"/>
      <w:szCs w:val="20"/>
    </w:rPr>
  </w:style>
  <w:style w:type="paragraph" w:customStyle="1" w:styleId="H8-SubheadingL3-NL">
    <w:name w:val="H8 - Subheading L3 - NL"/>
    <w:basedOn w:val="H7-SubheadingL3"/>
    <w:next w:val="BodyStratcom"/>
    <w:qFormat/>
    <w:rsid w:val="00B82288"/>
    <w:pPr>
      <w:numPr>
        <w:numId w:val="2"/>
      </w:numPr>
    </w:pPr>
  </w:style>
  <w:style w:type="paragraph" w:customStyle="1" w:styleId="H9-SubheadingL3-NL-alphabetical">
    <w:name w:val="H9 - Subheading L3 - NL - alphabetical"/>
    <w:basedOn w:val="H8-SubheadingL3-NL"/>
    <w:next w:val="BodyStratcom"/>
    <w:qFormat/>
    <w:rsid w:val="00B82288"/>
    <w:pPr>
      <w:numPr>
        <w:numId w:val="3"/>
      </w:numPr>
    </w:pPr>
  </w:style>
  <w:style w:type="paragraph" w:customStyle="1" w:styleId="BodyStratcom-hangingparagraph">
    <w:name w:val="Body Stratcom - hanging paragraph"/>
    <w:basedOn w:val="BodyStratcom"/>
    <w:qFormat/>
    <w:rsid w:val="003420DF"/>
    <w:pPr>
      <w:ind w:left="360"/>
    </w:pPr>
  </w:style>
  <w:style w:type="character" w:customStyle="1" w:styleId="BodyStratcomChar">
    <w:name w:val="Body Stratcom Char"/>
    <w:basedOn w:val="DefaultParagraphFont"/>
    <w:link w:val="BodyStratcom"/>
    <w:rsid w:val="00EB3428"/>
    <w:rPr>
      <w:rFonts w:cs="Times New Roman"/>
      <w:color w:val="4C4C4C"/>
      <w:szCs w:val="20"/>
    </w:rPr>
  </w:style>
  <w:style w:type="character" w:customStyle="1" w:styleId="SubheaderL4">
    <w:name w:val="Subheader L4"/>
    <w:basedOn w:val="Strong"/>
    <w:qFormat/>
    <w:rsid w:val="00884C75"/>
    <w:rPr>
      <w:rFonts w:asciiTheme="minorHAnsi" w:hAnsiTheme="minorHAnsi"/>
      <w:b/>
      <w:bCs/>
      <w:i w:val="0"/>
      <w:color w:val="191919"/>
      <w:sz w:val="22"/>
    </w:rPr>
  </w:style>
  <w:style w:type="character" w:styleId="Strong">
    <w:name w:val="Strong"/>
    <w:basedOn w:val="DefaultParagraphFont"/>
    <w:qFormat/>
    <w:rsid w:val="00884C75"/>
    <w:rPr>
      <w:rFonts w:asciiTheme="minorHAnsi" w:hAnsiTheme="minorHAnsi"/>
      <w:b/>
      <w:bCs/>
      <w:i w:val="0"/>
      <w:color w:val="4C4C4C"/>
      <w:sz w:val="22"/>
    </w:rPr>
  </w:style>
  <w:style w:type="paragraph" w:customStyle="1" w:styleId="NumberedListL1">
    <w:name w:val="Numbered List L1"/>
    <w:basedOn w:val="BodyStratcom"/>
    <w:uiPriority w:val="1"/>
    <w:qFormat/>
    <w:rsid w:val="00FE73BE"/>
    <w:pPr>
      <w:numPr>
        <w:numId w:val="4"/>
      </w:numPr>
      <w:spacing w:after="140"/>
      <w:ind w:right="720"/>
    </w:pPr>
  </w:style>
  <w:style w:type="character" w:styleId="Emphasis">
    <w:name w:val="Emphasis"/>
    <w:basedOn w:val="DefaultParagraphFont"/>
    <w:uiPriority w:val="1"/>
    <w:qFormat/>
    <w:rsid w:val="0035336A"/>
    <w:rPr>
      <w:rFonts w:asciiTheme="minorHAnsi" w:hAnsiTheme="minorHAnsi"/>
      <w:b w:val="0"/>
      <w:i/>
      <w:iCs/>
      <w:color w:val="191919"/>
      <w:sz w:val="22"/>
    </w:rPr>
  </w:style>
  <w:style w:type="character" w:styleId="SubtleEmphasis">
    <w:name w:val="Subtle Emphasis"/>
    <w:basedOn w:val="BodyStratcomChar"/>
    <w:qFormat/>
    <w:rsid w:val="002D3377"/>
    <w:rPr>
      <w:rFonts w:asciiTheme="minorHAnsi" w:hAnsiTheme="minorHAnsi" w:cs="Times New Roman"/>
      <w:i/>
      <w:iCs/>
      <w:color w:val="7F7F7F"/>
      <w:sz w:val="22"/>
      <w:szCs w:val="20"/>
    </w:rPr>
  </w:style>
  <w:style w:type="paragraph" w:customStyle="1" w:styleId="UnumberedListL2L3">
    <w:name w:val="Unumbered List L2 &amp; L3"/>
    <w:basedOn w:val="NumberedListL1"/>
    <w:uiPriority w:val="1"/>
    <w:qFormat/>
    <w:rsid w:val="009A4BAB"/>
    <w:pPr>
      <w:numPr>
        <w:numId w:val="5"/>
      </w:numPr>
      <w:spacing w:after="60"/>
      <w:ind w:right="1080"/>
    </w:pPr>
  </w:style>
  <w:style w:type="character" w:styleId="IntenseEmphasis">
    <w:name w:val="Intense Emphasis"/>
    <w:basedOn w:val="BodyStratcomChar"/>
    <w:uiPriority w:val="1"/>
    <w:qFormat/>
    <w:rsid w:val="00D63309"/>
    <w:rPr>
      <w:rFonts w:asciiTheme="minorHAnsi" w:hAnsiTheme="minorHAnsi" w:cs="Times New Roman"/>
      <w:i/>
      <w:iCs/>
      <w:color w:val="03A6D8"/>
      <w:sz w:val="22"/>
      <w:szCs w:val="20"/>
    </w:rPr>
  </w:style>
  <w:style w:type="paragraph" w:customStyle="1" w:styleId="NumberedListL2-alphabetical">
    <w:name w:val="Numbered List L2 - alphabetical"/>
    <w:basedOn w:val="UnumberedListL2L3"/>
    <w:uiPriority w:val="1"/>
    <w:qFormat/>
    <w:rsid w:val="00894E99"/>
    <w:pPr>
      <w:numPr>
        <w:numId w:val="6"/>
      </w:numPr>
    </w:pPr>
  </w:style>
  <w:style w:type="paragraph" w:customStyle="1" w:styleId="UnnumberedListL1">
    <w:name w:val="Unnumbered List L1"/>
    <w:basedOn w:val="NumberedListL1"/>
    <w:uiPriority w:val="1"/>
    <w:qFormat/>
    <w:rsid w:val="00E94733"/>
    <w:pPr>
      <w:numPr>
        <w:numId w:val="9"/>
      </w:numPr>
      <w:ind w:left="720"/>
    </w:pPr>
  </w:style>
  <w:style w:type="paragraph" w:customStyle="1" w:styleId="NumberedListL2">
    <w:name w:val="Numbered List L2"/>
    <w:basedOn w:val="NumberedListL2-alphabetical"/>
    <w:uiPriority w:val="1"/>
    <w:qFormat/>
    <w:rsid w:val="00AC637A"/>
    <w:pPr>
      <w:numPr>
        <w:numId w:val="10"/>
      </w:numPr>
    </w:pPr>
  </w:style>
  <w:style w:type="paragraph" w:customStyle="1" w:styleId="StratcomQuote">
    <w:name w:val="Stratcom Quote"/>
    <w:basedOn w:val="BodyStratcom"/>
    <w:next w:val="Quote-hangingparagraph"/>
    <w:uiPriority w:val="1"/>
    <w:qFormat/>
    <w:rsid w:val="00AF2245"/>
    <w:pPr>
      <w:numPr>
        <w:numId w:val="12"/>
      </w:numPr>
      <w:pBdr>
        <w:top w:val="dotted" w:sz="4" w:space="14" w:color="AEAAAA" w:themeColor="background2" w:themeShade="BF"/>
      </w:pBdr>
      <w:spacing w:line="300" w:lineRule="exact"/>
      <w:ind w:left="1080" w:right="1080"/>
    </w:pPr>
    <w:rPr>
      <w:i/>
      <w:sz w:val="21"/>
      <w:szCs w:val="24"/>
    </w:rPr>
  </w:style>
  <w:style w:type="paragraph" w:customStyle="1" w:styleId="Quote-SpeakersName">
    <w:name w:val="Quote - Speaker's Name"/>
    <w:basedOn w:val="StratcomQuote"/>
    <w:next w:val="BodyStratcom"/>
    <w:uiPriority w:val="1"/>
    <w:qFormat/>
    <w:rsid w:val="008A6ED9"/>
    <w:pPr>
      <w:numPr>
        <w:numId w:val="0"/>
      </w:numPr>
      <w:pBdr>
        <w:top w:val="none" w:sz="0" w:space="0" w:color="auto"/>
        <w:bottom w:val="dotted" w:sz="4" w:space="14" w:color="AEAAAA" w:themeColor="background2" w:themeShade="BF"/>
      </w:pBdr>
      <w:ind w:left="720"/>
      <w:jc w:val="right"/>
    </w:pPr>
    <w:rPr>
      <w:b/>
      <w:i w:val="0"/>
    </w:rPr>
  </w:style>
  <w:style w:type="paragraph" w:customStyle="1" w:styleId="Quote-hangingparagraph">
    <w:name w:val="Quote - hanging paragraph"/>
    <w:basedOn w:val="StratcomQuote"/>
    <w:uiPriority w:val="1"/>
    <w:qFormat/>
    <w:rsid w:val="00136614"/>
    <w:pPr>
      <w:numPr>
        <w:numId w:val="0"/>
      </w:numPr>
      <w:pBdr>
        <w:top w:val="none" w:sz="0" w:space="0" w:color="auto"/>
      </w:pBdr>
      <w:ind w:left="1080"/>
    </w:pPr>
  </w:style>
  <w:style w:type="paragraph" w:customStyle="1" w:styleId="GraphCaption">
    <w:name w:val="Graph Caption"/>
    <w:uiPriority w:val="1"/>
    <w:qFormat/>
    <w:rsid w:val="00D64C9D"/>
    <w:pPr>
      <w:numPr>
        <w:numId w:val="16"/>
      </w:numPr>
      <w:pBdr>
        <w:top w:val="dotted" w:sz="4" w:space="10" w:color="808080"/>
      </w:pBdr>
      <w:spacing w:after="280" w:line="240" w:lineRule="exact"/>
      <w:ind w:left="360"/>
    </w:pPr>
    <w:rPr>
      <w:rFonts w:cs="Times New Roman"/>
      <w:color w:val="4C4C4C"/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B82288"/>
    <w:pPr>
      <w:tabs>
        <w:tab w:val="right" w:pos="7200"/>
      </w:tabs>
      <w:spacing w:after="240"/>
      <w:ind w:right="2160"/>
    </w:pPr>
    <w:rPr>
      <w:rFonts w:asciiTheme="minorHAnsi" w:hAnsiTheme="minorHAnsi"/>
      <w:b/>
      <w:noProof/>
      <w:spacing w:val="-6"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B82288"/>
    <w:pPr>
      <w:tabs>
        <w:tab w:val="right" w:leader="dot" w:pos="7200"/>
      </w:tabs>
      <w:spacing w:after="240"/>
      <w:ind w:left="216" w:right="2160"/>
    </w:pPr>
    <w:rPr>
      <w:rFonts w:asciiTheme="minorHAnsi" w:hAnsiTheme="minorHAnsi"/>
      <w:color w:val="4D4D4D"/>
    </w:rPr>
  </w:style>
  <w:style w:type="paragraph" w:styleId="TOC3">
    <w:name w:val="toc 3"/>
    <w:basedOn w:val="Normal"/>
    <w:next w:val="Normal"/>
    <w:autoRedefine/>
    <w:uiPriority w:val="39"/>
    <w:rsid w:val="00B82288"/>
    <w:pPr>
      <w:tabs>
        <w:tab w:val="left" w:pos="880"/>
        <w:tab w:val="right" w:leader="dot" w:pos="7200"/>
      </w:tabs>
      <w:spacing w:before="120" w:after="100"/>
      <w:ind w:left="446" w:right="2160"/>
    </w:pPr>
    <w:rPr>
      <w:rFonts w:asciiTheme="minorHAnsi" w:hAnsiTheme="minorHAnsi"/>
      <w:color w:val="4D4D4D"/>
    </w:rPr>
  </w:style>
  <w:style w:type="paragraph" w:customStyle="1" w:styleId="TitleTOC">
    <w:name w:val="Title TOC"/>
    <w:basedOn w:val="Normal"/>
    <w:uiPriority w:val="1"/>
    <w:qFormat/>
    <w:rsid w:val="00B82288"/>
    <w:pPr>
      <w:pBdr>
        <w:bottom w:val="single" w:sz="4" w:space="1" w:color="F2EBE7"/>
      </w:pBdr>
      <w:spacing w:before="960" w:after="360"/>
      <w:ind w:right="2160"/>
    </w:pPr>
    <w:rPr>
      <w:rFonts w:asciiTheme="majorHAnsi" w:hAnsiTheme="majorHAnsi"/>
      <w:b/>
      <w:color w:val="C1CD23"/>
      <w:spacing w:val="-6"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8E4A8E"/>
    <w:rPr>
      <w:color w:val="0563C1" w:themeColor="hyperlink"/>
      <w:u w:val="single"/>
    </w:rPr>
  </w:style>
  <w:style w:type="character" w:styleId="LineNumber">
    <w:name w:val="line number"/>
    <w:basedOn w:val="DefaultParagraphFont"/>
    <w:uiPriority w:val="99"/>
    <w:semiHidden/>
    <w:rsid w:val="007C2B99"/>
  </w:style>
  <w:style w:type="paragraph" w:customStyle="1" w:styleId="H4SubheadingL2-Notopborder">
    <w:name w:val="H4 Subheading L2 - No top border"/>
    <w:basedOn w:val="H4-SubheadingLevel2L2"/>
    <w:next w:val="BodyStratcom"/>
    <w:qFormat/>
    <w:rsid w:val="00B82288"/>
    <w:pPr>
      <w:pBdr>
        <w:top w:val="none" w:sz="0" w:space="0" w:color="auto"/>
      </w:pBdr>
      <w:spacing w:before="480"/>
    </w:pPr>
  </w:style>
  <w:style w:type="paragraph" w:customStyle="1" w:styleId="Default">
    <w:name w:val="Default"/>
    <w:rsid w:val="001E59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3159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9E0"/>
    <w:rPr>
      <w:rFonts w:ascii="Segoe UI" w:hAnsi="Segoe UI" w:cs="Segoe UI"/>
      <w:sz w:val="18"/>
      <w:szCs w:val="18"/>
    </w:rPr>
  </w:style>
  <w:style w:type="paragraph" w:customStyle="1" w:styleId="StratcomContentFooter">
    <w:name w:val="Stratcom Content Footer"/>
    <w:basedOn w:val="Normal"/>
    <w:uiPriority w:val="2"/>
    <w:qFormat/>
    <w:rsid w:val="00E70FE6"/>
    <w:pPr>
      <w:pBdr>
        <w:top w:val="single" w:sz="4" w:space="12" w:color="F2EBE7"/>
      </w:pBdr>
      <w:tabs>
        <w:tab w:val="left" w:pos="8550"/>
      </w:tabs>
      <w:jc w:val="both"/>
    </w:pPr>
    <w:rPr>
      <w:color w:val="833C0B" w:themeColor="accent2" w:themeShade="80"/>
      <w:sz w:val="20"/>
      <w:lang w:val="en-CA"/>
    </w:rPr>
  </w:style>
  <w:style w:type="table" w:styleId="TableGrid">
    <w:name w:val="Table Grid"/>
    <w:aliases w:val="Stratcom Base Table"/>
    <w:basedOn w:val="TableNormal"/>
    <w:uiPriority w:val="59"/>
    <w:rsid w:val="00BE4C68"/>
    <w:pPr>
      <w:spacing w:after="0" w:line="240" w:lineRule="auto"/>
      <w:jc w:val="center"/>
    </w:pPr>
    <w:rPr>
      <w:rFonts w:cs="Times New Roman"/>
      <w:color w:val="595959" w:themeColor="text1" w:themeTint="A6"/>
      <w:sz w:val="20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jc w:val="center"/>
      </w:pPr>
      <w:rPr>
        <w:rFonts w:ascii="HelveticaNeueLT Std" w:hAnsi="HelveticaNeueLT Std"/>
        <w:b/>
        <w:color w:val="FFFFFF" w:themeColor="background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8444F"/>
      </w:tcPr>
    </w:tblStylePr>
    <w:tblStylePr w:type="lastRow">
      <w:pPr>
        <w:jc w:val="right"/>
      </w:pPr>
      <w:rPr>
        <w:b/>
        <w:color w:val="FFFFFF" w:themeColor="background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5A5A9"/>
      </w:tcPr>
    </w:tblStylePr>
    <w:tblStylePr w:type="lastCol">
      <w:pPr>
        <w:wordWrap/>
        <w:ind w:rightChars="0" w:right="180"/>
        <w:jc w:val="right"/>
      </w:pPr>
      <w:rPr>
        <w:rFonts w:ascii="HelveticaNeueLT Std" w:hAnsi="HelveticaNeueLT Std"/>
        <w:b/>
        <w:i w:val="0"/>
        <w:color w:val="FFFFFF" w:themeColor="background1"/>
      </w:rPr>
      <w:tblPr/>
      <w:tcPr>
        <w:shd w:val="clear" w:color="auto" w:fill="67B7E0"/>
      </w:tcPr>
    </w:tblStylePr>
    <w:tblStylePr w:type="band2Vert">
      <w:pPr>
        <w:jc w:val="right"/>
      </w:pPr>
      <w:rPr>
        <w:b/>
        <w:i w:val="0"/>
        <w:color w:val="FFFFFF" w:themeColor="background1"/>
      </w:rPr>
      <w:tblPr/>
      <w:tcPr>
        <w:shd w:val="clear" w:color="auto" w:fill="81BADB"/>
      </w:tcPr>
    </w:tblStylePr>
    <w:tblStylePr w:type="band1Horz">
      <w:pPr>
        <w:jc w:val="left"/>
      </w:pPr>
      <w:tblPr/>
      <w:tcPr>
        <w:tcBorders>
          <w:top w:val="nil"/>
          <w:left w:val="nil"/>
          <w:bottom w:val="single" w:sz="4" w:space="0" w:color="FFFFFF" w:themeColor="background1"/>
          <w:right w:val="nil"/>
          <w:insideH w:val="nil"/>
          <w:insideV w:val="nil"/>
          <w:tl2br w:val="nil"/>
          <w:tr2bl w:val="nil"/>
        </w:tcBorders>
        <w:shd w:val="clear" w:color="auto" w:fill="E9E2E2"/>
      </w:tcPr>
    </w:tblStylePr>
    <w:tblStylePr w:type="band2Horz">
      <w:pPr>
        <w:jc w:val="left"/>
      </w:pPr>
      <w:tblPr/>
      <w:tcPr>
        <w:tcBorders>
          <w:top w:val="nil"/>
          <w:left w:val="nil"/>
          <w:bottom w:val="single" w:sz="4" w:space="0" w:color="FFFFFF" w:themeColor="background1"/>
          <w:right w:val="nil"/>
          <w:insideH w:val="nil"/>
          <w:insideV w:val="nil"/>
          <w:tl2br w:val="nil"/>
          <w:tr2bl w:val="nil"/>
        </w:tcBorders>
        <w:shd w:val="clear" w:color="auto" w:fill="F7F3F1"/>
      </w:tcPr>
    </w:tblStylePr>
    <w:tblStylePr w:type="neCell">
      <w:pPr>
        <w:wordWrap/>
        <w:ind w:rightChars="0" w:right="0"/>
      </w:pPr>
    </w:tblStylePr>
    <w:tblStylePr w:type="nwCell">
      <w:pPr>
        <w:jc w:val="left"/>
      </w:pPr>
      <w:rPr>
        <w:color w:val="FFE512"/>
      </w:rPr>
    </w:tblStylePr>
    <w:tblStylePr w:type="seCell">
      <w:pPr>
        <w:jc w:val="right"/>
      </w:pPr>
      <w:tblPr/>
      <w:tcPr>
        <w:shd w:val="clear" w:color="auto" w:fill="8B8A8E"/>
      </w:tcPr>
    </w:tblStylePr>
  </w:style>
  <w:style w:type="paragraph" w:customStyle="1" w:styleId="Style1">
    <w:name w:val="Style1"/>
    <w:basedOn w:val="GraphCaption"/>
    <w:uiPriority w:val="1"/>
    <w:qFormat/>
    <w:rsid w:val="00EE2451"/>
    <w:pPr>
      <w:numPr>
        <w:numId w:val="0"/>
      </w:numPr>
      <w:spacing w:line="280" w:lineRule="exact"/>
    </w:pPr>
    <w:rPr>
      <w:i/>
      <w:sz w:val="22"/>
    </w:rPr>
  </w:style>
  <w:style w:type="character" w:styleId="CommentReference">
    <w:name w:val="annotation reference"/>
    <w:basedOn w:val="DefaultParagraphFont"/>
    <w:uiPriority w:val="99"/>
    <w:semiHidden/>
    <w:rsid w:val="00C40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4068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681"/>
    <w:rPr>
      <w:rFonts w:ascii="Helvetica" w:hAnsi="Helvetic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40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681"/>
    <w:rPr>
      <w:rFonts w:ascii="Helvetica" w:hAnsi="Helvetica" w:cs="Times New Roman"/>
      <w:b/>
      <w:bCs/>
      <w:sz w:val="20"/>
      <w:szCs w:val="20"/>
    </w:rPr>
  </w:style>
  <w:style w:type="paragraph" w:customStyle="1" w:styleId="Footnotescustom">
    <w:name w:val="Footnotes_custom"/>
    <w:basedOn w:val="Style1"/>
    <w:uiPriority w:val="1"/>
    <w:qFormat/>
    <w:rsid w:val="00E70FE6"/>
    <w:pPr>
      <w:spacing w:line="240" w:lineRule="exact"/>
      <w:jc w:val="both"/>
    </w:pPr>
    <w:rPr>
      <w:color w:val="833C0B" w:themeColor="accent2" w:themeShade="80"/>
      <w:sz w:val="18"/>
    </w:rPr>
  </w:style>
  <w:style w:type="paragraph" w:styleId="NormalWeb">
    <w:name w:val="Normal (Web)"/>
    <w:basedOn w:val="Normal"/>
    <w:uiPriority w:val="99"/>
    <w:semiHidden/>
    <w:unhideWhenUsed/>
    <w:rsid w:val="00E56B9B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0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HelveticaNeueLT St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D174C-2FED-40C4-A2F5-7F5A3B45F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725</Words>
  <Characters>4135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Ortiz</dc:creator>
  <cp:lastModifiedBy>Jas Seahra</cp:lastModifiedBy>
  <cp:revision>2</cp:revision>
  <cp:lastPrinted>2018-01-10T15:13:00Z</cp:lastPrinted>
  <dcterms:created xsi:type="dcterms:W3CDTF">2023-05-12T20:27:00Z</dcterms:created>
  <dcterms:modified xsi:type="dcterms:W3CDTF">2023-05-12T20:27:00Z</dcterms:modified>
</cp:coreProperties>
</file>