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83AC6" w14:textId="77777777" w:rsidR="00A2160F" w:rsidRDefault="00D20978" w:rsidP="00D20978">
      <w:pPr>
        <w:spacing w:after="240" w:line="240" w:lineRule="auto"/>
        <w:rPr>
          <w:rFonts w:ascii="Arial" w:eastAsia="Times New Roman" w:hAnsi="Arial" w:cs="Arial"/>
          <w:bCs/>
          <w:sz w:val="28"/>
          <w:szCs w:val="28"/>
        </w:rPr>
      </w:pPr>
      <w:r w:rsidRPr="00D20978">
        <w:rPr>
          <w:rFonts w:ascii="Arial" w:eastAsia="Times New Roman" w:hAnsi="Arial" w:cs="Arial"/>
          <w:bCs/>
          <w:sz w:val="36"/>
          <w:szCs w:val="36"/>
        </w:rPr>
        <w:t>PRS Matters</w:t>
      </w:r>
      <w:r>
        <w:rPr>
          <w:rFonts w:ascii="Arial" w:eastAsia="Times New Roman" w:hAnsi="Arial" w:cs="Arial"/>
          <w:bCs/>
          <w:sz w:val="28"/>
          <w:szCs w:val="28"/>
        </w:rPr>
        <w:tab/>
      </w:r>
      <w:r>
        <w:rPr>
          <w:rFonts w:ascii="Arial" w:eastAsia="Times New Roman" w:hAnsi="Arial" w:cs="Arial"/>
          <w:bCs/>
          <w:sz w:val="28"/>
          <w:szCs w:val="28"/>
        </w:rPr>
        <w:tab/>
      </w:r>
      <w:r>
        <w:rPr>
          <w:rFonts w:ascii="Arial" w:eastAsia="Times New Roman" w:hAnsi="Arial" w:cs="Arial"/>
          <w:bCs/>
          <w:sz w:val="28"/>
          <w:szCs w:val="28"/>
        </w:rPr>
        <w:tab/>
      </w:r>
      <w:r>
        <w:rPr>
          <w:rFonts w:ascii="Arial" w:eastAsia="Times New Roman" w:hAnsi="Arial" w:cs="Arial"/>
          <w:bCs/>
          <w:sz w:val="28"/>
          <w:szCs w:val="28"/>
        </w:rPr>
        <w:tab/>
      </w:r>
      <w:r>
        <w:rPr>
          <w:rFonts w:ascii="Arial" w:eastAsia="Times New Roman" w:hAnsi="Arial" w:cs="Arial"/>
          <w:bCs/>
          <w:sz w:val="28"/>
          <w:szCs w:val="28"/>
        </w:rPr>
        <w:tab/>
      </w:r>
      <w:r>
        <w:rPr>
          <w:rFonts w:ascii="Arial" w:eastAsia="Times New Roman" w:hAnsi="Arial" w:cs="Arial"/>
          <w:bCs/>
          <w:sz w:val="28"/>
          <w:szCs w:val="28"/>
        </w:rPr>
        <w:tab/>
      </w:r>
    </w:p>
    <w:p w14:paraId="62F522F1" w14:textId="4BCE50CA" w:rsidR="00013D37" w:rsidRPr="00A2160F" w:rsidRDefault="00013D37" w:rsidP="00A2160F">
      <w:pPr>
        <w:spacing w:after="240" w:line="240" w:lineRule="auto"/>
        <w:rPr>
          <w:rFonts w:ascii="Arial" w:eastAsia="Times New Roman" w:hAnsi="Arial" w:cs="Arial"/>
          <w:bCs/>
          <w:sz w:val="28"/>
          <w:szCs w:val="28"/>
        </w:rPr>
      </w:pPr>
      <w:r w:rsidRPr="00013D37">
        <w:rPr>
          <w:rFonts w:ascii="Arial" w:eastAsia="Times New Roman" w:hAnsi="Arial" w:cs="Arial"/>
          <w:bCs/>
          <w:sz w:val="28"/>
          <w:szCs w:val="28"/>
        </w:rPr>
        <w:t xml:space="preserve">Date:  </w:t>
      </w:r>
      <w:r w:rsidR="00CE52C4">
        <w:rPr>
          <w:rFonts w:ascii="Arial" w:eastAsia="Times New Roman" w:hAnsi="Arial" w:cs="Arial"/>
          <w:bCs/>
          <w:sz w:val="28"/>
          <w:szCs w:val="28"/>
        </w:rPr>
        <w:t xml:space="preserve">Revised: </w:t>
      </w:r>
      <w:r w:rsidRPr="004B3B8B">
        <w:rPr>
          <w:rFonts w:ascii="Arial" w:eastAsia="Times New Roman" w:hAnsi="Arial" w:cs="Arial"/>
          <w:bCs/>
          <w:sz w:val="28"/>
          <w:szCs w:val="28"/>
        </w:rPr>
        <w:t>September 2025</w:t>
      </w:r>
    </w:p>
    <w:p w14:paraId="17AF9DB1" w14:textId="46CDDF1C" w:rsidR="00290CD0" w:rsidRPr="00327953" w:rsidRDefault="00290CD0" w:rsidP="00A2160F">
      <w:pPr>
        <w:spacing w:after="240" w:line="240" w:lineRule="auto"/>
        <w:rPr>
          <w:rFonts w:ascii="Arial" w:eastAsia="Times New Roman" w:hAnsi="Arial" w:cs="Arial"/>
          <w:b/>
          <w:sz w:val="28"/>
          <w:szCs w:val="28"/>
        </w:rPr>
      </w:pPr>
      <w:r w:rsidRPr="00327953">
        <w:rPr>
          <w:rFonts w:ascii="Arial" w:eastAsia="Times New Roman" w:hAnsi="Arial" w:cs="Arial"/>
          <w:b/>
          <w:sz w:val="28"/>
          <w:szCs w:val="28"/>
        </w:rPr>
        <w:t xml:space="preserve">ALLEGATIONS INVOLVING </w:t>
      </w:r>
      <w:r w:rsidRPr="00444669">
        <w:rPr>
          <w:rFonts w:ascii="Arial" w:eastAsia="Times New Roman" w:hAnsi="Arial" w:cs="Arial"/>
          <w:b/>
          <w:sz w:val="28"/>
          <w:szCs w:val="28"/>
        </w:rPr>
        <w:t>CHILDREN’S AID SOCIETY</w:t>
      </w:r>
      <w:r>
        <w:rPr>
          <w:rFonts w:ascii="Arial" w:eastAsia="Times New Roman" w:hAnsi="Arial" w:cs="Arial"/>
          <w:b/>
          <w:sz w:val="28"/>
          <w:szCs w:val="28"/>
        </w:rPr>
        <w:t>,</w:t>
      </w:r>
      <w:r w:rsidRPr="00327953">
        <w:rPr>
          <w:rFonts w:ascii="Arial" w:eastAsia="Times New Roman" w:hAnsi="Arial" w:cs="Arial"/>
          <w:b/>
          <w:sz w:val="28"/>
          <w:szCs w:val="28"/>
        </w:rPr>
        <w:t xml:space="preserve"> POLICE</w:t>
      </w:r>
      <w:r>
        <w:rPr>
          <w:rFonts w:ascii="Arial" w:eastAsia="Times New Roman" w:hAnsi="Arial" w:cs="Arial"/>
          <w:b/>
          <w:sz w:val="28"/>
          <w:szCs w:val="28"/>
        </w:rPr>
        <w:t>, ONTARIO COLLEGE OF TEACHERS, OR COLLEGE OF EARLY CHILDHOOD EDUCATORS</w:t>
      </w:r>
    </w:p>
    <w:p w14:paraId="2D808FF9" w14:textId="68CEA75D" w:rsidR="00290CD0" w:rsidRPr="00327953" w:rsidRDefault="00290CD0" w:rsidP="00A2160F">
      <w:pPr>
        <w:spacing w:after="240" w:line="240" w:lineRule="auto"/>
        <w:rPr>
          <w:rFonts w:ascii="Arial" w:eastAsia="Times New Roman" w:hAnsi="Arial" w:cs="Arial"/>
          <w:b/>
          <w:sz w:val="28"/>
          <w:szCs w:val="28"/>
        </w:rPr>
      </w:pPr>
      <w:r w:rsidRPr="00327953">
        <w:rPr>
          <w:rFonts w:ascii="Arial" w:eastAsia="Times New Roman" w:hAnsi="Arial" w:cs="Arial"/>
          <w:b/>
          <w:sz w:val="28"/>
          <w:szCs w:val="28"/>
        </w:rPr>
        <w:t>What to do if it happens to you…</w:t>
      </w:r>
    </w:p>
    <w:p w14:paraId="1E624DB5" w14:textId="73DC3187" w:rsidR="00290CD0" w:rsidRPr="002B66E2" w:rsidRDefault="00290CD0" w:rsidP="00290CD0">
      <w:pPr>
        <w:spacing w:after="240" w:line="240" w:lineRule="auto"/>
        <w:contextualSpacing/>
        <w:rPr>
          <w:rFonts w:ascii="Arial" w:hAnsi="Arial"/>
          <w:sz w:val="24"/>
          <w:szCs w:val="24"/>
        </w:rPr>
      </w:pPr>
      <w:r w:rsidRPr="002B66E2">
        <w:rPr>
          <w:rFonts w:ascii="Arial" w:eastAsia="Times New Roman" w:hAnsi="Arial" w:cs="Arial"/>
          <w:sz w:val="24"/>
          <w:szCs w:val="24"/>
        </w:rPr>
        <w:t xml:space="preserve">Allegations and related investigations can be extremely stressful and isolating. As your union, we are here to support and assist you through the process. Counselling and additional support may also be available through your Employee Assistance Plan (EAP) if an EAP is available in your board </w:t>
      </w:r>
      <w:r w:rsidRPr="002B66E2">
        <w:rPr>
          <w:rFonts w:ascii="Arial" w:hAnsi="Arial"/>
          <w:sz w:val="24"/>
          <w:szCs w:val="24"/>
        </w:rPr>
        <w:t>for your employee group.</w:t>
      </w:r>
    </w:p>
    <w:p w14:paraId="016D4782" w14:textId="77777777" w:rsidR="002F081E" w:rsidRPr="002B66E2" w:rsidRDefault="002F081E" w:rsidP="00290CD0">
      <w:pPr>
        <w:spacing w:after="240" w:line="240" w:lineRule="auto"/>
        <w:contextualSpacing/>
        <w:rPr>
          <w:rFonts w:ascii="Arial" w:eastAsia="Times New Roman" w:hAnsi="Arial" w:cs="Arial"/>
          <w:b/>
          <w:sz w:val="24"/>
          <w:szCs w:val="24"/>
        </w:rPr>
      </w:pPr>
    </w:p>
    <w:p w14:paraId="3C4BD752" w14:textId="5868EB29" w:rsidR="00290CD0" w:rsidRDefault="00290CD0" w:rsidP="00290CD0">
      <w:pPr>
        <w:spacing w:after="0" w:line="240" w:lineRule="auto"/>
        <w:contextualSpacing/>
        <w:rPr>
          <w:rFonts w:ascii="Arial" w:eastAsia="Times New Roman" w:hAnsi="Arial" w:cs="Arial"/>
          <w:b/>
          <w:sz w:val="24"/>
          <w:szCs w:val="24"/>
        </w:rPr>
      </w:pPr>
      <w:r w:rsidRPr="004C22C7">
        <w:rPr>
          <w:rFonts w:ascii="Arial" w:eastAsia="Times New Roman" w:hAnsi="Arial" w:cs="Arial"/>
          <w:b/>
          <w:sz w:val="24"/>
          <w:szCs w:val="24"/>
        </w:rPr>
        <w:t xml:space="preserve">Has an allegation </w:t>
      </w:r>
      <w:r w:rsidRPr="004B3B8B">
        <w:rPr>
          <w:rFonts w:ascii="Arial" w:eastAsia="Times New Roman" w:hAnsi="Arial" w:cs="Arial"/>
          <w:b/>
          <w:sz w:val="24"/>
          <w:szCs w:val="24"/>
        </w:rPr>
        <w:t xml:space="preserve">been made </w:t>
      </w:r>
      <w:r w:rsidRPr="004C22C7">
        <w:rPr>
          <w:rFonts w:ascii="Arial" w:eastAsia="Times New Roman" w:hAnsi="Arial" w:cs="Arial"/>
          <w:b/>
          <w:sz w:val="24"/>
          <w:szCs w:val="24"/>
        </w:rPr>
        <w:t>against you?</w:t>
      </w:r>
    </w:p>
    <w:p w14:paraId="449031F7" w14:textId="77777777" w:rsidR="00290CD0" w:rsidRPr="004C22C7" w:rsidRDefault="00290CD0" w:rsidP="00290CD0">
      <w:pPr>
        <w:spacing w:after="0" w:line="240" w:lineRule="auto"/>
        <w:contextualSpacing/>
        <w:rPr>
          <w:rFonts w:ascii="Arial" w:eastAsia="Times New Roman" w:hAnsi="Arial" w:cs="Arial"/>
          <w:b/>
          <w:sz w:val="24"/>
          <w:szCs w:val="24"/>
        </w:rPr>
      </w:pPr>
    </w:p>
    <w:p w14:paraId="6AD9AE04" w14:textId="77777777" w:rsidR="00290CD0" w:rsidRPr="002B66E2" w:rsidRDefault="00290CD0" w:rsidP="00290CD0">
      <w:pPr>
        <w:numPr>
          <w:ilvl w:val="0"/>
          <w:numId w:val="1"/>
        </w:numPr>
        <w:spacing w:after="0" w:line="240" w:lineRule="auto"/>
        <w:ind w:left="643"/>
        <w:rPr>
          <w:rFonts w:ascii="Arial" w:eastAsia="Times New Roman" w:hAnsi="Arial" w:cs="Arial"/>
          <w:sz w:val="24"/>
          <w:szCs w:val="24"/>
        </w:rPr>
      </w:pPr>
      <w:r w:rsidRPr="002B66E2">
        <w:rPr>
          <w:rFonts w:ascii="Arial" w:eastAsia="Times New Roman" w:hAnsi="Arial" w:cs="Arial"/>
          <w:sz w:val="24"/>
          <w:szCs w:val="24"/>
        </w:rPr>
        <w:t>Even allegations that appear to you to be frivolous or entirely false can result in Children’s Aid Society (CAS) and/or criminal investigations. Many can also result in discipline by your school board and complaints to the Ontario College of Teachers (OCT) or College of Early Childhood Educators (CECE).</w:t>
      </w:r>
    </w:p>
    <w:p w14:paraId="3BF5AEC3" w14:textId="77777777" w:rsidR="00290CD0" w:rsidRPr="002B66E2" w:rsidRDefault="00290CD0" w:rsidP="00290CD0">
      <w:pPr>
        <w:numPr>
          <w:ilvl w:val="0"/>
          <w:numId w:val="1"/>
        </w:numPr>
        <w:spacing w:after="0" w:line="240" w:lineRule="auto"/>
        <w:ind w:left="643"/>
        <w:rPr>
          <w:rFonts w:ascii="Arial" w:eastAsia="Times New Roman" w:hAnsi="Arial" w:cs="Arial"/>
          <w:sz w:val="24"/>
          <w:szCs w:val="24"/>
        </w:rPr>
      </w:pPr>
      <w:r w:rsidRPr="002B66E2">
        <w:rPr>
          <w:rFonts w:ascii="Arial" w:eastAsia="Times New Roman" w:hAnsi="Arial" w:cs="Arial"/>
          <w:sz w:val="24"/>
          <w:szCs w:val="24"/>
        </w:rPr>
        <w:t xml:space="preserve">At the first hint of any allegation against you that could potentially lead to a criminal charge or investigation by the CAS, you should refrain from responding to the allegation or making any statements about it and should instead </w:t>
      </w:r>
      <w:r w:rsidRPr="002B66E2">
        <w:rPr>
          <w:rFonts w:ascii="Arial" w:eastAsia="Times New Roman" w:hAnsi="Arial" w:cs="Arial"/>
          <w:b/>
          <w:sz w:val="24"/>
          <w:szCs w:val="24"/>
        </w:rPr>
        <w:t>immediately</w:t>
      </w:r>
      <w:r w:rsidRPr="002B66E2">
        <w:rPr>
          <w:rFonts w:ascii="Arial" w:eastAsia="Times New Roman" w:hAnsi="Arial" w:cs="Arial"/>
          <w:sz w:val="24"/>
          <w:szCs w:val="24"/>
        </w:rPr>
        <w:t xml:space="preserve"> contact the provincial office of ETFO for advice and support.</w:t>
      </w:r>
    </w:p>
    <w:p w14:paraId="6B41CCEE" w14:textId="77777777" w:rsidR="00A2160F" w:rsidRDefault="00290CD0" w:rsidP="00A2160F">
      <w:pPr>
        <w:numPr>
          <w:ilvl w:val="0"/>
          <w:numId w:val="1"/>
        </w:numPr>
        <w:spacing w:after="0" w:line="240" w:lineRule="auto"/>
        <w:ind w:left="643"/>
        <w:contextualSpacing/>
        <w:rPr>
          <w:rFonts w:ascii="Arial" w:eastAsia="Times New Roman" w:hAnsi="Arial" w:cs="Arial"/>
          <w:sz w:val="24"/>
          <w:szCs w:val="24"/>
        </w:rPr>
      </w:pPr>
      <w:r w:rsidRPr="002B66E2">
        <w:rPr>
          <w:rFonts w:ascii="Arial" w:eastAsia="Times New Roman" w:hAnsi="Arial" w:cs="Arial"/>
          <w:sz w:val="24"/>
          <w:szCs w:val="24"/>
        </w:rPr>
        <w:t xml:space="preserve">If you are still at the school, find a place in the school where you can make a private call to ETFO. </w:t>
      </w:r>
    </w:p>
    <w:p w14:paraId="69DB7598" w14:textId="77777777" w:rsidR="00A2160F" w:rsidRPr="00A2160F" w:rsidRDefault="00A2160F" w:rsidP="00A2160F">
      <w:pPr>
        <w:spacing w:after="0" w:line="240" w:lineRule="auto"/>
        <w:ind w:left="643"/>
        <w:contextualSpacing/>
        <w:rPr>
          <w:rFonts w:ascii="Arial" w:eastAsia="Times New Roman" w:hAnsi="Arial" w:cs="Arial"/>
          <w:sz w:val="24"/>
          <w:szCs w:val="24"/>
        </w:rPr>
      </w:pPr>
    </w:p>
    <w:p w14:paraId="6BD000DD" w14:textId="51E56EE0" w:rsidR="00290CD0" w:rsidRPr="00A2160F" w:rsidRDefault="00290CD0" w:rsidP="00A2160F">
      <w:pPr>
        <w:spacing w:after="0" w:line="240" w:lineRule="auto"/>
        <w:contextualSpacing/>
        <w:rPr>
          <w:rFonts w:ascii="Arial" w:eastAsia="Times New Roman" w:hAnsi="Arial" w:cs="Arial"/>
          <w:sz w:val="24"/>
          <w:szCs w:val="24"/>
        </w:rPr>
      </w:pPr>
      <w:r w:rsidRPr="00A2160F">
        <w:rPr>
          <w:rFonts w:ascii="Arial" w:eastAsia="Times New Roman" w:hAnsi="Arial" w:cs="Arial"/>
          <w:b/>
          <w:sz w:val="28"/>
          <w:szCs w:val="28"/>
          <w:lang w:eastAsia="en-US"/>
        </w:rPr>
        <w:t>DURING OFFICE HOURS</w:t>
      </w:r>
    </w:p>
    <w:p w14:paraId="4F4168BA" w14:textId="77777777" w:rsidR="002B66E2" w:rsidRPr="002B66E2" w:rsidRDefault="002B66E2" w:rsidP="002B66E2">
      <w:pPr>
        <w:keepNext/>
        <w:spacing w:after="0" w:line="240" w:lineRule="auto"/>
        <w:jc w:val="center"/>
        <w:outlineLvl w:val="0"/>
        <w:rPr>
          <w:rFonts w:ascii="Arial" w:eastAsia="Times New Roman" w:hAnsi="Arial" w:cs="Arial"/>
          <w:b/>
          <w:sz w:val="24"/>
          <w:szCs w:val="24"/>
          <w:lang w:eastAsia="en-US"/>
        </w:rPr>
      </w:pPr>
    </w:p>
    <w:p w14:paraId="25BE1BF1" w14:textId="77777777" w:rsidR="00290CD0" w:rsidRDefault="00290CD0" w:rsidP="002B66E2">
      <w:pPr>
        <w:keepNext/>
        <w:spacing w:after="0" w:line="240" w:lineRule="auto"/>
        <w:outlineLvl w:val="1"/>
        <w:rPr>
          <w:rFonts w:ascii="Arial" w:eastAsia="Times New Roman" w:hAnsi="Arial" w:cs="Arial"/>
          <w:b/>
          <w:iCs/>
          <w:sz w:val="24"/>
          <w:szCs w:val="24"/>
          <w:lang w:eastAsia="en-US"/>
        </w:rPr>
      </w:pPr>
      <w:r w:rsidRPr="004C22C7">
        <w:rPr>
          <w:rFonts w:ascii="Arial" w:eastAsia="Times New Roman" w:hAnsi="Arial" w:cs="Arial"/>
          <w:b/>
          <w:iCs/>
          <w:sz w:val="24"/>
          <w:szCs w:val="24"/>
          <w:lang w:eastAsia="en-US"/>
        </w:rPr>
        <w:t>If you are contacted by the police</w:t>
      </w:r>
      <w:r>
        <w:rPr>
          <w:rFonts w:ascii="Arial" w:eastAsia="Times New Roman" w:hAnsi="Arial" w:cs="Arial"/>
          <w:b/>
          <w:iCs/>
          <w:sz w:val="24"/>
          <w:szCs w:val="24"/>
          <w:lang w:eastAsia="en-US"/>
        </w:rPr>
        <w:t>,</w:t>
      </w:r>
      <w:r w:rsidRPr="004C22C7">
        <w:rPr>
          <w:rFonts w:ascii="Arial" w:eastAsia="Times New Roman" w:hAnsi="Arial" w:cs="Arial"/>
          <w:b/>
          <w:iCs/>
          <w:sz w:val="24"/>
          <w:szCs w:val="24"/>
          <w:lang w:eastAsia="en-US"/>
        </w:rPr>
        <w:t xml:space="preserve"> CAS</w:t>
      </w:r>
      <w:r>
        <w:rPr>
          <w:rFonts w:ascii="Arial" w:eastAsia="Times New Roman" w:hAnsi="Arial" w:cs="Arial"/>
          <w:b/>
          <w:iCs/>
          <w:sz w:val="24"/>
          <w:szCs w:val="24"/>
          <w:lang w:eastAsia="en-US"/>
        </w:rPr>
        <w:t>, OCT, or CECE</w:t>
      </w:r>
      <w:r w:rsidRPr="004C22C7">
        <w:rPr>
          <w:rFonts w:ascii="Arial" w:eastAsia="Times New Roman" w:hAnsi="Arial" w:cs="Arial"/>
          <w:b/>
          <w:iCs/>
          <w:sz w:val="24"/>
          <w:szCs w:val="24"/>
          <w:lang w:eastAsia="en-US"/>
        </w:rPr>
        <w:t xml:space="preserve"> regarding an allegation made against you:</w:t>
      </w:r>
    </w:p>
    <w:p w14:paraId="68106D2E" w14:textId="77777777" w:rsidR="002B66E2" w:rsidRPr="004C22C7" w:rsidRDefault="002B66E2" w:rsidP="002B66E2">
      <w:pPr>
        <w:keepNext/>
        <w:spacing w:after="0" w:line="240" w:lineRule="auto"/>
        <w:outlineLvl w:val="1"/>
        <w:rPr>
          <w:rFonts w:ascii="Arial" w:eastAsia="Times New Roman" w:hAnsi="Arial" w:cs="Arial"/>
          <w:b/>
          <w:iCs/>
          <w:sz w:val="24"/>
          <w:szCs w:val="24"/>
          <w:lang w:eastAsia="en-US"/>
        </w:rPr>
      </w:pPr>
    </w:p>
    <w:p w14:paraId="0942B78F" w14:textId="77777777" w:rsidR="00290CD0" w:rsidRPr="002B66E2" w:rsidRDefault="00290CD0" w:rsidP="00290CD0">
      <w:pPr>
        <w:numPr>
          <w:ilvl w:val="0"/>
          <w:numId w:val="2"/>
        </w:numPr>
        <w:spacing w:after="0" w:line="240" w:lineRule="auto"/>
        <w:ind w:left="643"/>
        <w:rPr>
          <w:rFonts w:ascii="Arial" w:eastAsia="Times New Roman" w:hAnsi="Arial" w:cs="Arial"/>
          <w:sz w:val="24"/>
          <w:szCs w:val="24"/>
        </w:rPr>
      </w:pPr>
      <w:r w:rsidRPr="002B66E2">
        <w:rPr>
          <w:rFonts w:ascii="Arial" w:eastAsia="Times New Roman" w:hAnsi="Arial" w:cs="Arial"/>
          <w:sz w:val="24"/>
          <w:szCs w:val="24"/>
        </w:rPr>
        <w:t>DO NOT participate in or consent to an interview.</w:t>
      </w:r>
    </w:p>
    <w:p w14:paraId="5F88959B" w14:textId="77777777" w:rsidR="00290CD0" w:rsidRPr="002B66E2" w:rsidRDefault="00290CD0" w:rsidP="00290CD0">
      <w:pPr>
        <w:numPr>
          <w:ilvl w:val="0"/>
          <w:numId w:val="2"/>
        </w:numPr>
        <w:spacing w:after="0" w:line="240" w:lineRule="auto"/>
        <w:ind w:left="643"/>
        <w:rPr>
          <w:rFonts w:ascii="Arial" w:eastAsia="Times New Roman" w:hAnsi="Arial" w:cs="Arial"/>
          <w:sz w:val="24"/>
          <w:szCs w:val="24"/>
        </w:rPr>
      </w:pPr>
      <w:r w:rsidRPr="002B66E2">
        <w:rPr>
          <w:rFonts w:ascii="Arial" w:eastAsia="Times New Roman" w:hAnsi="Arial" w:cs="Arial"/>
          <w:sz w:val="24"/>
          <w:szCs w:val="24"/>
        </w:rPr>
        <w:t>Make no statement to anyone regarding the allegation or charges.</w:t>
      </w:r>
    </w:p>
    <w:p w14:paraId="15E03F0B" w14:textId="77777777" w:rsidR="00290CD0" w:rsidRPr="002B66E2" w:rsidRDefault="00290CD0" w:rsidP="00290CD0">
      <w:pPr>
        <w:numPr>
          <w:ilvl w:val="0"/>
          <w:numId w:val="2"/>
        </w:numPr>
        <w:spacing w:after="0" w:line="240" w:lineRule="auto"/>
        <w:ind w:left="643"/>
        <w:rPr>
          <w:rFonts w:ascii="Arial" w:eastAsia="Times New Roman" w:hAnsi="Arial" w:cs="Arial"/>
          <w:sz w:val="24"/>
          <w:szCs w:val="24"/>
        </w:rPr>
      </w:pPr>
      <w:bookmarkStart w:id="0" w:name="_Hlk205461329"/>
      <w:r w:rsidRPr="002B66E2">
        <w:rPr>
          <w:rFonts w:ascii="Arial" w:eastAsia="Times New Roman" w:hAnsi="Arial" w:cs="Arial"/>
          <w:sz w:val="24"/>
          <w:szCs w:val="24"/>
        </w:rPr>
        <w:t xml:space="preserve">Say, “I am willing to co-operate, but I am unable to comment until I contact my Federation and legal counsel.” </w:t>
      </w:r>
    </w:p>
    <w:bookmarkEnd w:id="0"/>
    <w:p w14:paraId="56DF3368" w14:textId="52C1EE90" w:rsidR="00290CD0" w:rsidRPr="002B66E2" w:rsidRDefault="00290CD0" w:rsidP="00290CD0">
      <w:pPr>
        <w:numPr>
          <w:ilvl w:val="0"/>
          <w:numId w:val="2"/>
        </w:numPr>
        <w:spacing w:after="0" w:line="240" w:lineRule="auto"/>
        <w:ind w:left="643"/>
        <w:rPr>
          <w:rFonts w:ascii="Arial" w:eastAsia="Times New Roman" w:hAnsi="Arial" w:cs="Arial"/>
          <w:sz w:val="24"/>
          <w:szCs w:val="24"/>
        </w:rPr>
      </w:pPr>
      <w:r w:rsidRPr="002B66E2">
        <w:rPr>
          <w:rFonts w:ascii="Arial" w:eastAsia="Times New Roman" w:hAnsi="Arial" w:cs="Arial"/>
          <w:sz w:val="24"/>
          <w:szCs w:val="24"/>
        </w:rPr>
        <w:t xml:space="preserve">Get the name, title, and contact information </w:t>
      </w:r>
      <w:r w:rsidR="002B66E2">
        <w:rPr>
          <w:rFonts w:ascii="Arial" w:eastAsia="Times New Roman" w:hAnsi="Arial" w:cs="Arial"/>
          <w:sz w:val="24"/>
          <w:szCs w:val="24"/>
        </w:rPr>
        <w:t xml:space="preserve">of </w:t>
      </w:r>
      <w:r w:rsidRPr="002B66E2">
        <w:rPr>
          <w:rFonts w:ascii="Arial" w:eastAsia="Times New Roman" w:hAnsi="Arial" w:cs="Arial"/>
          <w:sz w:val="24"/>
          <w:szCs w:val="24"/>
        </w:rPr>
        <w:t>the police officer or CAS worker who has contacted you.</w:t>
      </w:r>
    </w:p>
    <w:p w14:paraId="63FA498A" w14:textId="77777777" w:rsidR="002B66E2" w:rsidRDefault="00290CD0" w:rsidP="002B66E2">
      <w:pPr>
        <w:numPr>
          <w:ilvl w:val="0"/>
          <w:numId w:val="2"/>
        </w:numPr>
        <w:spacing w:after="240" w:line="240" w:lineRule="auto"/>
        <w:ind w:left="643"/>
        <w:rPr>
          <w:rFonts w:ascii="Arial" w:eastAsia="Times New Roman" w:hAnsi="Arial" w:cs="Arial"/>
          <w:sz w:val="24"/>
          <w:szCs w:val="24"/>
        </w:rPr>
      </w:pPr>
      <w:r w:rsidRPr="002B66E2">
        <w:rPr>
          <w:rFonts w:ascii="Arial" w:eastAsia="Times New Roman" w:hAnsi="Arial" w:cs="Arial"/>
          <w:sz w:val="24"/>
          <w:szCs w:val="24"/>
        </w:rPr>
        <w:t xml:space="preserve">Call </w:t>
      </w:r>
      <w:r w:rsidRPr="002B66E2">
        <w:rPr>
          <w:rFonts w:ascii="Arial" w:hAnsi="Arial"/>
          <w:sz w:val="24"/>
          <w:szCs w:val="24"/>
        </w:rPr>
        <w:t>ETFO’s</w:t>
      </w:r>
      <w:r w:rsidRPr="002B66E2">
        <w:rPr>
          <w:rFonts w:ascii="Arial" w:eastAsia="Times New Roman" w:hAnsi="Arial" w:cs="Arial"/>
          <w:sz w:val="24"/>
          <w:szCs w:val="24"/>
        </w:rPr>
        <w:t xml:space="preserve"> Professional Relations Services (PRS) at 1-888-838-3836 or 416-962-3836 and state that your call is urgent</w:t>
      </w:r>
      <w:r w:rsidR="002B66E2">
        <w:rPr>
          <w:rFonts w:ascii="Arial" w:eastAsia="Times New Roman" w:hAnsi="Arial" w:cs="Arial"/>
          <w:sz w:val="24"/>
          <w:szCs w:val="24"/>
        </w:rPr>
        <w:t>.</w:t>
      </w:r>
    </w:p>
    <w:p w14:paraId="7F0020FD" w14:textId="4FAE1221" w:rsidR="00290CD0" w:rsidRPr="002B66E2" w:rsidRDefault="00290CD0" w:rsidP="002B66E2">
      <w:pPr>
        <w:spacing w:after="240" w:line="240" w:lineRule="auto"/>
        <w:ind w:left="283"/>
        <w:rPr>
          <w:rFonts w:ascii="Arial" w:eastAsia="Times New Roman" w:hAnsi="Arial" w:cs="Arial"/>
          <w:sz w:val="24"/>
          <w:szCs w:val="24"/>
        </w:rPr>
      </w:pPr>
      <w:r w:rsidRPr="002B66E2">
        <w:rPr>
          <w:rFonts w:ascii="Arial" w:eastAsia="Times New Roman" w:hAnsi="Arial" w:cs="Arial"/>
          <w:sz w:val="24"/>
          <w:szCs w:val="24"/>
        </w:rPr>
        <w:t>You will be put in touch with the PRS staff on call who will provide you with the necessary assistance, including legal counsel, if deemed appropriate</w:t>
      </w:r>
      <w:r w:rsidR="002B66E2" w:rsidRPr="002B66E2">
        <w:rPr>
          <w:rFonts w:ascii="Arial" w:eastAsia="Times New Roman" w:hAnsi="Arial" w:cs="Arial"/>
          <w:sz w:val="24"/>
          <w:szCs w:val="24"/>
        </w:rPr>
        <w:t>.</w:t>
      </w:r>
    </w:p>
    <w:p w14:paraId="5A18EB01" w14:textId="77777777" w:rsidR="004B3B8B" w:rsidRDefault="004B3B8B" w:rsidP="004B3B8B">
      <w:pPr>
        <w:keepNext/>
        <w:spacing w:after="0" w:line="240" w:lineRule="auto"/>
        <w:outlineLvl w:val="2"/>
      </w:pPr>
    </w:p>
    <w:p w14:paraId="6D148B1E" w14:textId="77777777" w:rsidR="002B66E2" w:rsidRDefault="002B66E2" w:rsidP="004B3B8B">
      <w:pPr>
        <w:keepNext/>
        <w:spacing w:after="0" w:line="240" w:lineRule="auto"/>
        <w:outlineLvl w:val="2"/>
      </w:pPr>
    </w:p>
    <w:p w14:paraId="3707CA42" w14:textId="77777777" w:rsidR="002B66E2" w:rsidRDefault="002B66E2" w:rsidP="004B3B8B">
      <w:pPr>
        <w:keepNext/>
        <w:spacing w:after="0" w:line="240" w:lineRule="auto"/>
        <w:outlineLvl w:val="2"/>
      </w:pPr>
    </w:p>
    <w:p w14:paraId="2E6D8947" w14:textId="77777777" w:rsidR="002B66E2" w:rsidRDefault="002B66E2" w:rsidP="004B3B8B">
      <w:pPr>
        <w:keepNext/>
        <w:spacing w:after="0" w:line="240" w:lineRule="auto"/>
        <w:outlineLvl w:val="2"/>
      </w:pPr>
    </w:p>
    <w:p w14:paraId="1578A697" w14:textId="77777777" w:rsidR="002B66E2" w:rsidRDefault="002B66E2" w:rsidP="00290CD0">
      <w:pPr>
        <w:spacing w:after="0" w:line="240" w:lineRule="auto"/>
        <w:jc w:val="center"/>
      </w:pPr>
    </w:p>
    <w:p w14:paraId="15D06069" w14:textId="77777777" w:rsidR="002B66E2" w:rsidRDefault="002B66E2" w:rsidP="00290CD0">
      <w:pPr>
        <w:spacing w:after="0" w:line="240" w:lineRule="auto"/>
        <w:jc w:val="center"/>
        <w:rPr>
          <w:rFonts w:ascii="Arial" w:eastAsia="Times New Roman" w:hAnsi="Arial" w:cs="Arial"/>
          <w:b/>
          <w:sz w:val="28"/>
          <w:szCs w:val="28"/>
        </w:rPr>
      </w:pPr>
    </w:p>
    <w:p w14:paraId="2AC4DC59" w14:textId="75E2B897" w:rsidR="00290CD0" w:rsidRPr="00327953" w:rsidRDefault="00290CD0" w:rsidP="00290CD0">
      <w:pPr>
        <w:spacing w:after="0" w:line="240" w:lineRule="auto"/>
        <w:jc w:val="center"/>
        <w:rPr>
          <w:rFonts w:ascii="Arial" w:eastAsia="Times New Roman" w:hAnsi="Arial" w:cs="Arial"/>
          <w:b/>
          <w:sz w:val="28"/>
          <w:szCs w:val="28"/>
        </w:rPr>
      </w:pPr>
      <w:r w:rsidRPr="00327953">
        <w:rPr>
          <w:rFonts w:ascii="Arial" w:eastAsia="Times New Roman" w:hAnsi="Arial" w:cs="Arial"/>
          <w:b/>
          <w:sz w:val="28"/>
          <w:szCs w:val="28"/>
        </w:rPr>
        <w:t>“AFTER HOURS”</w:t>
      </w:r>
      <w:r>
        <w:rPr>
          <w:rFonts w:ascii="Arial" w:eastAsia="Times New Roman" w:hAnsi="Arial" w:cs="Arial"/>
          <w:b/>
          <w:sz w:val="28"/>
          <w:szCs w:val="28"/>
        </w:rPr>
        <w:t xml:space="preserve"> - </w:t>
      </w:r>
      <w:r w:rsidRPr="00327953">
        <w:rPr>
          <w:rFonts w:ascii="Arial" w:eastAsia="Times New Roman" w:hAnsi="Arial" w:cs="Arial"/>
          <w:b/>
          <w:sz w:val="28"/>
          <w:szCs w:val="28"/>
        </w:rPr>
        <w:t>EMERGENCY LEGAL ASSISTANCE</w:t>
      </w:r>
    </w:p>
    <w:p w14:paraId="5D460E75" w14:textId="77777777" w:rsidR="00290CD0" w:rsidRPr="004C22C7" w:rsidRDefault="00290CD0" w:rsidP="00290CD0">
      <w:pPr>
        <w:spacing w:before="240" w:after="240" w:line="240" w:lineRule="auto"/>
        <w:rPr>
          <w:rFonts w:ascii="Arial" w:eastAsia="Times New Roman" w:hAnsi="Arial" w:cs="Arial"/>
          <w:b/>
          <w:bCs/>
          <w:sz w:val="24"/>
          <w:szCs w:val="24"/>
        </w:rPr>
      </w:pPr>
      <w:r w:rsidRPr="004C22C7">
        <w:rPr>
          <w:rFonts w:ascii="Arial" w:eastAsia="Times New Roman" w:hAnsi="Arial" w:cs="Arial"/>
          <w:b/>
          <w:bCs/>
          <w:sz w:val="24"/>
          <w:szCs w:val="24"/>
        </w:rPr>
        <w:t>What is an emergency?</w:t>
      </w:r>
    </w:p>
    <w:p w14:paraId="612B756D" w14:textId="57D864B2" w:rsidR="00290CD0" w:rsidRPr="002B66E2" w:rsidRDefault="00290CD0" w:rsidP="00290CD0">
      <w:pPr>
        <w:numPr>
          <w:ilvl w:val="0"/>
          <w:numId w:val="3"/>
        </w:numPr>
        <w:spacing w:after="0" w:line="240" w:lineRule="auto"/>
        <w:ind w:left="643"/>
        <w:rPr>
          <w:rFonts w:ascii="Arial" w:eastAsia="Times New Roman" w:hAnsi="Arial" w:cs="Arial"/>
          <w:sz w:val="23"/>
          <w:szCs w:val="23"/>
        </w:rPr>
      </w:pPr>
      <w:r w:rsidRPr="00327953">
        <w:rPr>
          <w:rFonts w:ascii="Arial" w:eastAsia="Times New Roman" w:hAnsi="Arial" w:cs="Arial"/>
          <w:sz w:val="23"/>
          <w:szCs w:val="23"/>
        </w:rPr>
        <w:t>Police are on the scene or on the way.</w:t>
      </w:r>
    </w:p>
    <w:p w14:paraId="5B44D35A" w14:textId="08FC625A" w:rsidR="00290CD0" w:rsidRPr="00327953" w:rsidRDefault="00290CD0" w:rsidP="002B66E2">
      <w:pPr>
        <w:numPr>
          <w:ilvl w:val="0"/>
          <w:numId w:val="3"/>
        </w:numPr>
        <w:spacing w:after="0" w:line="240" w:lineRule="auto"/>
        <w:ind w:left="643"/>
        <w:rPr>
          <w:rFonts w:ascii="Arial" w:eastAsia="Times New Roman" w:hAnsi="Arial" w:cs="Arial"/>
          <w:sz w:val="23"/>
          <w:szCs w:val="23"/>
        </w:rPr>
      </w:pPr>
      <w:r w:rsidRPr="004B3B8B">
        <w:rPr>
          <w:rFonts w:ascii="Arial" w:hAnsi="Arial"/>
          <w:sz w:val="23"/>
        </w:rPr>
        <w:t>Police want to talk to you about an incident or allegation</w:t>
      </w:r>
      <w:r>
        <w:rPr>
          <w:rFonts w:ascii="Arial" w:eastAsia="Times New Roman" w:hAnsi="Arial" w:cs="Arial"/>
          <w:sz w:val="23"/>
          <w:szCs w:val="23"/>
        </w:rPr>
        <w:t xml:space="preserve"> </w:t>
      </w:r>
      <w:r w:rsidRPr="00327953">
        <w:rPr>
          <w:rFonts w:ascii="Arial" w:eastAsia="Times New Roman" w:hAnsi="Arial" w:cs="Arial"/>
          <w:sz w:val="23"/>
          <w:szCs w:val="23"/>
        </w:rPr>
        <w:t>directly related to the performance</w:t>
      </w:r>
      <w:r>
        <w:rPr>
          <w:rFonts w:ascii="Arial" w:eastAsia="Times New Roman" w:hAnsi="Arial" w:cs="Arial"/>
          <w:sz w:val="23"/>
          <w:szCs w:val="23"/>
        </w:rPr>
        <w:t xml:space="preserve"> </w:t>
      </w:r>
      <w:r w:rsidRPr="00327953">
        <w:rPr>
          <w:rFonts w:ascii="Arial" w:eastAsia="Times New Roman" w:hAnsi="Arial" w:cs="Arial"/>
          <w:sz w:val="23"/>
          <w:szCs w:val="23"/>
        </w:rPr>
        <w:t>of your professional duties.</w:t>
      </w:r>
    </w:p>
    <w:p w14:paraId="4B5FFF5D" w14:textId="77777777" w:rsidR="002B66E2" w:rsidRDefault="00290CD0" w:rsidP="002B66E2">
      <w:pPr>
        <w:numPr>
          <w:ilvl w:val="0"/>
          <w:numId w:val="3"/>
        </w:numPr>
        <w:spacing w:after="0" w:line="240" w:lineRule="auto"/>
        <w:ind w:left="643"/>
        <w:rPr>
          <w:rFonts w:ascii="Arial" w:eastAsia="Times New Roman" w:hAnsi="Arial" w:cs="Arial"/>
          <w:sz w:val="23"/>
          <w:szCs w:val="23"/>
        </w:rPr>
      </w:pPr>
      <w:r w:rsidRPr="00327953">
        <w:rPr>
          <w:rFonts w:ascii="Arial" w:eastAsia="Times New Roman" w:hAnsi="Arial" w:cs="Arial"/>
          <w:sz w:val="23"/>
          <w:szCs w:val="23"/>
        </w:rPr>
        <w:t>You are at risk of being arrested and/or incarcerated.</w:t>
      </w:r>
    </w:p>
    <w:p w14:paraId="4F677043" w14:textId="43536A41" w:rsidR="004B3B8B" w:rsidRPr="002B66E2" w:rsidRDefault="00290CD0" w:rsidP="002B66E2">
      <w:pPr>
        <w:numPr>
          <w:ilvl w:val="0"/>
          <w:numId w:val="3"/>
        </w:numPr>
        <w:spacing w:after="0" w:line="240" w:lineRule="auto"/>
        <w:ind w:left="643"/>
        <w:rPr>
          <w:rFonts w:ascii="Arial" w:eastAsia="Times New Roman" w:hAnsi="Arial" w:cs="Arial"/>
          <w:sz w:val="23"/>
          <w:szCs w:val="23"/>
        </w:rPr>
      </w:pPr>
      <w:r w:rsidRPr="002B66E2">
        <w:rPr>
          <w:rFonts w:ascii="Arial" w:hAnsi="Arial"/>
          <w:b/>
          <w:sz w:val="23"/>
          <w:u w:val="single"/>
        </w:rPr>
        <w:t>IMPORTANT</w:t>
      </w:r>
      <w:r w:rsidRPr="002B66E2">
        <w:rPr>
          <w:rFonts w:ascii="Arial" w:hAnsi="Arial"/>
          <w:sz w:val="23"/>
        </w:rPr>
        <w:t xml:space="preserve"> – Do not make a statement to police even if they say they do not plan to arrest or charge.</w:t>
      </w:r>
      <w:r w:rsidRPr="002B66E2">
        <w:rPr>
          <w:rFonts w:ascii="Arial" w:eastAsia="Times New Roman" w:hAnsi="Arial" w:cs="Arial"/>
          <w:sz w:val="23"/>
          <w:szCs w:val="23"/>
        </w:rPr>
        <w:t xml:space="preserve"> Say, “I am willing to co-operate, but I am unable to comment until I contact my Federation and legal counsel.” </w:t>
      </w:r>
    </w:p>
    <w:p w14:paraId="1DAABFD1" w14:textId="3581273A" w:rsidR="004B3B8B" w:rsidRPr="002B66E2" w:rsidRDefault="00290CD0" w:rsidP="002B66E2">
      <w:pPr>
        <w:numPr>
          <w:ilvl w:val="0"/>
          <w:numId w:val="2"/>
        </w:numPr>
        <w:spacing w:after="0" w:line="240" w:lineRule="auto"/>
        <w:ind w:left="643"/>
        <w:rPr>
          <w:rFonts w:ascii="Arial" w:eastAsia="Times New Roman" w:hAnsi="Arial" w:cs="Arial"/>
          <w:sz w:val="23"/>
          <w:szCs w:val="23"/>
        </w:rPr>
      </w:pPr>
      <w:r w:rsidRPr="004B3B8B">
        <w:rPr>
          <w:rFonts w:ascii="Arial" w:eastAsia="Times New Roman" w:hAnsi="Arial" w:cs="Arial"/>
          <w:sz w:val="23"/>
          <w:szCs w:val="23"/>
        </w:rPr>
        <w:t>Call 1-888-838-3836 or 416-962-3836</w:t>
      </w:r>
    </w:p>
    <w:p w14:paraId="7AB76717" w14:textId="3B4F6168" w:rsidR="004B3B8B" w:rsidRPr="002B66E2" w:rsidRDefault="00290CD0" w:rsidP="002B66E2">
      <w:pPr>
        <w:numPr>
          <w:ilvl w:val="0"/>
          <w:numId w:val="3"/>
        </w:numPr>
        <w:spacing w:after="0" w:line="240" w:lineRule="auto"/>
        <w:ind w:left="643"/>
        <w:rPr>
          <w:rFonts w:ascii="Arial" w:eastAsia="Times New Roman" w:hAnsi="Arial" w:cs="Arial"/>
          <w:sz w:val="23"/>
          <w:szCs w:val="23"/>
        </w:rPr>
      </w:pPr>
      <w:r w:rsidRPr="00327953">
        <w:rPr>
          <w:rFonts w:ascii="Arial" w:eastAsia="Times New Roman" w:hAnsi="Arial" w:cs="Arial"/>
          <w:sz w:val="23"/>
          <w:szCs w:val="23"/>
        </w:rPr>
        <w:t>A voice message will provide the necessary instructions to put your call through to an operator. You will be asked a few important questions.</w:t>
      </w:r>
    </w:p>
    <w:p w14:paraId="5E2B1B1A" w14:textId="77777777" w:rsidR="00290CD0" w:rsidRPr="00F340A9" w:rsidRDefault="00290CD0" w:rsidP="002B66E2">
      <w:pPr>
        <w:numPr>
          <w:ilvl w:val="0"/>
          <w:numId w:val="3"/>
        </w:numPr>
        <w:spacing w:after="0" w:line="240" w:lineRule="auto"/>
        <w:ind w:left="643"/>
        <w:rPr>
          <w:rFonts w:ascii="Arial" w:eastAsia="Times New Roman" w:hAnsi="Arial" w:cs="Arial"/>
          <w:sz w:val="23"/>
          <w:szCs w:val="23"/>
        </w:rPr>
      </w:pPr>
      <w:r w:rsidRPr="00327953">
        <w:rPr>
          <w:rFonts w:ascii="Arial" w:eastAsia="Times New Roman" w:hAnsi="Arial" w:cs="Arial"/>
          <w:sz w:val="23"/>
          <w:szCs w:val="23"/>
        </w:rPr>
        <w:t xml:space="preserve">Where appropriate, a lawyer will be </w:t>
      </w:r>
      <w:proofErr w:type="gramStart"/>
      <w:r w:rsidRPr="00327953">
        <w:rPr>
          <w:rFonts w:ascii="Arial" w:eastAsia="Times New Roman" w:hAnsi="Arial" w:cs="Arial"/>
          <w:sz w:val="23"/>
          <w:szCs w:val="23"/>
        </w:rPr>
        <w:t>contacted</w:t>
      </w:r>
      <w:proofErr w:type="gramEnd"/>
      <w:r w:rsidRPr="00327953">
        <w:rPr>
          <w:rFonts w:ascii="Arial" w:eastAsia="Times New Roman" w:hAnsi="Arial" w:cs="Arial"/>
          <w:sz w:val="23"/>
          <w:szCs w:val="23"/>
        </w:rPr>
        <w:t xml:space="preserve"> and you will be connected immediately.</w:t>
      </w:r>
    </w:p>
    <w:p w14:paraId="36BBA7E9" w14:textId="77777777" w:rsidR="00290CD0" w:rsidRDefault="00290CD0" w:rsidP="002B66E2">
      <w:pPr>
        <w:keepNext/>
        <w:spacing w:after="0" w:line="240" w:lineRule="auto"/>
        <w:outlineLvl w:val="4"/>
        <w:rPr>
          <w:rFonts w:ascii="Arial" w:eastAsia="Times New Roman" w:hAnsi="Arial" w:cs="Arial"/>
          <w:b/>
          <w:bCs/>
          <w:sz w:val="24"/>
          <w:szCs w:val="24"/>
        </w:rPr>
      </w:pPr>
    </w:p>
    <w:p w14:paraId="58256BF6" w14:textId="46FD7856" w:rsidR="00290CD0" w:rsidRPr="00904947" w:rsidRDefault="00290CD0" w:rsidP="00290CD0">
      <w:pPr>
        <w:keepNext/>
        <w:spacing w:after="240" w:line="240" w:lineRule="auto"/>
        <w:outlineLvl w:val="4"/>
        <w:rPr>
          <w:rFonts w:ascii="Arial" w:eastAsia="Times New Roman" w:hAnsi="Arial" w:cs="Arial"/>
          <w:b/>
          <w:bCs/>
          <w:sz w:val="24"/>
          <w:szCs w:val="24"/>
        </w:rPr>
      </w:pPr>
      <w:r w:rsidRPr="004B3B8B">
        <w:rPr>
          <w:rFonts w:ascii="Arial" w:hAnsi="Arial"/>
          <w:b/>
          <w:sz w:val="24"/>
        </w:rPr>
        <w:t xml:space="preserve">Has an allegation </w:t>
      </w:r>
      <w:r w:rsidR="004B3B8B">
        <w:rPr>
          <w:rFonts w:ascii="Arial" w:hAnsi="Arial"/>
          <w:b/>
          <w:sz w:val="24"/>
        </w:rPr>
        <w:t xml:space="preserve">been made </w:t>
      </w:r>
      <w:r w:rsidRPr="004B3B8B">
        <w:rPr>
          <w:rFonts w:ascii="Arial" w:hAnsi="Arial"/>
          <w:b/>
          <w:sz w:val="24"/>
        </w:rPr>
        <w:t>against a colleague?</w:t>
      </w:r>
    </w:p>
    <w:p w14:paraId="2EAB9FCC" w14:textId="3FA5ADAE" w:rsidR="00290CD0" w:rsidRDefault="00290CD0" w:rsidP="00290CD0">
      <w:pPr>
        <w:spacing w:after="0" w:line="240" w:lineRule="auto"/>
        <w:rPr>
          <w:rFonts w:ascii="Arial" w:eastAsia="Times New Roman" w:hAnsi="Arial" w:cs="Arial"/>
          <w:sz w:val="23"/>
          <w:szCs w:val="23"/>
        </w:rPr>
      </w:pPr>
      <w:r w:rsidRPr="00327953">
        <w:rPr>
          <w:rFonts w:ascii="Arial" w:eastAsia="Times New Roman" w:hAnsi="Arial" w:cs="Arial"/>
          <w:sz w:val="23"/>
          <w:szCs w:val="23"/>
        </w:rPr>
        <w:t>When a member is</w:t>
      </w:r>
      <w:r w:rsidR="004B3B8B">
        <w:rPr>
          <w:rFonts w:ascii="Arial" w:eastAsia="Times New Roman" w:hAnsi="Arial" w:cs="Arial"/>
          <w:sz w:val="23"/>
          <w:szCs w:val="23"/>
        </w:rPr>
        <w:t xml:space="preserve"> </w:t>
      </w:r>
      <w:r w:rsidRPr="004B3B8B">
        <w:rPr>
          <w:rFonts w:ascii="Arial" w:hAnsi="Arial"/>
          <w:sz w:val="23"/>
        </w:rPr>
        <w:t>facing an</w:t>
      </w:r>
      <w:r w:rsidRPr="004B3B8B">
        <w:rPr>
          <w:rFonts w:ascii="Arial" w:eastAsia="Times New Roman" w:hAnsi="Arial" w:cs="Arial"/>
          <w:sz w:val="23"/>
          <w:szCs w:val="23"/>
        </w:rPr>
        <w:t xml:space="preserve"> </w:t>
      </w:r>
      <w:r w:rsidRPr="004B3B8B">
        <w:rPr>
          <w:rFonts w:ascii="Arial" w:hAnsi="Arial"/>
          <w:sz w:val="23"/>
        </w:rPr>
        <w:t>allegation</w:t>
      </w:r>
      <w:r>
        <w:rPr>
          <w:rFonts w:ascii="Arial" w:eastAsia="Times New Roman" w:hAnsi="Arial" w:cs="Arial"/>
          <w:sz w:val="23"/>
          <w:szCs w:val="23"/>
        </w:rPr>
        <w:t xml:space="preserve"> </w:t>
      </w:r>
      <w:r w:rsidRPr="00327953">
        <w:rPr>
          <w:rFonts w:ascii="Arial" w:eastAsia="Times New Roman" w:hAnsi="Arial" w:cs="Arial"/>
          <w:sz w:val="23"/>
          <w:szCs w:val="23"/>
        </w:rPr>
        <w:t>and is reassigned or placed on leave by the school board, the school steward may be called upon to reassure staff colleagues that</w:t>
      </w:r>
      <w:r w:rsidRPr="00F64B57">
        <w:rPr>
          <w:rFonts w:ascii="Arial" w:eastAsia="Times New Roman" w:hAnsi="Arial" w:cs="Arial"/>
          <w:color w:val="FF0000"/>
          <w:sz w:val="23"/>
          <w:szCs w:val="23"/>
        </w:rPr>
        <w:t xml:space="preserve"> </w:t>
      </w:r>
      <w:r w:rsidR="00272A1F" w:rsidRPr="00407D08">
        <w:rPr>
          <w:rFonts w:ascii="Arial" w:hAnsi="Arial" w:cs="Arial"/>
          <w:sz w:val="23"/>
          <w:szCs w:val="23"/>
        </w:rPr>
        <w:t>the process is being followed</w:t>
      </w:r>
      <w:r w:rsidR="00272A1F" w:rsidRPr="0048223C">
        <w:rPr>
          <w:rFonts w:ascii="Arial" w:hAnsi="Arial" w:cs="Arial"/>
          <w:sz w:val="23"/>
          <w:szCs w:val="23"/>
        </w:rPr>
        <w:t xml:space="preserve"> </w:t>
      </w:r>
      <w:r w:rsidRPr="00327953">
        <w:rPr>
          <w:rFonts w:ascii="Arial" w:eastAsia="Times New Roman" w:hAnsi="Arial" w:cs="Arial"/>
          <w:sz w:val="23"/>
          <w:szCs w:val="23"/>
        </w:rPr>
        <w:t>and that the Federation is assisting the member.</w:t>
      </w:r>
      <w:r>
        <w:rPr>
          <w:rFonts w:ascii="Arial" w:eastAsia="Times New Roman" w:hAnsi="Arial" w:cs="Arial"/>
          <w:sz w:val="23"/>
          <w:szCs w:val="23"/>
        </w:rPr>
        <w:t xml:space="preserve"> </w:t>
      </w:r>
      <w:r w:rsidRPr="004B3B8B">
        <w:rPr>
          <w:rFonts w:ascii="Arial" w:eastAsia="Times New Roman" w:hAnsi="Arial" w:cs="Arial"/>
          <w:sz w:val="23"/>
          <w:szCs w:val="23"/>
        </w:rPr>
        <w:t>Colleagues and stewards should:</w:t>
      </w:r>
    </w:p>
    <w:p w14:paraId="091E3060" w14:textId="2207BFA4" w:rsidR="00290CD0" w:rsidRPr="004B3B8B" w:rsidRDefault="00290CD0" w:rsidP="00290CD0">
      <w:pPr>
        <w:numPr>
          <w:ilvl w:val="0"/>
          <w:numId w:val="4"/>
        </w:numPr>
        <w:spacing w:after="0" w:line="240" w:lineRule="auto"/>
        <w:rPr>
          <w:rFonts w:ascii="Arial" w:eastAsia="Times New Roman" w:hAnsi="Arial" w:cs="Arial"/>
          <w:sz w:val="23"/>
          <w:szCs w:val="23"/>
        </w:rPr>
      </w:pPr>
      <w:r w:rsidRPr="004B3B8B">
        <w:rPr>
          <w:rFonts w:ascii="Arial" w:eastAsia="Times New Roman" w:hAnsi="Arial" w:cs="Arial"/>
          <w:sz w:val="23"/>
          <w:szCs w:val="23"/>
        </w:rPr>
        <w:t xml:space="preserve">Refrain from providing any comments on the situation </w:t>
      </w:r>
      <w:r w:rsidRPr="004B3B8B">
        <w:rPr>
          <w:rFonts w:ascii="Arial" w:hAnsi="Arial"/>
          <w:sz w:val="23"/>
        </w:rPr>
        <w:t>to students, parents, or media.</w:t>
      </w:r>
    </w:p>
    <w:p w14:paraId="66328F7D" w14:textId="0C08DD3E" w:rsidR="00290CD0" w:rsidRPr="004B3B8B" w:rsidRDefault="00290CD0" w:rsidP="00290CD0">
      <w:pPr>
        <w:numPr>
          <w:ilvl w:val="0"/>
          <w:numId w:val="4"/>
        </w:numPr>
        <w:spacing w:after="0" w:line="240" w:lineRule="auto"/>
        <w:rPr>
          <w:rFonts w:ascii="Arial" w:eastAsia="Times New Roman" w:hAnsi="Arial" w:cs="Arial"/>
          <w:sz w:val="23"/>
          <w:szCs w:val="23"/>
        </w:rPr>
      </w:pPr>
      <w:r w:rsidRPr="004B3B8B">
        <w:rPr>
          <w:rFonts w:ascii="Arial" w:eastAsia="Times New Roman" w:hAnsi="Arial" w:cs="Arial"/>
          <w:sz w:val="23"/>
          <w:szCs w:val="23"/>
        </w:rPr>
        <w:t>Direct all inquires to the school principal.</w:t>
      </w:r>
      <w:r w:rsidRPr="004B3B8B">
        <w:rPr>
          <w:rFonts w:ascii="Arial" w:hAnsi="Arial"/>
          <w:sz w:val="23"/>
        </w:rPr>
        <w:t xml:space="preserve"> </w:t>
      </w:r>
    </w:p>
    <w:p w14:paraId="3CB7AC97" w14:textId="1B80C926" w:rsidR="00290CD0" w:rsidRPr="00EA0392" w:rsidRDefault="00290CD0" w:rsidP="00290CD0">
      <w:pPr>
        <w:numPr>
          <w:ilvl w:val="0"/>
          <w:numId w:val="4"/>
        </w:numPr>
        <w:spacing w:after="0" w:line="240" w:lineRule="auto"/>
        <w:rPr>
          <w:rFonts w:ascii="Arial" w:eastAsia="Times New Roman" w:hAnsi="Arial" w:cs="Arial"/>
          <w:sz w:val="23"/>
          <w:szCs w:val="23"/>
        </w:rPr>
      </w:pPr>
      <w:r>
        <w:rPr>
          <w:rFonts w:ascii="Arial" w:eastAsia="Times New Roman" w:hAnsi="Arial" w:cs="Arial"/>
          <w:sz w:val="23"/>
          <w:szCs w:val="23"/>
        </w:rPr>
        <w:t>Contact PRS for advice i</w:t>
      </w:r>
      <w:r w:rsidRPr="00327953">
        <w:rPr>
          <w:rFonts w:ascii="Arial" w:eastAsia="Times New Roman" w:hAnsi="Arial" w:cs="Arial"/>
          <w:sz w:val="23"/>
          <w:szCs w:val="23"/>
        </w:rPr>
        <w:t>f contacted by anyone as a potential witness to the alleged conduct</w:t>
      </w:r>
      <w:r>
        <w:rPr>
          <w:rFonts w:ascii="Arial" w:eastAsia="Times New Roman" w:hAnsi="Arial" w:cs="Arial"/>
          <w:sz w:val="23"/>
          <w:szCs w:val="23"/>
        </w:rPr>
        <w:t>.</w:t>
      </w:r>
    </w:p>
    <w:p w14:paraId="5E1FA6CF" w14:textId="733E0D95" w:rsidR="0028083C" w:rsidRPr="004B3B8B" w:rsidRDefault="002B66E2" w:rsidP="0028083C">
      <w:pPr>
        <w:numPr>
          <w:ilvl w:val="0"/>
          <w:numId w:val="4"/>
        </w:numPr>
        <w:spacing w:after="0" w:line="240" w:lineRule="auto"/>
        <w:rPr>
          <w:rFonts w:ascii="Arial" w:eastAsia="Times New Roman" w:hAnsi="Arial" w:cs="Arial"/>
          <w:sz w:val="23"/>
          <w:szCs w:val="23"/>
        </w:rPr>
      </w:pPr>
      <w:r>
        <w:rPr>
          <w:rFonts w:ascii="Arial" w:eastAsia="Times New Roman" w:hAnsi="Arial" w:cs="Arial"/>
          <w:sz w:val="23"/>
          <w:szCs w:val="23"/>
        </w:rPr>
        <w:t>A</w:t>
      </w:r>
      <w:r w:rsidR="00290CD0" w:rsidRPr="004B3B8B">
        <w:rPr>
          <w:rFonts w:ascii="Arial" w:eastAsia="Times New Roman" w:hAnsi="Arial" w:cs="Arial"/>
          <w:sz w:val="23"/>
          <w:szCs w:val="23"/>
        </w:rPr>
        <w:t>ssist your colleague by not participating in gossip and discouraging gossip among staff and students. If students are talking about it, please let your administrator know.</w:t>
      </w:r>
    </w:p>
    <w:p w14:paraId="1C4EA0FF" w14:textId="77777777" w:rsidR="0028083C" w:rsidRDefault="0028083C" w:rsidP="0028083C">
      <w:pPr>
        <w:spacing w:after="0" w:line="240" w:lineRule="auto"/>
        <w:ind w:left="720"/>
        <w:rPr>
          <w:rFonts w:ascii="Arial" w:eastAsia="Times New Roman" w:hAnsi="Arial" w:cs="Arial"/>
          <w:color w:val="FF0000"/>
          <w:sz w:val="23"/>
          <w:szCs w:val="23"/>
        </w:rPr>
      </w:pPr>
    </w:p>
    <w:p w14:paraId="3B208036" w14:textId="77777777" w:rsidR="0028083C" w:rsidRDefault="00290CD0" w:rsidP="002B66E2">
      <w:pPr>
        <w:spacing w:after="0" w:line="240" w:lineRule="auto"/>
        <w:rPr>
          <w:rFonts w:ascii="Arial" w:eastAsia="Times New Roman" w:hAnsi="Arial" w:cs="Arial"/>
          <w:b/>
          <w:bCs/>
          <w:sz w:val="24"/>
          <w:szCs w:val="24"/>
        </w:rPr>
      </w:pPr>
      <w:r w:rsidRPr="0028083C">
        <w:rPr>
          <w:rFonts w:ascii="Arial" w:eastAsia="Times New Roman" w:hAnsi="Arial" w:cs="Arial"/>
          <w:b/>
          <w:bCs/>
          <w:sz w:val="24"/>
          <w:szCs w:val="24"/>
        </w:rPr>
        <w:t>Supporting your Colleague</w:t>
      </w:r>
    </w:p>
    <w:p w14:paraId="78704814" w14:textId="77777777" w:rsidR="0028083C" w:rsidRDefault="0028083C" w:rsidP="0028083C">
      <w:pPr>
        <w:spacing w:after="0" w:line="240" w:lineRule="auto"/>
        <w:ind w:left="133"/>
        <w:rPr>
          <w:rFonts w:ascii="Arial" w:eastAsia="Times New Roman" w:hAnsi="Arial" w:cs="Arial"/>
          <w:b/>
          <w:bCs/>
          <w:sz w:val="24"/>
          <w:szCs w:val="24"/>
        </w:rPr>
      </w:pPr>
    </w:p>
    <w:p w14:paraId="3AADDEB6" w14:textId="36340CBF" w:rsidR="00290CD0" w:rsidRPr="0028083C" w:rsidRDefault="00290CD0" w:rsidP="002B66E2">
      <w:pPr>
        <w:spacing w:after="0" w:line="240" w:lineRule="auto"/>
        <w:rPr>
          <w:rFonts w:ascii="Arial" w:eastAsia="Times New Roman" w:hAnsi="Arial" w:cs="Arial"/>
          <w:color w:val="FF0000"/>
          <w:sz w:val="23"/>
          <w:szCs w:val="23"/>
        </w:rPr>
      </w:pPr>
      <w:r w:rsidRPr="004B3B8B">
        <w:rPr>
          <w:rFonts w:ascii="Arial" w:eastAsia="Times New Roman" w:hAnsi="Arial" w:cs="Arial"/>
          <w:sz w:val="23"/>
          <w:szCs w:val="23"/>
        </w:rPr>
        <w:t>Facing an allegation can be an extremely challenging and impactful experience for members.</w:t>
      </w:r>
      <w:r w:rsidR="0028083C" w:rsidRPr="00C053B4">
        <w:rPr>
          <w:rFonts w:ascii="Arial" w:eastAsia="Times New Roman" w:hAnsi="Arial" w:cs="Arial"/>
          <w:color w:val="FF0000"/>
          <w:sz w:val="23"/>
          <w:szCs w:val="23"/>
        </w:rPr>
        <w:t xml:space="preserve"> </w:t>
      </w:r>
      <w:r w:rsidRPr="00290CD0">
        <w:rPr>
          <w:rFonts w:ascii="Arial" w:eastAsia="Times New Roman" w:hAnsi="Arial" w:cs="Arial"/>
          <w:sz w:val="23"/>
          <w:szCs w:val="23"/>
        </w:rPr>
        <w:t xml:space="preserve">Your colleague will have been advised not to make </w:t>
      </w:r>
      <w:r w:rsidRPr="00290CD0">
        <w:rPr>
          <w:rFonts w:ascii="Arial" w:eastAsia="Times New Roman" w:hAnsi="Arial" w:cs="Arial"/>
          <w:i/>
          <w:sz w:val="23"/>
          <w:szCs w:val="23"/>
        </w:rPr>
        <w:t>any</w:t>
      </w:r>
      <w:r w:rsidRPr="00290CD0">
        <w:rPr>
          <w:rFonts w:ascii="Arial" w:eastAsia="Times New Roman" w:hAnsi="Arial" w:cs="Arial"/>
          <w:sz w:val="23"/>
          <w:szCs w:val="23"/>
        </w:rPr>
        <w:t xml:space="preserve"> statements about the allegations or the circumstances surrounding their </w:t>
      </w:r>
      <w:r w:rsidR="00A40F8D" w:rsidRPr="00290CD0">
        <w:rPr>
          <w:rFonts w:ascii="Arial" w:eastAsia="Times New Roman" w:hAnsi="Arial" w:cs="Arial"/>
          <w:sz w:val="23"/>
          <w:szCs w:val="23"/>
        </w:rPr>
        <w:t>case,</w:t>
      </w:r>
      <w:r w:rsidRPr="00290CD0">
        <w:rPr>
          <w:rFonts w:ascii="Arial" w:eastAsia="Times New Roman" w:hAnsi="Arial" w:cs="Arial"/>
          <w:sz w:val="23"/>
          <w:szCs w:val="23"/>
        </w:rPr>
        <w:t xml:space="preserve"> and you should be careful not to </w:t>
      </w:r>
      <w:r w:rsidRPr="004B3B8B">
        <w:rPr>
          <w:rFonts w:ascii="Arial" w:eastAsia="Times New Roman" w:hAnsi="Arial" w:cs="Arial"/>
          <w:sz w:val="23"/>
          <w:szCs w:val="23"/>
        </w:rPr>
        <w:t>ask</w:t>
      </w:r>
      <w:r w:rsidR="0028083C" w:rsidRPr="004B3B8B">
        <w:rPr>
          <w:rFonts w:ascii="Arial" w:eastAsia="Times New Roman" w:hAnsi="Arial" w:cs="Arial"/>
          <w:sz w:val="23"/>
          <w:szCs w:val="23"/>
        </w:rPr>
        <w:t xml:space="preserve"> </w:t>
      </w:r>
      <w:r w:rsidRPr="004B3B8B">
        <w:rPr>
          <w:rFonts w:ascii="Arial" w:hAnsi="Arial"/>
          <w:sz w:val="23"/>
        </w:rPr>
        <w:t>them</w:t>
      </w:r>
      <w:r w:rsidRPr="004B3B8B">
        <w:rPr>
          <w:rFonts w:ascii="Arial" w:eastAsia="Times New Roman" w:hAnsi="Arial" w:cs="Arial"/>
          <w:sz w:val="23"/>
          <w:szCs w:val="23"/>
        </w:rPr>
        <w:t xml:space="preserve"> any questions about the case or otherwise encourage a discussion about it. Making such statements, even in confidence, could be detrimental to your colleague’s case.</w:t>
      </w:r>
      <w:r w:rsidRPr="004B3B8B">
        <w:rPr>
          <w:rFonts w:ascii="Arial" w:eastAsia="Times New Roman" w:hAnsi="Arial" w:cs="Arial"/>
          <w:strike/>
          <w:sz w:val="23"/>
          <w:szCs w:val="23"/>
        </w:rPr>
        <w:t xml:space="preserve"> </w:t>
      </w:r>
      <w:r w:rsidRPr="004B3B8B">
        <w:rPr>
          <w:rFonts w:ascii="Arial" w:eastAsia="Times New Roman" w:hAnsi="Arial" w:cs="Arial"/>
          <w:sz w:val="23"/>
          <w:szCs w:val="23"/>
        </w:rPr>
        <w:t>If your colleague has not yet contacted PRS for assistance, you should urge them to do so immediately and remind them not to make any statements about the allegations until they have obtained advice from PRS</w:t>
      </w:r>
      <w:r w:rsidR="002B66E2">
        <w:rPr>
          <w:rFonts w:ascii="Arial" w:eastAsia="Times New Roman" w:hAnsi="Arial" w:cs="Arial"/>
          <w:sz w:val="23"/>
          <w:szCs w:val="23"/>
        </w:rPr>
        <w:t xml:space="preserve">. </w:t>
      </w:r>
      <w:r w:rsidRPr="004B3B8B">
        <w:rPr>
          <w:rFonts w:ascii="Arial" w:eastAsia="Times New Roman" w:hAnsi="Arial" w:cs="Arial"/>
          <w:sz w:val="23"/>
          <w:szCs w:val="23"/>
        </w:rPr>
        <w:t xml:space="preserve">You should also remind your colleague that additional counselling and support may be available through your </w:t>
      </w:r>
      <w:r w:rsidRPr="004B3B8B">
        <w:rPr>
          <w:rFonts w:ascii="Arial" w:hAnsi="Arial"/>
          <w:sz w:val="23"/>
        </w:rPr>
        <w:t>board</w:t>
      </w:r>
      <w:r w:rsidRPr="004B3B8B">
        <w:rPr>
          <w:rFonts w:ascii="Arial" w:eastAsia="Times New Roman" w:hAnsi="Arial" w:cs="Arial"/>
          <w:sz w:val="23"/>
          <w:szCs w:val="23"/>
        </w:rPr>
        <w:t xml:space="preserve"> EAP.</w:t>
      </w:r>
    </w:p>
    <w:p w14:paraId="3EE197FD" w14:textId="7833A13E" w:rsidR="002B66E2" w:rsidRDefault="002B66E2" w:rsidP="00290CD0">
      <w:pPr>
        <w:spacing w:after="240" w:line="240" w:lineRule="auto"/>
        <w:ind w:right="-140"/>
        <w:contextualSpacing/>
        <w:rPr>
          <w:rFonts w:ascii="Arial" w:eastAsia="Times New Roman" w:hAnsi="Arial" w:cs="Arial"/>
          <w:bCs/>
          <w:sz w:val="24"/>
          <w:szCs w:val="24"/>
        </w:rPr>
      </w:pPr>
    </w:p>
    <w:p w14:paraId="1120A062" w14:textId="77777777" w:rsidR="00A40F8D" w:rsidRDefault="00A40F8D" w:rsidP="00290CD0">
      <w:pPr>
        <w:spacing w:after="240" w:line="240" w:lineRule="auto"/>
        <w:ind w:right="-140"/>
        <w:contextualSpacing/>
        <w:rPr>
          <w:rFonts w:ascii="Arial" w:eastAsia="Times New Roman" w:hAnsi="Arial" w:cs="Arial"/>
          <w:bCs/>
          <w:sz w:val="24"/>
          <w:szCs w:val="24"/>
        </w:rPr>
      </w:pPr>
    </w:p>
    <w:p w14:paraId="6E91DB01" w14:textId="7A1EDEBC" w:rsidR="00A40F8D" w:rsidRPr="00A40F8D" w:rsidRDefault="00A40F8D" w:rsidP="00290CD0">
      <w:pPr>
        <w:spacing w:after="240" w:line="240" w:lineRule="auto"/>
        <w:ind w:right="-140"/>
        <w:contextualSpacing/>
        <w:rPr>
          <w:rFonts w:ascii="Arial" w:eastAsia="Times New Roman" w:hAnsi="Arial" w:cs="Arial"/>
          <w:bCs/>
          <w:sz w:val="20"/>
          <w:szCs w:val="20"/>
        </w:rPr>
      </w:pPr>
      <w:r w:rsidRPr="00A40F8D">
        <w:rPr>
          <w:rFonts w:ascii="Arial" w:eastAsia="Times New Roman" w:hAnsi="Arial" w:cs="Arial"/>
          <w:bCs/>
          <w:sz w:val="20"/>
          <w:szCs w:val="20"/>
        </w:rPr>
        <w:t>TB:JS</w:t>
      </w:r>
    </w:p>
    <w:sectPr w:rsidR="00A40F8D" w:rsidRPr="00A40F8D" w:rsidSect="002B66E2">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D6F4E"/>
    <w:multiLevelType w:val="hybridMultilevel"/>
    <w:tmpl w:val="908E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B7888"/>
    <w:multiLevelType w:val="hybridMultilevel"/>
    <w:tmpl w:val="91644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4C35649"/>
    <w:multiLevelType w:val="hybridMultilevel"/>
    <w:tmpl w:val="D0B67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E20CF4"/>
    <w:multiLevelType w:val="hybridMultilevel"/>
    <w:tmpl w:val="4AD42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6A463E"/>
    <w:multiLevelType w:val="hybridMultilevel"/>
    <w:tmpl w:val="BE4C12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7044090">
    <w:abstractNumId w:val="2"/>
  </w:num>
  <w:num w:numId="2" w16cid:durableId="1167863193">
    <w:abstractNumId w:val="4"/>
  </w:num>
  <w:num w:numId="3" w16cid:durableId="1662351622">
    <w:abstractNumId w:val="3"/>
  </w:num>
  <w:num w:numId="4" w16cid:durableId="1753239738">
    <w:abstractNumId w:val="0"/>
  </w:num>
  <w:num w:numId="5" w16cid:durableId="49148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D0"/>
    <w:rsid w:val="00013D37"/>
    <w:rsid w:val="00183A5C"/>
    <w:rsid w:val="001F0E68"/>
    <w:rsid w:val="002313F0"/>
    <w:rsid w:val="00272A1F"/>
    <w:rsid w:val="0028083C"/>
    <w:rsid w:val="00290CD0"/>
    <w:rsid w:val="002B66E2"/>
    <w:rsid w:val="002E243E"/>
    <w:rsid w:val="002F081E"/>
    <w:rsid w:val="004A5D95"/>
    <w:rsid w:val="004B3B8B"/>
    <w:rsid w:val="004F2363"/>
    <w:rsid w:val="00691C93"/>
    <w:rsid w:val="00A2160F"/>
    <w:rsid w:val="00A40F8D"/>
    <w:rsid w:val="00C053B4"/>
    <w:rsid w:val="00C32EAB"/>
    <w:rsid w:val="00C84263"/>
    <w:rsid w:val="00CE52C4"/>
    <w:rsid w:val="00D0721E"/>
    <w:rsid w:val="00D20978"/>
    <w:rsid w:val="00DA3097"/>
    <w:rsid w:val="00F64B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AFF9"/>
  <w15:chartTrackingRefBased/>
  <w15:docId w15:val="{7222CEA1-4821-429A-8398-D204A837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D0"/>
    <w:pPr>
      <w:spacing w:line="259" w:lineRule="auto"/>
    </w:pPr>
    <w:rPr>
      <w:rFonts w:eastAsiaTheme="minorEastAsia"/>
      <w:kern w:val="0"/>
      <w:sz w:val="22"/>
      <w:szCs w:val="22"/>
      <w:lang w:eastAsia="zh-TW"/>
      <w14:ligatures w14:val="none"/>
    </w:rPr>
  </w:style>
  <w:style w:type="paragraph" w:styleId="Heading1">
    <w:name w:val="heading 1"/>
    <w:basedOn w:val="Normal"/>
    <w:next w:val="Normal"/>
    <w:link w:val="Heading1Char"/>
    <w:uiPriority w:val="9"/>
    <w:qFormat/>
    <w:rsid w:val="00290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D0"/>
    <w:rPr>
      <w:rFonts w:eastAsiaTheme="majorEastAsia" w:cstheme="majorBidi"/>
      <w:color w:val="272727" w:themeColor="text1" w:themeTint="D8"/>
    </w:rPr>
  </w:style>
  <w:style w:type="paragraph" w:styleId="Title">
    <w:name w:val="Title"/>
    <w:basedOn w:val="Normal"/>
    <w:next w:val="Normal"/>
    <w:link w:val="TitleChar"/>
    <w:uiPriority w:val="10"/>
    <w:qFormat/>
    <w:rsid w:val="00290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D0"/>
    <w:pPr>
      <w:spacing w:before="160"/>
      <w:jc w:val="center"/>
    </w:pPr>
    <w:rPr>
      <w:i/>
      <w:iCs/>
      <w:color w:val="404040" w:themeColor="text1" w:themeTint="BF"/>
    </w:rPr>
  </w:style>
  <w:style w:type="character" w:customStyle="1" w:styleId="QuoteChar">
    <w:name w:val="Quote Char"/>
    <w:basedOn w:val="DefaultParagraphFont"/>
    <w:link w:val="Quote"/>
    <w:uiPriority w:val="29"/>
    <w:rsid w:val="00290CD0"/>
    <w:rPr>
      <w:i/>
      <w:iCs/>
      <w:color w:val="404040" w:themeColor="text1" w:themeTint="BF"/>
    </w:rPr>
  </w:style>
  <w:style w:type="paragraph" w:styleId="ListParagraph">
    <w:name w:val="List Paragraph"/>
    <w:basedOn w:val="Normal"/>
    <w:uiPriority w:val="34"/>
    <w:qFormat/>
    <w:rsid w:val="00290CD0"/>
    <w:pPr>
      <w:ind w:left="720"/>
      <w:contextualSpacing/>
    </w:pPr>
  </w:style>
  <w:style w:type="character" w:styleId="IntenseEmphasis">
    <w:name w:val="Intense Emphasis"/>
    <w:basedOn w:val="DefaultParagraphFont"/>
    <w:uiPriority w:val="21"/>
    <w:qFormat/>
    <w:rsid w:val="00290CD0"/>
    <w:rPr>
      <w:i/>
      <w:iCs/>
      <w:color w:val="0F4761" w:themeColor="accent1" w:themeShade="BF"/>
    </w:rPr>
  </w:style>
  <w:style w:type="paragraph" w:styleId="IntenseQuote">
    <w:name w:val="Intense Quote"/>
    <w:basedOn w:val="Normal"/>
    <w:next w:val="Normal"/>
    <w:link w:val="IntenseQuoteChar"/>
    <w:uiPriority w:val="30"/>
    <w:qFormat/>
    <w:rsid w:val="00290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CD0"/>
    <w:rPr>
      <w:i/>
      <w:iCs/>
      <w:color w:val="0F4761" w:themeColor="accent1" w:themeShade="BF"/>
    </w:rPr>
  </w:style>
  <w:style w:type="character" w:styleId="IntenseReference">
    <w:name w:val="Intense Reference"/>
    <w:basedOn w:val="DefaultParagraphFont"/>
    <w:uiPriority w:val="32"/>
    <w:qFormat/>
    <w:rsid w:val="00290CD0"/>
    <w:rPr>
      <w:b/>
      <w:bCs/>
      <w:smallCaps/>
      <w:color w:val="0F4761" w:themeColor="accent1" w:themeShade="BF"/>
      <w:spacing w:val="5"/>
    </w:rPr>
  </w:style>
  <w:style w:type="paragraph" w:styleId="Revision">
    <w:name w:val="Revision"/>
    <w:hidden/>
    <w:uiPriority w:val="99"/>
    <w:semiHidden/>
    <w:rsid w:val="004B3B8B"/>
    <w:pPr>
      <w:spacing w:after="0" w:line="240" w:lineRule="auto"/>
    </w:pPr>
    <w:rPr>
      <w:rFonts w:eastAsiaTheme="minorEastAsia"/>
      <w:kern w:val="0"/>
      <w:sz w:val="22"/>
      <w:szCs w:val="22"/>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5FF4-4E7F-49AE-AD16-CCA2B7CE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McClelland</dc:creator>
  <cp:keywords/>
  <dc:description/>
  <cp:lastModifiedBy>Jennifer Stewart</cp:lastModifiedBy>
  <cp:revision>6</cp:revision>
  <cp:lastPrinted>2025-08-19T18:05:00Z</cp:lastPrinted>
  <dcterms:created xsi:type="dcterms:W3CDTF">2025-08-19T18:56:00Z</dcterms:created>
  <dcterms:modified xsi:type="dcterms:W3CDTF">2025-08-28T13:42:00Z</dcterms:modified>
</cp:coreProperties>
</file>