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786A" w14:textId="095FD2E9" w:rsidR="00E157C7" w:rsidRPr="008F7225" w:rsidRDefault="00686A1C" w:rsidP="00686A1C">
      <w:pPr>
        <w:pStyle w:val="Title"/>
      </w:pPr>
      <w:r w:rsidRPr="008F7225">
        <w:t>2024 ETFO</w:t>
      </w:r>
      <w:r w:rsidR="00003A1F" w:rsidRPr="008F7225">
        <w:t xml:space="preserve"> </w:t>
      </w:r>
      <w:r w:rsidR="00E157C7" w:rsidRPr="008F7225">
        <w:t>Asian Heritage Month Poster</w:t>
      </w:r>
    </w:p>
    <w:p w14:paraId="089B5028" w14:textId="77777777" w:rsidR="00E157C7" w:rsidRPr="008F7225" w:rsidRDefault="00E157C7" w:rsidP="00B95FE5">
      <w:pPr>
        <w:pStyle w:val="Subtitle"/>
        <w:jc w:val="center"/>
        <w:rPr>
          <w:color w:val="auto"/>
          <w:sz w:val="20"/>
          <w:szCs w:val="20"/>
        </w:rPr>
      </w:pPr>
      <w:r w:rsidRPr="008F7225">
        <w:rPr>
          <w:rStyle w:val="Heading1Char"/>
          <w:color w:val="auto"/>
        </w:rPr>
        <w:t>Tisse</w:t>
      </w:r>
      <w:r w:rsidR="003B7CC1" w:rsidRPr="008F7225">
        <w:rPr>
          <w:rStyle w:val="Heading1Char"/>
          <w:color w:val="auto"/>
        </w:rPr>
        <w:t>r</w:t>
      </w:r>
      <w:r w:rsidRPr="008F7225">
        <w:rPr>
          <w:rStyle w:val="Heading1Char"/>
          <w:color w:val="auto"/>
        </w:rPr>
        <w:t xml:space="preserve"> </w:t>
      </w:r>
      <w:proofErr w:type="spellStart"/>
      <w:r w:rsidRPr="008F7225">
        <w:rPr>
          <w:rStyle w:val="Heading1Char"/>
          <w:color w:val="auto"/>
        </w:rPr>
        <w:t>nos</w:t>
      </w:r>
      <w:proofErr w:type="spellEnd"/>
      <w:r w:rsidRPr="008F7225">
        <w:rPr>
          <w:rStyle w:val="Heading1Char"/>
          <w:color w:val="auto"/>
        </w:rPr>
        <w:t xml:space="preserve"> histories</w:t>
      </w:r>
      <w:r w:rsidRPr="008F7225">
        <w:rPr>
          <w:color w:val="auto"/>
        </w:rPr>
        <w:t xml:space="preserve"> </w:t>
      </w:r>
      <w:r w:rsidR="00731816" w:rsidRPr="008F7225">
        <w:rPr>
          <w:color w:val="auto"/>
        </w:rPr>
        <w:t>(</w:t>
      </w:r>
      <w:r w:rsidRPr="008F7225">
        <w:rPr>
          <w:color w:val="auto"/>
        </w:rPr>
        <w:t>Weaving our storie</w:t>
      </w:r>
      <w:r w:rsidR="00731816" w:rsidRPr="008F7225">
        <w:rPr>
          <w:color w:val="auto"/>
        </w:rPr>
        <w:t>s)</w:t>
      </w:r>
    </w:p>
    <w:p w14:paraId="495EB33F" w14:textId="77777777" w:rsidR="00E157C7" w:rsidRPr="008F7225" w:rsidRDefault="00E157C7" w:rsidP="00B95FE5">
      <w:pPr>
        <w:pStyle w:val="Heading1"/>
        <w:rPr>
          <w:color w:val="auto"/>
        </w:rPr>
      </w:pPr>
      <w:r w:rsidRPr="008F7225">
        <w:rPr>
          <w:color w:val="auto"/>
        </w:rPr>
        <w:t>Concept</w:t>
      </w:r>
    </w:p>
    <w:p w14:paraId="510F51E0" w14:textId="77777777" w:rsidR="007C0453" w:rsidRPr="008F7225" w:rsidRDefault="007C0453" w:rsidP="00E157C7">
      <w:pPr>
        <w:rPr>
          <w:rFonts w:ascii="Arial" w:hAnsi="Arial" w:cs="Arial"/>
          <w:spacing w:val="7"/>
          <w:sz w:val="24"/>
          <w:szCs w:val="24"/>
          <w:shd w:val="clear" w:color="auto" w:fill="FFFFFF"/>
        </w:rPr>
      </w:pPr>
      <w:r w:rsidRPr="008F7225">
        <w:rPr>
          <w:rFonts w:ascii="Arial" w:hAnsi="Arial" w:cs="Arial"/>
          <w:spacing w:val="7"/>
          <w:sz w:val="24"/>
          <w:szCs w:val="24"/>
          <w:shd w:val="clear" w:color="auto" w:fill="FFFFFF"/>
        </w:rPr>
        <w:t xml:space="preserve">This May, we honour and celebrate Asian Heritage Month by highlighting the diversity of the Asian experience across the diaspora through the metaphor of </w:t>
      </w:r>
      <w:r w:rsidR="004B5037" w:rsidRPr="008F7225">
        <w:rPr>
          <w:rFonts w:ascii="Arial" w:hAnsi="Arial" w:cs="Arial"/>
          <w:spacing w:val="7"/>
          <w:sz w:val="24"/>
          <w:szCs w:val="24"/>
          <w:shd w:val="clear" w:color="auto" w:fill="FFFFFF"/>
        </w:rPr>
        <w:t xml:space="preserve">stories </w:t>
      </w:r>
      <w:r w:rsidR="00B539E5" w:rsidRPr="008F7225">
        <w:rPr>
          <w:rFonts w:ascii="Arial" w:hAnsi="Arial" w:cs="Arial"/>
          <w:spacing w:val="7"/>
          <w:sz w:val="24"/>
          <w:szCs w:val="24"/>
          <w:shd w:val="clear" w:color="auto" w:fill="FFFFFF"/>
        </w:rPr>
        <w:t>as woven f</w:t>
      </w:r>
      <w:r w:rsidRPr="008F7225">
        <w:rPr>
          <w:rFonts w:ascii="Arial" w:hAnsi="Arial" w:cs="Arial"/>
          <w:spacing w:val="7"/>
          <w:sz w:val="24"/>
          <w:szCs w:val="24"/>
          <w:shd w:val="clear" w:color="auto" w:fill="FFFFFF"/>
        </w:rPr>
        <w:t>abric</w:t>
      </w:r>
      <w:r w:rsidR="00806199" w:rsidRPr="008F7225">
        <w:rPr>
          <w:rFonts w:ascii="Arial" w:hAnsi="Arial" w:cs="Arial"/>
          <w:spacing w:val="7"/>
          <w:sz w:val="24"/>
          <w:szCs w:val="24"/>
          <w:shd w:val="clear" w:color="auto" w:fill="FFFFFF"/>
        </w:rPr>
        <w:t>s.</w:t>
      </w:r>
    </w:p>
    <w:p w14:paraId="53C4DDFC" w14:textId="77777777" w:rsidR="00E5027C" w:rsidRPr="008F7225" w:rsidRDefault="00747A25" w:rsidP="00E157C7">
      <w:pPr>
        <w:rPr>
          <w:rFonts w:ascii="Arial" w:hAnsi="Arial" w:cs="Arial"/>
          <w:sz w:val="24"/>
          <w:szCs w:val="24"/>
        </w:rPr>
      </w:pPr>
      <w:r w:rsidRPr="008F7225">
        <w:rPr>
          <w:rFonts w:ascii="Arial" w:hAnsi="Arial" w:cs="Arial"/>
          <w:sz w:val="24"/>
          <w:szCs w:val="24"/>
        </w:rPr>
        <w:t xml:space="preserve">The 2024 ETFO Asian Heritage Month poster is a representation of the diversity of Asian peoples. </w:t>
      </w:r>
      <w:r w:rsidR="00A83D8D" w:rsidRPr="008F7225">
        <w:rPr>
          <w:rFonts w:ascii="Arial" w:hAnsi="Arial" w:cs="Arial"/>
          <w:sz w:val="24"/>
          <w:szCs w:val="24"/>
        </w:rPr>
        <w:t xml:space="preserve">The </w:t>
      </w:r>
      <w:r w:rsidR="00DC63B4" w:rsidRPr="008F7225">
        <w:rPr>
          <w:rFonts w:ascii="Arial" w:hAnsi="Arial" w:cs="Arial"/>
          <w:sz w:val="24"/>
          <w:szCs w:val="24"/>
        </w:rPr>
        <w:t>image shows fabrics</w:t>
      </w:r>
      <w:r w:rsidR="00950A4C" w:rsidRPr="008F7225">
        <w:rPr>
          <w:rFonts w:ascii="Arial" w:hAnsi="Arial" w:cs="Arial"/>
          <w:sz w:val="24"/>
          <w:szCs w:val="24"/>
        </w:rPr>
        <w:t xml:space="preserve"> </w:t>
      </w:r>
      <w:r w:rsidR="009C79FA" w:rsidRPr="008F7225">
        <w:rPr>
          <w:rFonts w:ascii="Arial" w:hAnsi="Arial" w:cs="Arial"/>
          <w:sz w:val="24"/>
          <w:szCs w:val="24"/>
        </w:rPr>
        <w:t>woven from a variety of threads to create unique designs that reflect the many regions of Asia</w:t>
      </w:r>
      <w:r w:rsidR="006D003C" w:rsidRPr="008F7225">
        <w:rPr>
          <w:rFonts w:ascii="Arial" w:hAnsi="Arial" w:cs="Arial"/>
          <w:sz w:val="24"/>
          <w:szCs w:val="24"/>
        </w:rPr>
        <w:t>. Just as Asians are not one monolithic group, the varied and vibrant fabric</w:t>
      </w:r>
      <w:r w:rsidR="00DA02EA" w:rsidRPr="008F7225">
        <w:rPr>
          <w:rFonts w:ascii="Arial" w:hAnsi="Arial" w:cs="Arial"/>
          <w:sz w:val="24"/>
          <w:szCs w:val="24"/>
        </w:rPr>
        <w:t xml:space="preserve">s </w:t>
      </w:r>
      <w:r w:rsidR="005B75F6" w:rsidRPr="008F7225">
        <w:rPr>
          <w:rFonts w:ascii="Arial" w:hAnsi="Arial" w:cs="Arial"/>
          <w:sz w:val="24"/>
          <w:szCs w:val="24"/>
        </w:rPr>
        <w:t xml:space="preserve">feature an array of colours, textures, patterns, and </w:t>
      </w:r>
      <w:r w:rsidR="001C6A08" w:rsidRPr="008F7225">
        <w:rPr>
          <w:rFonts w:ascii="Arial" w:hAnsi="Arial" w:cs="Arial"/>
          <w:sz w:val="24"/>
          <w:szCs w:val="24"/>
        </w:rPr>
        <w:t xml:space="preserve">designs that </w:t>
      </w:r>
      <w:r w:rsidR="00303A7C" w:rsidRPr="008F7225">
        <w:rPr>
          <w:rFonts w:ascii="Arial" w:hAnsi="Arial" w:cs="Arial"/>
          <w:sz w:val="24"/>
          <w:szCs w:val="24"/>
        </w:rPr>
        <w:t xml:space="preserve">can be interpreted as visual representations of the diverse experiences, histories, </w:t>
      </w:r>
      <w:r w:rsidR="00267096" w:rsidRPr="008F7225">
        <w:rPr>
          <w:rFonts w:ascii="Arial" w:hAnsi="Arial" w:cs="Arial"/>
          <w:sz w:val="24"/>
          <w:szCs w:val="24"/>
        </w:rPr>
        <w:t xml:space="preserve">and </w:t>
      </w:r>
      <w:r w:rsidR="00303A7C" w:rsidRPr="008F7225">
        <w:rPr>
          <w:rFonts w:ascii="Arial" w:hAnsi="Arial" w:cs="Arial"/>
          <w:sz w:val="24"/>
          <w:szCs w:val="24"/>
        </w:rPr>
        <w:t xml:space="preserve">cultures of the </w:t>
      </w:r>
      <w:r w:rsidR="00BD7AF1" w:rsidRPr="008F7225">
        <w:rPr>
          <w:rFonts w:ascii="Arial" w:hAnsi="Arial" w:cs="Arial"/>
          <w:sz w:val="24"/>
          <w:szCs w:val="24"/>
        </w:rPr>
        <w:t>continent and the wider Asian diaspora here in Ontario</w:t>
      </w:r>
      <w:r w:rsidR="00303A7C" w:rsidRPr="008F7225">
        <w:rPr>
          <w:rFonts w:ascii="Arial" w:hAnsi="Arial" w:cs="Arial"/>
          <w:sz w:val="24"/>
          <w:szCs w:val="24"/>
        </w:rPr>
        <w:t xml:space="preserve">. </w:t>
      </w:r>
    </w:p>
    <w:p w14:paraId="4284DDB2" w14:textId="77777777" w:rsidR="00960BB3" w:rsidRPr="008F7225" w:rsidRDefault="00E157C7" w:rsidP="00E157C7">
      <w:p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 xml:space="preserve">Our stories, like the fabrics, tell of different experiences and are impacted by language, geography, communities, and traditions.  </w:t>
      </w:r>
    </w:p>
    <w:p w14:paraId="7E39C4A3" w14:textId="77777777" w:rsidR="00E157C7" w:rsidRPr="008F7225" w:rsidRDefault="00E157C7" w:rsidP="00B95FE5">
      <w:pPr>
        <w:pStyle w:val="Heading1"/>
        <w:rPr>
          <w:color w:val="auto"/>
          <w:sz w:val="24"/>
          <w:szCs w:val="24"/>
          <w:lang w:val="en-US"/>
        </w:rPr>
      </w:pPr>
      <w:r w:rsidRPr="008F7225">
        <w:rPr>
          <w:color w:val="auto"/>
        </w:rPr>
        <w:t>En Fra</w:t>
      </w:r>
      <w:r w:rsidR="00425484" w:rsidRPr="008F7225">
        <w:rPr>
          <w:color w:val="auto"/>
        </w:rPr>
        <w:t>n</w:t>
      </w:r>
      <w:r w:rsidR="004519CC" w:rsidRPr="008F7225">
        <w:rPr>
          <w:color w:val="auto"/>
        </w:rPr>
        <w:t>ç</w:t>
      </w:r>
      <w:r w:rsidRPr="008F7225">
        <w:rPr>
          <w:color w:val="auto"/>
        </w:rPr>
        <w:t>ais</w:t>
      </w:r>
    </w:p>
    <w:p w14:paraId="09398C4B" w14:textId="77777777" w:rsidR="00E157C7" w:rsidRPr="008F7225" w:rsidRDefault="00E157C7" w:rsidP="00E157C7">
      <w:p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 xml:space="preserve">At the 2023 ETFO Annual Meeting, delegates passed </w:t>
      </w:r>
      <w:r w:rsidR="00640432" w:rsidRPr="008F7225">
        <w:rPr>
          <w:rFonts w:ascii="Arial" w:hAnsi="Arial" w:cs="Arial"/>
          <w:sz w:val="24"/>
          <w:szCs w:val="24"/>
          <w:lang w:val="en-US"/>
        </w:rPr>
        <w:t>the following motion</w:t>
      </w:r>
      <w:r w:rsidRPr="008F7225">
        <w:rPr>
          <w:rFonts w:ascii="Arial" w:hAnsi="Arial" w:cs="Arial"/>
          <w:sz w:val="24"/>
          <w:szCs w:val="24"/>
          <w:lang w:val="en-US"/>
        </w:rPr>
        <w:t>:</w:t>
      </w:r>
    </w:p>
    <w:p w14:paraId="7FC7BC16" w14:textId="77777777" w:rsidR="00E157C7" w:rsidRPr="008F7225" w:rsidRDefault="00E157C7" w:rsidP="00E157C7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>THAT ETFO produce at last one of three annually produced equity posters in French (Asian and South Asian History Month, Black History Month, and Women’s History Month).</w:t>
      </w:r>
    </w:p>
    <w:p w14:paraId="65D00B66" w14:textId="0FBD64BB" w:rsidR="007C0453" w:rsidRPr="003D422B" w:rsidRDefault="00806199" w:rsidP="003D422B">
      <w:p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 xml:space="preserve">This year’s poster is the first produced in French. </w:t>
      </w:r>
    </w:p>
    <w:p w14:paraId="79523632" w14:textId="77777777" w:rsidR="007C0453" w:rsidRPr="008F7225" w:rsidRDefault="007C0453" w:rsidP="00B95FE5">
      <w:pPr>
        <w:pStyle w:val="Heading1"/>
        <w:rPr>
          <w:color w:val="auto"/>
        </w:rPr>
      </w:pPr>
      <w:r w:rsidRPr="008F7225">
        <w:rPr>
          <w:color w:val="auto"/>
        </w:rPr>
        <w:t>Guiding prompts:</w:t>
      </w:r>
    </w:p>
    <w:p w14:paraId="61F61CD0" w14:textId="77777777" w:rsidR="007C0453" w:rsidRPr="008F7225" w:rsidRDefault="007C0453" w:rsidP="007C0453">
      <w:pPr>
        <w:spacing w:after="0"/>
        <w:rPr>
          <w:rFonts w:ascii="Arial" w:hAnsi="Arial" w:cs="Arial"/>
          <w:b/>
          <w:sz w:val="28"/>
          <w:szCs w:val="28"/>
        </w:rPr>
      </w:pPr>
    </w:p>
    <w:p w14:paraId="39BC531F" w14:textId="77777777" w:rsidR="007C0453" w:rsidRPr="008F7225" w:rsidRDefault="007C0453" w:rsidP="007C04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>Looking at the poster, which fabric is your favourite? Why? Is it the colour, texture, or design that you find most appealing?</w:t>
      </w:r>
    </w:p>
    <w:p w14:paraId="08CD93E6" w14:textId="77777777" w:rsidR="007C0453" w:rsidRPr="008F7225" w:rsidRDefault="007C0453" w:rsidP="007C04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 xml:space="preserve">Invite students to wear a favourite item of clothing and discuss why that piece is special to them. </w:t>
      </w:r>
      <w:r w:rsidR="00806199" w:rsidRPr="008F7225">
        <w:rPr>
          <w:rFonts w:ascii="Arial" w:hAnsi="Arial" w:cs="Arial"/>
          <w:sz w:val="24"/>
          <w:szCs w:val="24"/>
          <w:lang w:val="en-US"/>
        </w:rPr>
        <w:t xml:space="preserve">Does it hold cultural significance? </w:t>
      </w:r>
    </w:p>
    <w:p w14:paraId="51AF848B" w14:textId="77777777" w:rsidR="007C0453" w:rsidRPr="008F7225" w:rsidRDefault="007C0453" w:rsidP="007C04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>Are there special clothes you wear for special occasions? Invite students to reflec</w:t>
      </w:r>
      <w:r w:rsidR="000A36F7" w:rsidRPr="008F7225">
        <w:rPr>
          <w:rFonts w:ascii="Arial" w:hAnsi="Arial" w:cs="Arial"/>
          <w:sz w:val="24"/>
          <w:szCs w:val="24"/>
          <w:lang w:val="en-US"/>
        </w:rPr>
        <w:t>t on</w:t>
      </w:r>
      <w:r w:rsidRPr="008F7225">
        <w:rPr>
          <w:rFonts w:ascii="Arial" w:hAnsi="Arial" w:cs="Arial"/>
          <w:sz w:val="24"/>
          <w:szCs w:val="24"/>
          <w:lang w:val="en-US"/>
        </w:rPr>
        <w:t>, draw, or discuss their special clothes.</w:t>
      </w:r>
    </w:p>
    <w:p w14:paraId="557CA5DB" w14:textId="77777777" w:rsidR="00806199" w:rsidRPr="008F7225" w:rsidRDefault="00806199" w:rsidP="007C04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F7225">
        <w:rPr>
          <w:rFonts w:ascii="Arial" w:hAnsi="Arial" w:cs="Arial"/>
          <w:sz w:val="24"/>
          <w:szCs w:val="24"/>
          <w:lang w:val="en-US"/>
        </w:rPr>
        <w:t xml:space="preserve">Compare and contrast the fabrics displayed and learn about their countries/cultures of origin.  </w:t>
      </w:r>
    </w:p>
    <w:p w14:paraId="29F3A8D6" w14:textId="77777777" w:rsidR="007C0453" w:rsidRPr="008F7225" w:rsidRDefault="007C0453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03A0F143" w14:textId="77777777" w:rsidR="007C0453" w:rsidRPr="008F7225" w:rsidRDefault="007C0453">
      <w:pPr>
        <w:rPr>
          <w:rFonts w:ascii="Arial" w:hAnsi="Arial" w:cs="Arial"/>
          <w:b/>
          <w:sz w:val="28"/>
          <w:szCs w:val="28"/>
        </w:rPr>
      </w:pPr>
      <w:r w:rsidRPr="008F7225">
        <w:rPr>
          <w:rFonts w:ascii="Arial" w:hAnsi="Arial" w:cs="Arial"/>
          <w:b/>
          <w:sz w:val="28"/>
          <w:szCs w:val="28"/>
        </w:rPr>
        <w:br w:type="page"/>
      </w:r>
    </w:p>
    <w:p w14:paraId="505450CF" w14:textId="77777777" w:rsidR="00E157C7" w:rsidRPr="008F7225" w:rsidRDefault="00425484" w:rsidP="00686A1C">
      <w:pPr>
        <w:pStyle w:val="Title"/>
      </w:pPr>
      <w:r w:rsidRPr="008F7225">
        <w:lastRenderedPageBreak/>
        <w:t>Curriculum Connections</w:t>
      </w:r>
      <w:r w:rsidR="00960BB3" w:rsidRPr="008F7225">
        <w:t xml:space="preserve"> &amp; Prompts</w:t>
      </w:r>
    </w:p>
    <w:p w14:paraId="4DACFB40" w14:textId="77777777" w:rsidR="00425484" w:rsidRPr="008F7225" w:rsidRDefault="00425484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3EBB0157" w14:textId="48853158" w:rsidR="001E7D46" w:rsidRPr="008F7225" w:rsidRDefault="001E7D46" w:rsidP="001E7D46">
      <w:pPr>
        <w:spacing w:after="0"/>
        <w:rPr>
          <w:rStyle w:val="Heading2Char"/>
          <w:rFonts w:ascii="Arial" w:hAnsi="Arial" w:cs="Arial"/>
          <w:color w:val="auto"/>
          <w:sz w:val="22"/>
          <w:szCs w:val="22"/>
        </w:rPr>
      </w:pPr>
      <w:bookmarkStart w:id="0" w:name="_Hlk164777900"/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Subject</w:t>
      </w:r>
      <w:r w:rsidRPr="008F7225">
        <w:rPr>
          <w:rStyle w:val="Heading1Char"/>
          <w:rFonts w:ascii="Arial" w:hAnsi="Arial" w:cs="Arial"/>
          <w:color w:val="auto"/>
        </w:rPr>
        <w:t xml:space="preserve"> </w:t>
      </w:r>
      <w:r w:rsidRPr="008F7225">
        <w:rPr>
          <w:rStyle w:val="Heading2Char"/>
          <w:rFonts w:ascii="Arial" w:hAnsi="Arial" w:cs="Arial"/>
          <w:color w:val="auto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Language (1-8)</w:t>
      </w:r>
    </w:p>
    <w:p w14:paraId="6FA272DE" w14:textId="77777777" w:rsidR="001E7D46" w:rsidRPr="008F7225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106A5F0B" w14:textId="77777777" w:rsidR="001E7D46" w:rsidRPr="008F7225" w:rsidRDefault="001E7D46" w:rsidP="001E7D4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Expectation</w:t>
      </w:r>
      <w:r w:rsidRPr="008F7225">
        <w:rPr>
          <w:rStyle w:val="Heading2Char"/>
          <w:rFonts w:ascii="Arial" w:hAnsi="Arial" w:cs="Arial"/>
          <w:color w:val="auto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A3. Applications, Connections, and Contributions</w:t>
      </w:r>
    </w:p>
    <w:p w14:paraId="5BCCE6D0" w14:textId="77777777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5EBF8DC8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Fonts w:ascii="Arial" w:hAnsi="Arial" w:cs="Arial"/>
        </w:rPr>
        <w:t>Apply language and literacy skills in cross-curricular and integrated learning, and demonstrate an understanding of, and make connections to, diverse voices, experiences, perspectives, histories, and contributions.</w:t>
      </w:r>
    </w:p>
    <w:p w14:paraId="2016B3C9" w14:textId="75AF11C9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3D9A21F4" w14:textId="01265A7D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Prompts</w:t>
      </w:r>
      <w:r w:rsidRPr="008F7225">
        <w:rPr>
          <w:rFonts w:ascii="Arial" w:hAnsi="Arial" w:cs="Arial"/>
        </w:rPr>
        <w:t>- What stories do you have to tell? How can one story lead to another?</w:t>
      </w:r>
    </w:p>
    <w:bookmarkEnd w:id="0"/>
    <w:p w14:paraId="00D645CF" w14:textId="77777777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45A2F90D" w14:textId="0B6E7CE4" w:rsidR="001E7D46" w:rsidRPr="008F7225" w:rsidRDefault="001E7D46" w:rsidP="001E7D46">
      <w:pPr>
        <w:spacing w:after="0"/>
        <w:rPr>
          <w:rStyle w:val="Heading2Char"/>
          <w:rFonts w:ascii="Arial" w:hAnsi="Arial" w:cs="Arial"/>
          <w:color w:val="auto"/>
          <w:sz w:val="22"/>
          <w:szCs w:val="22"/>
        </w:rPr>
      </w:pPr>
      <w:r w:rsidRPr="001E7D46">
        <w:rPr>
          <w:rStyle w:val="Heading1Char"/>
          <w:rFonts w:ascii="Arial" w:hAnsi="Arial" w:cs="Arial"/>
          <w:color w:val="auto"/>
          <w:sz w:val="24"/>
          <w:szCs w:val="24"/>
        </w:rPr>
        <w:t>Subject</w:t>
      </w:r>
      <w:r w:rsidRPr="008F7225">
        <w:rPr>
          <w:rStyle w:val="Heading2Char"/>
          <w:rFonts w:ascii="Arial" w:hAnsi="Arial" w:cs="Arial"/>
          <w:color w:val="auto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Mathematics (1-8)</w:t>
      </w:r>
    </w:p>
    <w:p w14:paraId="7B9BB502" w14:textId="77777777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34744B54" w14:textId="77777777" w:rsidR="001E7D46" w:rsidRPr="008F7225" w:rsidRDefault="001E7D46" w:rsidP="001E7D46">
      <w:pPr>
        <w:spacing w:after="0"/>
        <w:rPr>
          <w:rFonts w:ascii="Arial" w:hAnsi="Arial" w:cs="Arial"/>
          <w:b/>
        </w:rPr>
      </w:pPr>
      <w:r w:rsidRPr="001E7D46">
        <w:rPr>
          <w:rStyle w:val="Heading1Char"/>
          <w:rFonts w:ascii="Arial" w:hAnsi="Arial" w:cs="Arial"/>
          <w:color w:val="auto"/>
          <w:sz w:val="24"/>
          <w:szCs w:val="24"/>
        </w:rPr>
        <w:t>Expectation</w:t>
      </w:r>
      <w:r w:rsidRPr="008F7225">
        <w:rPr>
          <w:rStyle w:val="Heading2Char"/>
          <w:rFonts w:ascii="Arial" w:hAnsi="Arial" w:cs="Arial"/>
          <w:color w:val="auto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C1. Patterns and Relationships</w:t>
      </w:r>
    </w:p>
    <w:p w14:paraId="41561C72" w14:textId="77777777" w:rsidR="001E7D46" w:rsidRPr="008F7225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18392FE2" w14:textId="6C7AAC94" w:rsidR="001E7D46" w:rsidRPr="008F7225" w:rsidRDefault="001E7D46" w:rsidP="008F7225">
      <w:pPr>
        <w:rPr>
          <w:rFonts w:ascii="Arial" w:hAnsi="Arial" w:cs="Arial"/>
        </w:rPr>
      </w:pPr>
      <w:r w:rsidRPr="008F7225">
        <w:rPr>
          <w:rFonts w:ascii="Arial" w:hAnsi="Arial" w:cs="Arial"/>
        </w:rPr>
        <w:t>Identify, describe, extend, create, and make predictions about a variety of patterns, including those found in real-life contexts.</w:t>
      </w:r>
    </w:p>
    <w:p w14:paraId="26F25E3B" w14:textId="77777777" w:rsidR="001E7D46" w:rsidRPr="008F7225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38BFBD0D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Prompts</w:t>
      </w:r>
      <w:r w:rsidRPr="008F7225">
        <w:rPr>
          <w:rFonts w:ascii="Arial" w:hAnsi="Arial" w:cs="Arial"/>
        </w:rPr>
        <w:t xml:space="preserve">- What patterns can you see in some of the fabrics pictured? </w:t>
      </w:r>
    </w:p>
    <w:p w14:paraId="2EC45B6A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</w:p>
    <w:p w14:paraId="64EEA181" w14:textId="3DF3B41F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Fonts w:ascii="Arial" w:hAnsi="Arial" w:cs="Arial"/>
        </w:rPr>
        <w:t>Create a design of your own that could work as a fabric.</w:t>
      </w:r>
    </w:p>
    <w:p w14:paraId="18575383" w14:textId="77777777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7AEBEF75" w14:textId="5315715A" w:rsidR="001E7D46" w:rsidRPr="008F7225" w:rsidRDefault="001E7D46" w:rsidP="001E7D46">
      <w:pPr>
        <w:spacing w:after="0"/>
        <w:rPr>
          <w:rStyle w:val="Heading2Char"/>
          <w:rFonts w:ascii="Arial" w:hAnsi="Arial" w:cs="Arial"/>
          <w:color w:val="auto"/>
        </w:rPr>
      </w:pPr>
      <w:r w:rsidRPr="001E7D46">
        <w:rPr>
          <w:rStyle w:val="Heading1Char"/>
          <w:rFonts w:ascii="Arial" w:hAnsi="Arial" w:cs="Arial"/>
          <w:color w:val="auto"/>
          <w:sz w:val="24"/>
          <w:szCs w:val="24"/>
        </w:rPr>
        <w:t>Subject</w:t>
      </w:r>
      <w:r w:rsidRPr="008F7225">
        <w:rPr>
          <w:rStyle w:val="Heading2Char"/>
          <w:rFonts w:ascii="Arial" w:hAnsi="Arial" w:cs="Arial"/>
          <w:color w:val="auto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Social Studies (1-8)</w:t>
      </w:r>
    </w:p>
    <w:p w14:paraId="3632B9FA" w14:textId="77777777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1DF49C60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Expectation</w:t>
      </w:r>
      <w:r w:rsidRPr="008F7225">
        <w:rPr>
          <w:rFonts w:ascii="Arial" w:hAnsi="Arial" w:cs="Arial"/>
          <w:b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Citizenship Education Framework</w:t>
      </w:r>
      <w:r w:rsidRPr="008F7225">
        <w:rPr>
          <w:rFonts w:ascii="Arial" w:hAnsi="Arial" w:cs="Arial"/>
          <w:b/>
          <w:bCs/>
        </w:rPr>
        <w:t xml:space="preserve">: </w:t>
      </w:r>
      <w:r w:rsidRPr="008F7225">
        <w:rPr>
          <w:rFonts w:ascii="Arial" w:hAnsi="Arial" w:cs="Arial"/>
        </w:rPr>
        <w:t>Identity – A sense of personal identity as a member of various communities</w:t>
      </w:r>
    </w:p>
    <w:p w14:paraId="39A6D1A4" w14:textId="77777777" w:rsidR="008F7225" w:rsidRPr="008F7225" w:rsidRDefault="008F7225" w:rsidP="008F7225">
      <w:pPr>
        <w:pStyle w:val="NoSpacing"/>
        <w:rPr>
          <w:rFonts w:ascii="Arial" w:hAnsi="Arial" w:cs="Arial"/>
        </w:rPr>
      </w:pPr>
    </w:p>
    <w:p w14:paraId="4C1FCBB7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Fonts w:ascii="Arial" w:hAnsi="Arial" w:cs="Arial"/>
        </w:rPr>
        <w:t>Identify and develop their sense of connectedness to local, national, and global communities.</w:t>
      </w:r>
    </w:p>
    <w:p w14:paraId="484E62D3" w14:textId="7AD71833" w:rsidR="001E7D46" w:rsidRPr="001E7D46" w:rsidRDefault="001E7D46" w:rsidP="001E7D46">
      <w:pPr>
        <w:spacing w:after="0"/>
        <w:rPr>
          <w:rFonts w:ascii="Arial" w:hAnsi="Arial" w:cs="Arial"/>
          <w:b/>
        </w:rPr>
      </w:pPr>
    </w:p>
    <w:p w14:paraId="62A38A0B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2"/>
          <w:szCs w:val="22"/>
        </w:rPr>
        <w:t>Prompts</w:t>
      </w:r>
      <w:r w:rsidRPr="008F7225">
        <w:rPr>
          <w:rFonts w:ascii="Arial" w:hAnsi="Arial" w:cs="Arial"/>
        </w:rPr>
        <w:t>- How do different types of clothing or the fabrics from which they’re woven connect people to one another?</w:t>
      </w:r>
    </w:p>
    <w:p w14:paraId="36F3A85B" w14:textId="77777777" w:rsidR="001E7D46" w:rsidRPr="001E7D46" w:rsidRDefault="001E7D46" w:rsidP="001E7D46">
      <w:pPr>
        <w:spacing w:after="0"/>
        <w:rPr>
          <w:rFonts w:ascii="Arial" w:hAnsi="Arial" w:cs="Arial"/>
          <w:b/>
          <w:bCs/>
        </w:rPr>
      </w:pPr>
    </w:p>
    <w:p w14:paraId="0232144B" w14:textId="3C8E752A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Fonts w:ascii="Arial" w:hAnsi="Arial" w:cs="Arial"/>
        </w:rPr>
        <w:t>Do you have any special pieces of cloth or clothing that connect you to parts of your culture?</w:t>
      </w:r>
    </w:p>
    <w:p w14:paraId="6954F29A" w14:textId="77777777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13AF2840" w14:textId="4D26950F" w:rsidR="001E7D46" w:rsidRPr="008F7225" w:rsidRDefault="001E7D46" w:rsidP="008F7225">
      <w:pPr>
        <w:pStyle w:val="NoSpacing"/>
        <w:rPr>
          <w:rStyle w:val="Heading2Char"/>
          <w:rFonts w:ascii="Arial" w:hAnsi="Arial" w:cs="Arial"/>
          <w:color w:val="auto"/>
          <w:sz w:val="22"/>
          <w:szCs w:val="22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Subject</w:t>
      </w:r>
      <w:r w:rsidRPr="008F7225">
        <w:rPr>
          <w:rFonts w:ascii="Arial" w:hAnsi="Arial" w:cs="Arial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The Arts (1-8)</w:t>
      </w:r>
    </w:p>
    <w:p w14:paraId="67036126" w14:textId="77777777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41A7E3F6" w14:textId="674D9198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Expectation</w:t>
      </w:r>
      <w:r w:rsidRPr="008F7225">
        <w:rPr>
          <w:rFonts w:ascii="Arial" w:hAnsi="Arial" w:cs="Arial"/>
        </w:rPr>
        <w:t>- In an inclusive arts program, learning resources and artwork presented for analysis reflect the broad range of both female and male students’ interests, backgrounds, cultures, and experiences.</w:t>
      </w:r>
    </w:p>
    <w:p w14:paraId="19DDB5E1" w14:textId="77777777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227C1AB7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Prompts</w:t>
      </w:r>
      <w:r w:rsidRPr="008F7225">
        <w:rPr>
          <w:rStyle w:val="Heading2Char"/>
          <w:rFonts w:ascii="Arial" w:hAnsi="Arial" w:cs="Arial"/>
          <w:color w:val="auto"/>
        </w:rPr>
        <w:t xml:space="preserve">- </w:t>
      </w: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Dance</w:t>
      </w:r>
      <w:r w:rsidRPr="008F7225">
        <w:rPr>
          <w:rFonts w:ascii="Arial" w:hAnsi="Arial" w:cs="Arial"/>
        </w:rPr>
        <w:t xml:space="preserve"> – can you think of dances that invite dancers to wear special clothes to perform? Why do you think the clothes are part of the performance?</w:t>
      </w:r>
    </w:p>
    <w:p w14:paraId="0E1990D6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</w:p>
    <w:p w14:paraId="05D6179F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lastRenderedPageBreak/>
        <w:t>Art</w:t>
      </w:r>
      <w:r w:rsidRPr="008F7225">
        <w:rPr>
          <w:rFonts w:ascii="Arial" w:hAnsi="Arial" w:cs="Arial"/>
        </w:rPr>
        <w:t xml:space="preserve"> – create your own fabric and show how someone would wear it.</w:t>
      </w:r>
    </w:p>
    <w:p w14:paraId="0154D2E2" w14:textId="77777777" w:rsidR="001E7D46" w:rsidRPr="001E7D46" w:rsidRDefault="001E7D46" w:rsidP="001E7D46">
      <w:pPr>
        <w:spacing w:after="0"/>
        <w:rPr>
          <w:rFonts w:ascii="Arial" w:hAnsi="Arial" w:cs="Arial"/>
          <w:b/>
        </w:rPr>
      </w:pPr>
    </w:p>
    <w:p w14:paraId="2E2ACA58" w14:textId="77777777" w:rsidR="001E7D46" w:rsidRPr="008F7225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2Char"/>
          <w:rFonts w:ascii="Arial" w:hAnsi="Arial" w:cs="Arial"/>
          <w:color w:val="auto"/>
          <w:sz w:val="22"/>
          <w:szCs w:val="22"/>
        </w:rPr>
        <w:t>Drama</w:t>
      </w:r>
      <w:r w:rsidRPr="008F7225">
        <w:rPr>
          <w:rFonts w:ascii="Arial" w:hAnsi="Arial" w:cs="Arial"/>
        </w:rPr>
        <w:t xml:space="preserve"> – how can the use of fabrics help tell stories? </w:t>
      </w:r>
    </w:p>
    <w:p w14:paraId="42F6DDFE" w14:textId="77777777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26D22C79" w14:textId="6F9E7F8E" w:rsidR="001E7D46" w:rsidRPr="00F93572" w:rsidRDefault="001E7D46" w:rsidP="001E7D46">
      <w:pPr>
        <w:spacing w:after="0"/>
        <w:rPr>
          <w:rFonts w:ascii="Arial" w:hAnsi="Arial" w:cs="Arial"/>
          <w:b/>
        </w:rPr>
      </w:pPr>
      <w:r w:rsidRPr="001E7D46">
        <w:rPr>
          <w:rStyle w:val="Heading1Char"/>
          <w:rFonts w:ascii="Arial" w:hAnsi="Arial" w:cs="Arial"/>
          <w:color w:val="auto"/>
          <w:sz w:val="24"/>
          <w:szCs w:val="24"/>
        </w:rPr>
        <w:t>Subject</w:t>
      </w:r>
      <w:r w:rsidRPr="008F7225">
        <w:rPr>
          <w:rStyle w:val="Heading2Char"/>
          <w:color w:val="auto"/>
          <w:sz w:val="22"/>
          <w:szCs w:val="22"/>
        </w:rPr>
        <w:t xml:space="preserve">- </w:t>
      </w:r>
      <w:r w:rsidRPr="00F93572">
        <w:rPr>
          <w:rStyle w:val="Heading2Char"/>
          <w:rFonts w:ascii="Arial" w:hAnsi="Arial" w:cs="Arial"/>
          <w:color w:val="auto"/>
          <w:sz w:val="22"/>
          <w:szCs w:val="22"/>
        </w:rPr>
        <w:t>Kindergarten Program</w:t>
      </w:r>
    </w:p>
    <w:p w14:paraId="7FC153E7" w14:textId="77777777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40A0E7A3" w14:textId="5ED10A55" w:rsidR="001E7D46" w:rsidRPr="00F93572" w:rsidRDefault="001E7D46" w:rsidP="008F7225">
      <w:pPr>
        <w:pStyle w:val="NoSpacing"/>
        <w:rPr>
          <w:rFonts w:ascii="Arial" w:hAnsi="Arial" w:cs="Arial"/>
        </w:rPr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Expectation</w:t>
      </w:r>
      <w:r w:rsidRPr="00F93572">
        <w:rPr>
          <w:rStyle w:val="Heading2Char"/>
          <w:rFonts w:ascii="Arial" w:hAnsi="Arial" w:cs="Arial"/>
          <w:color w:val="auto"/>
          <w:sz w:val="22"/>
          <w:szCs w:val="22"/>
        </w:rPr>
        <w:t xml:space="preserve">- OE 21. </w:t>
      </w:r>
      <w:r w:rsidRPr="00F93572">
        <w:rPr>
          <w:rFonts w:ascii="Arial" w:hAnsi="Arial" w:cs="Arial"/>
        </w:rPr>
        <w:t>Express their responses to a variety of forms of drama, dance, music, and visual arts from various cultures and communities.</w:t>
      </w:r>
    </w:p>
    <w:p w14:paraId="6800E37E" w14:textId="77E333B3" w:rsidR="001E7D46" w:rsidRPr="001E7D46" w:rsidRDefault="001E7D46" w:rsidP="001E7D46">
      <w:pPr>
        <w:spacing w:after="0"/>
        <w:rPr>
          <w:rFonts w:ascii="Arial" w:hAnsi="Arial" w:cs="Arial"/>
          <w:b/>
          <w:sz w:val="24"/>
          <w:szCs w:val="24"/>
        </w:rPr>
      </w:pPr>
    </w:p>
    <w:p w14:paraId="052438D6" w14:textId="0CEA42D7" w:rsidR="001E7D46" w:rsidRPr="008F7225" w:rsidRDefault="001E7D46" w:rsidP="008F7225">
      <w:pPr>
        <w:pStyle w:val="NoSpacing"/>
      </w:pPr>
      <w:r w:rsidRPr="008F7225">
        <w:rPr>
          <w:rStyle w:val="Heading1Char"/>
          <w:rFonts w:ascii="Arial" w:hAnsi="Arial" w:cs="Arial"/>
          <w:color w:val="auto"/>
          <w:sz w:val="24"/>
          <w:szCs w:val="24"/>
        </w:rPr>
        <w:t>Prompts</w:t>
      </w:r>
      <w:r w:rsidRPr="00F93572">
        <w:rPr>
          <w:rFonts w:ascii="Arial" w:hAnsi="Arial" w:cs="Arial"/>
        </w:rPr>
        <w:t>- Which patterns, fabrics, or colours do you like best on the poster? Why?</w:t>
      </w:r>
    </w:p>
    <w:p w14:paraId="37B45FF0" w14:textId="77777777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4E47BECE" w14:textId="77777777" w:rsidR="001E7D46" w:rsidRPr="008F7225" w:rsidRDefault="001E7D46" w:rsidP="00E157C7">
      <w:pPr>
        <w:spacing w:after="0"/>
        <w:rPr>
          <w:rFonts w:ascii="Arial" w:hAnsi="Arial" w:cs="Arial"/>
          <w:b/>
          <w:sz w:val="24"/>
          <w:szCs w:val="24"/>
        </w:rPr>
      </w:pPr>
    </w:p>
    <w:p w14:paraId="79D193D8" w14:textId="77777777" w:rsidR="007C0453" w:rsidRPr="008F7225" w:rsidRDefault="007C0453" w:rsidP="00E157C7">
      <w:pPr>
        <w:spacing w:after="0"/>
        <w:rPr>
          <w:rFonts w:ascii="Arial" w:hAnsi="Arial" w:cs="Arial"/>
          <w:b/>
          <w:sz w:val="28"/>
          <w:szCs w:val="28"/>
        </w:rPr>
      </w:pPr>
    </w:p>
    <w:sectPr w:rsidR="007C0453" w:rsidRPr="008F7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9E5C" w14:textId="77777777" w:rsidR="00B95FE5" w:rsidRDefault="00B95FE5" w:rsidP="00B95FE5">
      <w:pPr>
        <w:spacing w:after="0" w:line="240" w:lineRule="auto"/>
      </w:pPr>
      <w:r>
        <w:separator/>
      </w:r>
    </w:p>
  </w:endnote>
  <w:endnote w:type="continuationSeparator" w:id="0">
    <w:p w14:paraId="344B90A4" w14:textId="77777777" w:rsidR="00B95FE5" w:rsidRDefault="00B95FE5" w:rsidP="00B9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45D8" w14:textId="77777777" w:rsidR="00B95FE5" w:rsidRDefault="00B95FE5" w:rsidP="00B95FE5">
      <w:pPr>
        <w:spacing w:after="0" w:line="240" w:lineRule="auto"/>
      </w:pPr>
      <w:r>
        <w:separator/>
      </w:r>
    </w:p>
  </w:footnote>
  <w:footnote w:type="continuationSeparator" w:id="0">
    <w:p w14:paraId="35FBDF93" w14:textId="77777777" w:rsidR="00B95FE5" w:rsidRDefault="00B95FE5" w:rsidP="00B9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663A"/>
    <w:multiLevelType w:val="multilevel"/>
    <w:tmpl w:val="20280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83545"/>
    <w:multiLevelType w:val="hybridMultilevel"/>
    <w:tmpl w:val="B64AD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0E"/>
    <w:rsid w:val="00003A1F"/>
    <w:rsid w:val="00066922"/>
    <w:rsid w:val="000A36F7"/>
    <w:rsid w:val="000B1F6D"/>
    <w:rsid w:val="001A1D5F"/>
    <w:rsid w:val="001C6A08"/>
    <w:rsid w:val="001E7D46"/>
    <w:rsid w:val="00267096"/>
    <w:rsid w:val="002F05E4"/>
    <w:rsid w:val="00303A7C"/>
    <w:rsid w:val="00316533"/>
    <w:rsid w:val="00397F1E"/>
    <w:rsid w:val="003B7CC1"/>
    <w:rsid w:val="003D0ECB"/>
    <w:rsid w:val="003D422B"/>
    <w:rsid w:val="003F64D3"/>
    <w:rsid w:val="00425484"/>
    <w:rsid w:val="004519CC"/>
    <w:rsid w:val="004B5037"/>
    <w:rsid w:val="005222E0"/>
    <w:rsid w:val="00545872"/>
    <w:rsid w:val="005B75F6"/>
    <w:rsid w:val="006066E9"/>
    <w:rsid w:val="0061429B"/>
    <w:rsid w:val="00640432"/>
    <w:rsid w:val="00686A1C"/>
    <w:rsid w:val="006B652D"/>
    <w:rsid w:val="006D003C"/>
    <w:rsid w:val="006E6D4F"/>
    <w:rsid w:val="00731816"/>
    <w:rsid w:val="00747A25"/>
    <w:rsid w:val="00763512"/>
    <w:rsid w:val="007C0453"/>
    <w:rsid w:val="007C57EE"/>
    <w:rsid w:val="00804B46"/>
    <w:rsid w:val="00806199"/>
    <w:rsid w:val="0081400B"/>
    <w:rsid w:val="008402B5"/>
    <w:rsid w:val="0088210E"/>
    <w:rsid w:val="008D58C4"/>
    <w:rsid w:val="008F4676"/>
    <w:rsid w:val="008F7225"/>
    <w:rsid w:val="00902142"/>
    <w:rsid w:val="00950A4C"/>
    <w:rsid w:val="00960BB3"/>
    <w:rsid w:val="009C79FA"/>
    <w:rsid w:val="009F6CFF"/>
    <w:rsid w:val="00A83D8D"/>
    <w:rsid w:val="00AD65D1"/>
    <w:rsid w:val="00AE7B45"/>
    <w:rsid w:val="00AF580E"/>
    <w:rsid w:val="00B018A0"/>
    <w:rsid w:val="00B539E5"/>
    <w:rsid w:val="00B95FE5"/>
    <w:rsid w:val="00BA4852"/>
    <w:rsid w:val="00BD7AF1"/>
    <w:rsid w:val="00C14253"/>
    <w:rsid w:val="00C86755"/>
    <w:rsid w:val="00CC222E"/>
    <w:rsid w:val="00D073C7"/>
    <w:rsid w:val="00D104DF"/>
    <w:rsid w:val="00D86982"/>
    <w:rsid w:val="00DA02EA"/>
    <w:rsid w:val="00DC63B4"/>
    <w:rsid w:val="00DC6AEB"/>
    <w:rsid w:val="00E157C7"/>
    <w:rsid w:val="00E5027C"/>
    <w:rsid w:val="00E86762"/>
    <w:rsid w:val="00E912DC"/>
    <w:rsid w:val="00F93572"/>
    <w:rsid w:val="00FA1178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76F1"/>
  <w15:chartTrackingRefBased/>
  <w15:docId w15:val="{A6832AC9-3C0A-4DB2-833C-93A0ECB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46"/>
  </w:style>
  <w:style w:type="paragraph" w:styleId="Heading1">
    <w:name w:val="heading 1"/>
    <w:basedOn w:val="Normal"/>
    <w:next w:val="Normal"/>
    <w:link w:val="Heading1Char"/>
    <w:uiPriority w:val="9"/>
    <w:qFormat/>
    <w:rsid w:val="00686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960B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60BB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Strong">
    <w:name w:val="Strong"/>
    <w:basedOn w:val="DefaultParagraphFont"/>
    <w:uiPriority w:val="22"/>
    <w:qFormat/>
    <w:rsid w:val="008D58C4"/>
    <w:rPr>
      <w:b/>
      <w:bCs/>
    </w:rPr>
  </w:style>
  <w:style w:type="paragraph" w:styleId="ListParagraph">
    <w:name w:val="List Paragraph"/>
    <w:basedOn w:val="Normal"/>
    <w:uiPriority w:val="34"/>
    <w:qFormat/>
    <w:rsid w:val="007C04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86A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F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5FE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9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FE5"/>
  </w:style>
  <w:style w:type="paragraph" w:styleId="Footer">
    <w:name w:val="footer"/>
    <w:basedOn w:val="Normal"/>
    <w:link w:val="FooterChar"/>
    <w:uiPriority w:val="99"/>
    <w:unhideWhenUsed/>
    <w:rsid w:val="00B9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FE5"/>
  </w:style>
  <w:style w:type="character" w:customStyle="1" w:styleId="Heading2Char">
    <w:name w:val="Heading 2 Char"/>
    <w:basedOn w:val="DefaultParagraphFont"/>
    <w:link w:val="Heading2"/>
    <w:uiPriority w:val="9"/>
    <w:rsid w:val="001E7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F7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Inglis</dc:creator>
  <cp:keywords/>
  <dc:description/>
  <cp:lastModifiedBy>Aida Azarakhsh</cp:lastModifiedBy>
  <cp:revision>4</cp:revision>
  <cp:lastPrinted>2024-04-18T18:53:00Z</cp:lastPrinted>
  <dcterms:created xsi:type="dcterms:W3CDTF">2024-04-23T19:04:00Z</dcterms:created>
  <dcterms:modified xsi:type="dcterms:W3CDTF">2024-04-25T13:59:00Z</dcterms:modified>
</cp:coreProperties>
</file>