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AFC5" w14:textId="6D063431" w:rsidR="00FF7FC2" w:rsidRPr="00EB63F9" w:rsidRDefault="00FF7FC2" w:rsidP="00EB63F9">
      <w:pPr>
        <w:pStyle w:val="Title"/>
      </w:pPr>
      <w:r w:rsidRPr="00EB63F9">
        <w:t xml:space="preserve">2025 Black History Month </w:t>
      </w:r>
      <w:r w:rsidR="00103A2D" w:rsidRPr="00EB63F9">
        <w:t>P</w:t>
      </w:r>
      <w:r w:rsidRPr="00EB63F9">
        <w:t>oster</w:t>
      </w:r>
    </w:p>
    <w:p w14:paraId="2EC83E91" w14:textId="1F567478" w:rsidR="007B7DC7" w:rsidRPr="00EB63F9" w:rsidRDefault="00D52444" w:rsidP="00EB63F9">
      <w:pPr>
        <w:pStyle w:val="Subtitle"/>
      </w:pPr>
      <w:r w:rsidRPr="00EB63F9">
        <w:t>How it was made</w:t>
      </w:r>
    </w:p>
    <w:p w14:paraId="6C2CAC7A" w14:textId="040D53DE" w:rsidR="006F7237" w:rsidRPr="00EB63F9" w:rsidRDefault="00F40FE2" w:rsidP="00352939">
      <w:pPr>
        <w:rPr>
          <w:rFonts w:ascii="Arial" w:hAnsi="Arial" w:cs="Arial"/>
          <w:sz w:val="24"/>
          <w:szCs w:val="24"/>
        </w:rPr>
      </w:pPr>
      <w:r w:rsidRPr="00EB63F9">
        <w:rPr>
          <w:rFonts w:ascii="Arial" w:hAnsi="Arial" w:cs="Arial"/>
          <w:sz w:val="24"/>
          <w:szCs w:val="24"/>
        </w:rPr>
        <w:t>For this year’s poster,</w:t>
      </w:r>
      <w:r w:rsidR="00FF7FC2" w:rsidRPr="00EB63F9">
        <w:rPr>
          <w:rFonts w:ascii="Arial" w:hAnsi="Arial" w:cs="Arial"/>
          <w:sz w:val="24"/>
          <w:szCs w:val="24"/>
        </w:rPr>
        <w:t xml:space="preserve"> </w:t>
      </w:r>
      <w:r w:rsidR="007A697F" w:rsidRPr="00EB63F9">
        <w:rPr>
          <w:rFonts w:ascii="Arial" w:hAnsi="Arial" w:cs="Arial"/>
          <w:sz w:val="24"/>
          <w:szCs w:val="24"/>
        </w:rPr>
        <w:t xml:space="preserve">ETFO staff reached out to </w:t>
      </w:r>
      <w:r w:rsidR="003944C6" w:rsidRPr="00EB63F9">
        <w:rPr>
          <w:rFonts w:ascii="Arial" w:hAnsi="Arial" w:cs="Arial"/>
          <w:sz w:val="24"/>
          <w:szCs w:val="24"/>
        </w:rPr>
        <w:t>Ghanaian Canadian artist</w:t>
      </w:r>
      <w:r w:rsidR="00E02C08" w:rsidRPr="00EB63F9">
        <w:rPr>
          <w:rFonts w:ascii="Arial" w:hAnsi="Arial" w:cs="Arial"/>
          <w:sz w:val="24"/>
          <w:szCs w:val="24"/>
        </w:rPr>
        <w:t xml:space="preserve"> Ekow Nimako </w:t>
      </w:r>
      <w:r w:rsidR="007A697F" w:rsidRPr="00EB63F9">
        <w:rPr>
          <w:rFonts w:ascii="Arial" w:hAnsi="Arial" w:cs="Arial"/>
          <w:sz w:val="24"/>
          <w:szCs w:val="24"/>
        </w:rPr>
        <w:t>to create</w:t>
      </w:r>
      <w:r w:rsidR="00E02C08" w:rsidRPr="00EB63F9">
        <w:rPr>
          <w:rFonts w:ascii="Arial" w:hAnsi="Arial" w:cs="Arial"/>
          <w:sz w:val="24"/>
          <w:szCs w:val="24"/>
        </w:rPr>
        <w:t xml:space="preserve"> a visual </w:t>
      </w:r>
      <w:r w:rsidR="006F7237" w:rsidRPr="00EB63F9">
        <w:rPr>
          <w:rFonts w:ascii="Arial" w:hAnsi="Arial" w:cs="Arial"/>
          <w:sz w:val="24"/>
          <w:szCs w:val="24"/>
        </w:rPr>
        <w:t>for ETFO learners and educators.</w:t>
      </w:r>
      <w:r w:rsidRPr="00EB63F9">
        <w:rPr>
          <w:rFonts w:ascii="Arial" w:hAnsi="Arial" w:cs="Arial"/>
          <w:sz w:val="24"/>
          <w:szCs w:val="24"/>
        </w:rPr>
        <w:t xml:space="preserve"> </w:t>
      </w:r>
      <w:r w:rsidR="00D16986" w:rsidRPr="00EB63F9">
        <w:rPr>
          <w:rFonts w:ascii="Arial" w:hAnsi="Arial" w:cs="Arial"/>
          <w:sz w:val="24"/>
          <w:szCs w:val="24"/>
        </w:rPr>
        <w:t xml:space="preserve">A mask was </w:t>
      </w:r>
      <w:r w:rsidR="005036CA" w:rsidRPr="00EB63F9">
        <w:rPr>
          <w:rFonts w:ascii="Arial" w:hAnsi="Arial" w:cs="Arial"/>
          <w:sz w:val="24"/>
          <w:szCs w:val="24"/>
        </w:rPr>
        <w:t>chosen</w:t>
      </w:r>
      <w:r w:rsidR="00D16986" w:rsidRPr="00EB63F9">
        <w:rPr>
          <w:rFonts w:ascii="Arial" w:hAnsi="Arial" w:cs="Arial"/>
          <w:sz w:val="24"/>
          <w:szCs w:val="24"/>
        </w:rPr>
        <w:t xml:space="preserve"> as the ideal </w:t>
      </w:r>
      <w:r w:rsidR="00A13C7B" w:rsidRPr="00EB63F9">
        <w:rPr>
          <w:rFonts w:ascii="Arial" w:hAnsi="Arial" w:cs="Arial"/>
          <w:sz w:val="24"/>
          <w:szCs w:val="24"/>
        </w:rPr>
        <w:t>sculpture</w:t>
      </w:r>
      <w:r w:rsidR="00D16986" w:rsidRPr="00EB63F9">
        <w:rPr>
          <w:rFonts w:ascii="Arial" w:hAnsi="Arial" w:cs="Arial"/>
          <w:sz w:val="24"/>
          <w:szCs w:val="24"/>
        </w:rPr>
        <w:t xml:space="preserve"> for the </w:t>
      </w:r>
      <w:r w:rsidR="00A13C7B" w:rsidRPr="00EB63F9">
        <w:rPr>
          <w:rFonts w:ascii="Arial" w:hAnsi="Arial" w:cs="Arial"/>
          <w:sz w:val="24"/>
          <w:szCs w:val="24"/>
        </w:rPr>
        <w:t xml:space="preserve">project, with </w:t>
      </w:r>
      <w:r w:rsidR="00890250" w:rsidRPr="00EB63F9">
        <w:rPr>
          <w:rFonts w:ascii="Arial" w:hAnsi="Arial" w:cs="Arial"/>
          <w:sz w:val="24"/>
          <w:szCs w:val="24"/>
        </w:rPr>
        <w:t>Ada Kelly Whitney, the first</w:t>
      </w:r>
      <w:r w:rsidR="008C04E1" w:rsidRPr="00EB63F9">
        <w:rPr>
          <w:rFonts w:ascii="Arial" w:hAnsi="Arial" w:cs="Arial"/>
          <w:sz w:val="24"/>
          <w:szCs w:val="24"/>
        </w:rPr>
        <w:t>*</w:t>
      </w:r>
      <w:r w:rsidR="00890250" w:rsidRPr="00EB63F9">
        <w:rPr>
          <w:rFonts w:ascii="Arial" w:hAnsi="Arial" w:cs="Arial"/>
          <w:sz w:val="24"/>
          <w:szCs w:val="24"/>
        </w:rPr>
        <w:t xml:space="preserve"> Black </w:t>
      </w:r>
      <w:r w:rsidR="00DE31AE" w:rsidRPr="00EB63F9">
        <w:rPr>
          <w:rFonts w:ascii="Arial" w:hAnsi="Arial" w:cs="Arial"/>
          <w:sz w:val="24"/>
          <w:szCs w:val="24"/>
        </w:rPr>
        <w:t xml:space="preserve">woman </w:t>
      </w:r>
      <w:r w:rsidR="00890250" w:rsidRPr="00EB63F9">
        <w:rPr>
          <w:rFonts w:ascii="Arial" w:hAnsi="Arial" w:cs="Arial"/>
          <w:sz w:val="24"/>
          <w:szCs w:val="24"/>
        </w:rPr>
        <w:t>educator at a publicly funded school in Ontario</w:t>
      </w:r>
      <w:r w:rsidR="007C2A7D" w:rsidRPr="00EB63F9">
        <w:rPr>
          <w:rFonts w:ascii="Arial" w:hAnsi="Arial" w:cs="Arial"/>
          <w:sz w:val="24"/>
          <w:szCs w:val="24"/>
        </w:rPr>
        <w:t>,</w:t>
      </w:r>
      <w:r w:rsidR="00890250" w:rsidRPr="00EB63F9">
        <w:rPr>
          <w:rFonts w:ascii="Arial" w:hAnsi="Arial" w:cs="Arial"/>
          <w:sz w:val="24"/>
          <w:szCs w:val="24"/>
        </w:rPr>
        <w:t xml:space="preserve"> as the main </w:t>
      </w:r>
      <w:r w:rsidR="00B06388" w:rsidRPr="00EB63F9">
        <w:rPr>
          <w:rFonts w:ascii="Arial" w:hAnsi="Arial" w:cs="Arial"/>
          <w:sz w:val="24"/>
          <w:szCs w:val="24"/>
        </w:rPr>
        <w:t>inspiration.</w:t>
      </w:r>
    </w:p>
    <w:p w14:paraId="0463BF07" w14:textId="549E74D3" w:rsidR="001835AF" w:rsidRPr="00EB63F9" w:rsidRDefault="007C2A7D" w:rsidP="001835AF">
      <w:pPr>
        <w:rPr>
          <w:rFonts w:ascii="Arial" w:hAnsi="Arial" w:cs="Arial"/>
          <w:sz w:val="24"/>
          <w:szCs w:val="24"/>
        </w:rPr>
      </w:pPr>
      <w:r w:rsidRPr="00EB63F9">
        <w:rPr>
          <w:rFonts w:ascii="Arial" w:hAnsi="Arial" w:cs="Arial"/>
          <w:sz w:val="24"/>
          <w:szCs w:val="24"/>
        </w:rPr>
        <w:t xml:space="preserve">Using black </w:t>
      </w:r>
      <w:r w:rsidR="005D7610" w:rsidRPr="00EB63F9">
        <w:rPr>
          <w:rFonts w:ascii="Arial" w:hAnsi="Arial" w:cs="Arial"/>
          <w:sz w:val="24"/>
          <w:szCs w:val="24"/>
        </w:rPr>
        <w:t xml:space="preserve">LEGO pieces, </w:t>
      </w:r>
      <w:r w:rsidR="001E155D" w:rsidRPr="00EB63F9">
        <w:rPr>
          <w:rFonts w:ascii="Arial" w:hAnsi="Arial" w:cs="Arial"/>
          <w:sz w:val="24"/>
          <w:szCs w:val="24"/>
        </w:rPr>
        <w:t>Nimako</w:t>
      </w:r>
      <w:r w:rsidR="005D7610" w:rsidRPr="00EB63F9">
        <w:rPr>
          <w:rFonts w:ascii="Arial" w:hAnsi="Arial" w:cs="Arial"/>
          <w:sz w:val="24"/>
          <w:szCs w:val="24"/>
        </w:rPr>
        <w:t xml:space="preserve"> </w:t>
      </w:r>
      <w:r w:rsidR="00B06388" w:rsidRPr="00EB63F9">
        <w:rPr>
          <w:rFonts w:ascii="Arial" w:hAnsi="Arial" w:cs="Arial"/>
          <w:sz w:val="24"/>
          <w:szCs w:val="24"/>
        </w:rPr>
        <w:t xml:space="preserve">created </w:t>
      </w:r>
      <w:r w:rsidR="005D7610" w:rsidRPr="00EB63F9">
        <w:rPr>
          <w:rFonts w:ascii="Arial" w:hAnsi="Arial" w:cs="Arial"/>
          <w:sz w:val="24"/>
          <w:szCs w:val="24"/>
        </w:rPr>
        <w:t>the intricate mask</w:t>
      </w:r>
      <w:r w:rsidR="001E155D" w:rsidRPr="00EB63F9">
        <w:rPr>
          <w:rFonts w:ascii="Arial" w:hAnsi="Arial" w:cs="Arial"/>
          <w:sz w:val="24"/>
          <w:szCs w:val="24"/>
        </w:rPr>
        <w:t xml:space="preserve">, which incorporates themes of Black culture, history, and </w:t>
      </w:r>
      <w:r w:rsidR="00482ABC" w:rsidRPr="00EB63F9">
        <w:rPr>
          <w:rFonts w:ascii="Arial" w:hAnsi="Arial" w:cs="Arial"/>
          <w:sz w:val="24"/>
          <w:szCs w:val="24"/>
        </w:rPr>
        <w:t>Afro</w:t>
      </w:r>
      <w:r w:rsidR="007A697F" w:rsidRPr="00EB63F9">
        <w:rPr>
          <w:rFonts w:ascii="Arial" w:hAnsi="Arial" w:cs="Arial"/>
          <w:sz w:val="24"/>
          <w:szCs w:val="24"/>
        </w:rPr>
        <w:t>futurism</w:t>
      </w:r>
      <w:r w:rsidR="005D7610" w:rsidRPr="00EB63F9">
        <w:rPr>
          <w:rFonts w:ascii="Arial" w:hAnsi="Arial" w:cs="Arial"/>
          <w:sz w:val="24"/>
          <w:szCs w:val="24"/>
        </w:rPr>
        <w:t>.</w:t>
      </w:r>
      <w:r w:rsidR="00832343" w:rsidRPr="00EB63F9">
        <w:rPr>
          <w:rFonts w:ascii="Arial" w:hAnsi="Arial" w:cs="Arial"/>
          <w:sz w:val="24"/>
          <w:szCs w:val="24"/>
        </w:rPr>
        <w:t xml:space="preserve"> </w:t>
      </w:r>
      <w:r w:rsidR="007E064E" w:rsidRPr="00EB63F9">
        <w:rPr>
          <w:rFonts w:ascii="Arial" w:hAnsi="Arial" w:cs="Arial"/>
          <w:sz w:val="24"/>
          <w:szCs w:val="24"/>
        </w:rPr>
        <w:t xml:space="preserve">These themes also inspired the poster title and hashtag, which </w:t>
      </w:r>
      <w:r w:rsidR="005B55EB" w:rsidRPr="00EB63F9">
        <w:rPr>
          <w:rFonts w:ascii="Arial" w:hAnsi="Arial" w:cs="Arial"/>
          <w:sz w:val="24"/>
          <w:szCs w:val="24"/>
        </w:rPr>
        <w:t xml:space="preserve">appear in French </w:t>
      </w:r>
      <w:r w:rsidR="00A01D01" w:rsidRPr="00EB63F9">
        <w:rPr>
          <w:rFonts w:ascii="Arial" w:hAnsi="Arial" w:cs="Arial"/>
          <w:sz w:val="24"/>
          <w:szCs w:val="24"/>
        </w:rPr>
        <w:t>(</w:t>
      </w:r>
      <w:r w:rsidR="005B55EB" w:rsidRPr="00EB63F9">
        <w:rPr>
          <w:rFonts w:ascii="Arial" w:hAnsi="Arial" w:cs="Arial"/>
          <w:sz w:val="24"/>
          <w:szCs w:val="24"/>
        </w:rPr>
        <w:t xml:space="preserve">BHM </w:t>
      </w:r>
      <w:r w:rsidR="000C2A07" w:rsidRPr="00EB63F9">
        <w:rPr>
          <w:rFonts w:ascii="Arial" w:hAnsi="Arial" w:cs="Arial"/>
          <w:sz w:val="24"/>
          <w:szCs w:val="24"/>
        </w:rPr>
        <w:t>was selected for</w:t>
      </w:r>
      <w:r w:rsidR="005B55EB" w:rsidRPr="00EB63F9">
        <w:rPr>
          <w:rFonts w:ascii="Arial" w:hAnsi="Arial" w:cs="Arial"/>
          <w:sz w:val="24"/>
          <w:szCs w:val="24"/>
        </w:rPr>
        <w:t xml:space="preserve"> ETFO’s French poster this year</w:t>
      </w:r>
      <w:r w:rsidR="00A01D01" w:rsidRPr="00EB63F9">
        <w:rPr>
          <w:rFonts w:ascii="Arial" w:hAnsi="Arial" w:cs="Arial"/>
          <w:sz w:val="24"/>
          <w:szCs w:val="24"/>
        </w:rPr>
        <w:t>)</w:t>
      </w:r>
      <w:r w:rsidR="005B55EB" w:rsidRPr="00EB63F9">
        <w:rPr>
          <w:rFonts w:ascii="Arial" w:hAnsi="Arial" w:cs="Arial"/>
          <w:sz w:val="24"/>
          <w:szCs w:val="24"/>
        </w:rPr>
        <w:t xml:space="preserve">. </w:t>
      </w:r>
    </w:p>
    <w:p w14:paraId="6CD098C1" w14:textId="5F0AC758" w:rsidR="000758BF" w:rsidRPr="00EB63F9" w:rsidRDefault="000758BF" w:rsidP="001835AF">
      <w:pPr>
        <w:rPr>
          <w:rFonts w:ascii="Arial" w:hAnsi="Arial" w:cs="Arial"/>
          <w:sz w:val="24"/>
          <w:szCs w:val="24"/>
        </w:rPr>
      </w:pPr>
      <w:r w:rsidRPr="00EB63F9">
        <w:rPr>
          <w:rFonts w:ascii="Arial" w:hAnsi="Arial" w:cs="Arial"/>
          <w:sz w:val="24"/>
          <w:szCs w:val="24"/>
        </w:rPr>
        <w:t xml:space="preserve">A photo of the mask </w:t>
      </w:r>
      <w:r w:rsidR="00DD42F4" w:rsidRPr="00EB63F9">
        <w:rPr>
          <w:rFonts w:ascii="Arial" w:hAnsi="Arial" w:cs="Arial"/>
          <w:sz w:val="24"/>
          <w:szCs w:val="24"/>
        </w:rPr>
        <w:t xml:space="preserve">using all black LEGO pieces is captured. </w:t>
      </w:r>
    </w:p>
    <w:p w14:paraId="24A1F5A0" w14:textId="4219836E" w:rsidR="00FF7FC2" w:rsidRPr="00EB63F9" w:rsidRDefault="0091305F" w:rsidP="00352939">
      <w:pPr>
        <w:rPr>
          <w:rFonts w:ascii="Arial" w:hAnsi="Arial" w:cs="Arial"/>
          <w:sz w:val="24"/>
          <w:szCs w:val="24"/>
        </w:rPr>
      </w:pPr>
      <w:r w:rsidRPr="00EB63F9">
        <w:rPr>
          <w:rFonts w:ascii="Arial" w:hAnsi="Arial" w:cs="Arial"/>
          <w:sz w:val="24"/>
          <w:szCs w:val="24"/>
        </w:rPr>
        <w:t>A</w:t>
      </w:r>
      <w:r w:rsidR="007B25A9" w:rsidRPr="00EB63F9">
        <w:rPr>
          <w:rFonts w:ascii="Arial" w:hAnsi="Arial" w:cs="Arial"/>
          <w:sz w:val="24"/>
          <w:szCs w:val="24"/>
        </w:rPr>
        <w:t xml:space="preserve"> graphic artist</w:t>
      </w:r>
      <w:r w:rsidR="000C5E9C" w:rsidRPr="00EB63F9">
        <w:rPr>
          <w:rFonts w:ascii="Arial" w:hAnsi="Arial" w:cs="Arial"/>
          <w:sz w:val="24"/>
          <w:szCs w:val="24"/>
        </w:rPr>
        <w:t xml:space="preserve"> </w:t>
      </w:r>
      <w:r w:rsidRPr="00EB63F9">
        <w:rPr>
          <w:rFonts w:ascii="Arial" w:hAnsi="Arial" w:cs="Arial"/>
          <w:sz w:val="24"/>
          <w:szCs w:val="24"/>
        </w:rPr>
        <w:t>was enlisted to add</w:t>
      </w:r>
      <w:r w:rsidR="000C5E9C" w:rsidRPr="00EB63F9">
        <w:rPr>
          <w:rFonts w:ascii="Arial" w:hAnsi="Arial" w:cs="Arial"/>
          <w:sz w:val="24"/>
          <w:szCs w:val="24"/>
        </w:rPr>
        <w:t xml:space="preserve"> a background with colour and </w:t>
      </w:r>
      <w:r w:rsidR="00CF4710" w:rsidRPr="00EB63F9">
        <w:rPr>
          <w:rFonts w:ascii="Arial" w:hAnsi="Arial" w:cs="Arial"/>
          <w:sz w:val="24"/>
          <w:szCs w:val="24"/>
        </w:rPr>
        <w:t>images that reinforce</w:t>
      </w:r>
      <w:r w:rsidR="004C6F90" w:rsidRPr="00EB63F9">
        <w:rPr>
          <w:rFonts w:ascii="Arial" w:hAnsi="Arial" w:cs="Arial"/>
          <w:sz w:val="24"/>
          <w:szCs w:val="24"/>
        </w:rPr>
        <w:t xml:space="preserve"> the </w:t>
      </w:r>
      <w:r w:rsidR="00A01D01" w:rsidRPr="00EB63F9">
        <w:rPr>
          <w:rFonts w:ascii="Arial" w:hAnsi="Arial" w:cs="Arial"/>
          <w:sz w:val="24"/>
          <w:szCs w:val="24"/>
        </w:rPr>
        <w:t>concept</w:t>
      </w:r>
      <w:r w:rsidR="004C6F90" w:rsidRPr="00EB63F9">
        <w:rPr>
          <w:rFonts w:ascii="Arial" w:hAnsi="Arial" w:cs="Arial"/>
          <w:sz w:val="24"/>
          <w:szCs w:val="24"/>
        </w:rPr>
        <w:t xml:space="preserve"> of Afrofuturism</w:t>
      </w:r>
      <w:r w:rsidR="009B3336" w:rsidRPr="00EB63F9">
        <w:rPr>
          <w:rFonts w:ascii="Arial" w:hAnsi="Arial" w:cs="Arial"/>
          <w:sz w:val="24"/>
          <w:szCs w:val="24"/>
        </w:rPr>
        <w:t>. The result is a</w:t>
      </w:r>
      <w:r w:rsidR="00353317" w:rsidRPr="00EB63F9">
        <w:rPr>
          <w:rFonts w:ascii="Arial" w:hAnsi="Arial" w:cs="Arial"/>
          <w:sz w:val="24"/>
          <w:szCs w:val="24"/>
        </w:rPr>
        <w:t xml:space="preserve"> powerful,</w:t>
      </w:r>
      <w:r w:rsidR="00A57ECF" w:rsidRPr="00EB63F9">
        <w:rPr>
          <w:rFonts w:ascii="Arial" w:hAnsi="Arial" w:cs="Arial"/>
          <w:sz w:val="24"/>
          <w:szCs w:val="24"/>
        </w:rPr>
        <w:t xml:space="preserve"> student-friendly design</w:t>
      </w:r>
      <w:r w:rsidR="00353317" w:rsidRPr="00EB63F9">
        <w:rPr>
          <w:rFonts w:ascii="Arial" w:hAnsi="Arial" w:cs="Arial"/>
          <w:sz w:val="24"/>
          <w:szCs w:val="24"/>
        </w:rPr>
        <w:t>:</w:t>
      </w:r>
      <w:r w:rsidR="00036475" w:rsidRPr="00EB63F9">
        <w:rPr>
          <w:rFonts w:ascii="Arial" w:hAnsi="Arial" w:cs="Arial"/>
          <w:sz w:val="24"/>
          <w:szCs w:val="24"/>
        </w:rPr>
        <w:t xml:space="preserve"> </w:t>
      </w:r>
    </w:p>
    <w:p w14:paraId="762A5832" w14:textId="113501FE" w:rsidR="0087648D" w:rsidRPr="00EB63F9" w:rsidRDefault="0087648D" w:rsidP="0087648D">
      <w:pPr>
        <w:spacing w:after="0"/>
        <w:rPr>
          <w:rFonts w:ascii="Arial" w:hAnsi="Arial" w:cs="Arial"/>
          <w:sz w:val="24"/>
          <w:szCs w:val="24"/>
        </w:rPr>
      </w:pPr>
      <w:r w:rsidRPr="00EB63F9">
        <w:rPr>
          <w:rFonts w:ascii="Arial" w:hAnsi="Arial" w:cs="Arial"/>
          <w:sz w:val="24"/>
          <w:szCs w:val="24"/>
        </w:rPr>
        <w:t xml:space="preserve">Image: The poster has a background that uses a galaxy theme that mixes a blend of blues and reds with some purple and stars in the background. In the bottom left in white font, there is a hashtag reading AFROFUTURISME, which is the word Afrofuturism in French. The ETFO logo in the middle of the page also in white font. There is a QR code in the bottom right and the title, Mois de L’Histoire des Noirs 2025: ADA.  The title ADA fits into the theme of Ekow’s work and is in honour of Ada Kelly Whitney, the first known Black educator in the Ontario public system. </w:t>
      </w:r>
    </w:p>
    <w:p w14:paraId="51865F10" w14:textId="77777777" w:rsidR="0087648D" w:rsidRPr="00EB63F9" w:rsidRDefault="0087648D" w:rsidP="0087648D">
      <w:pPr>
        <w:spacing w:after="0"/>
        <w:rPr>
          <w:rFonts w:ascii="Arial" w:hAnsi="Arial" w:cs="Arial"/>
          <w:sz w:val="24"/>
          <w:szCs w:val="24"/>
        </w:rPr>
      </w:pPr>
    </w:p>
    <w:p w14:paraId="2AF9CE0B" w14:textId="77777777" w:rsidR="0087648D" w:rsidRPr="00EB63F9" w:rsidRDefault="0087648D" w:rsidP="0087648D">
      <w:pPr>
        <w:spacing w:after="0"/>
        <w:rPr>
          <w:rFonts w:ascii="Arial" w:hAnsi="Arial" w:cs="Arial"/>
          <w:sz w:val="24"/>
          <w:szCs w:val="24"/>
        </w:rPr>
      </w:pPr>
      <w:r w:rsidRPr="00EB63F9">
        <w:rPr>
          <w:rFonts w:ascii="Arial" w:hAnsi="Arial" w:cs="Arial"/>
          <w:sz w:val="24"/>
          <w:szCs w:val="24"/>
        </w:rPr>
        <w:t xml:space="preserve">The main image on the poster is a mask that resembles the shape of a heart.  The mask is created using standard all black LEGO pieces as a face with eyes, and a mouth visible.  The shading of the poster gets gradually darker from top to bottom which makes some of the features near the middle and the bottom of the poster more abstract.  </w:t>
      </w:r>
    </w:p>
    <w:p w14:paraId="4C4E2A1D" w14:textId="77777777" w:rsidR="00D05718" w:rsidRPr="00EB63F9" w:rsidRDefault="00D05718" w:rsidP="00352939">
      <w:pPr>
        <w:rPr>
          <w:rFonts w:ascii="Arial" w:hAnsi="Arial" w:cs="Arial"/>
          <w:sz w:val="24"/>
          <w:szCs w:val="24"/>
        </w:rPr>
      </w:pPr>
    </w:p>
    <w:p w14:paraId="54A83499" w14:textId="6AFD9566" w:rsidR="00352939" w:rsidRPr="00EB63F9" w:rsidRDefault="00352939" w:rsidP="00352939">
      <w:pPr>
        <w:rPr>
          <w:rFonts w:ascii="Arial" w:hAnsi="Arial" w:cs="Arial"/>
          <w:sz w:val="24"/>
          <w:szCs w:val="24"/>
        </w:rPr>
      </w:pPr>
      <w:r w:rsidRPr="00EB63F9">
        <w:rPr>
          <w:rFonts w:ascii="Arial" w:hAnsi="Arial" w:cs="Arial"/>
          <w:sz w:val="24"/>
          <w:szCs w:val="24"/>
        </w:rPr>
        <w:t xml:space="preserve">1: </w:t>
      </w:r>
      <w:r w:rsidR="00CF23C9" w:rsidRPr="00EB63F9">
        <w:rPr>
          <w:rFonts w:ascii="Arial" w:hAnsi="Arial" w:cs="Arial"/>
          <w:sz w:val="24"/>
          <w:szCs w:val="24"/>
        </w:rPr>
        <w:t xml:space="preserve">First </w:t>
      </w:r>
      <w:r w:rsidRPr="00EB63F9">
        <w:rPr>
          <w:rFonts w:ascii="Arial" w:hAnsi="Arial" w:cs="Arial"/>
          <w:sz w:val="24"/>
          <w:szCs w:val="24"/>
        </w:rPr>
        <w:t xml:space="preserve">Black </w:t>
      </w:r>
      <w:r w:rsidR="00D627B4" w:rsidRPr="00EB63F9">
        <w:rPr>
          <w:rFonts w:ascii="Arial" w:hAnsi="Arial" w:cs="Arial"/>
          <w:sz w:val="24"/>
          <w:szCs w:val="24"/>
        </w:rPr>
        <w:t xml:space="preserve">person to teach in the </w:t>
      </w:r>
      <w:r w:rsidR="00F830BD" w:rsidRPr="00EB63F9">
        <w:rPr>
          <w:rFonts w:ascii="Arial" w:hAnsi="Arial" w:cs="Arial"/>
          <w:sz w:val="24"/>
          <w:szCs w:val="24"/>
        </w:rPr>
        <w:t>Ontario school system</w:t>
      </w:r>
      <w:r w:rsidR="00250534" w:rsidRPr="00EB63F9">
        <w:rPr>
          <w:rFonts w:ascii="Arial" w:hAnsi="Arial" w:cs="Arial"/>
          <w:sz w:val="24"/>
          <w:szCs w:val="24"/>
        </w:rPr>
        <w:t xml:space="preserve"> </w:t>
      </w:r>
    </w:p>
    <w:p w14:paraId="0E52DC64" w14:textId="759F2DCF" w:rsidR="00352939" w:rsidRPr="00EB63F9" w:rsidRDefault="00352939" w:rsidP="00352939">
      <w:pPr>
        <w:rPr>
          <w:rFonts w:ascii="Arial" w:hAnsi="Arial" w:cs="Arial"/>
          <w:sz w:val="24"/>
          <w:szCs w:val="24"/>
        </w:rPr>
      </w:pPr>
      <w:r w:rsidRPr="00EB63F9">
        <w:rPr>
          <w:rFonts w:ascii="Arial" w:hAnsi="Arial" w:cs="Arial"/>
          <w:sz w:val="24"/>
          <w:szCs w:val="24"/>
        </w:rPr>
        <w:t xml:space="preserve">4: Jobs </w:t>
      </w:r>
      <w:r w:rsidR="00566800" w:rsidRPr="00EB63F9">
        <w:rPr>
          <w:rFonts w:ascii="Arial" w:hAnsi="Arial" w:cs="Arial"/>
          <w:sz w:val="24"/>
          <w:szCs w:val="24"/>
        </w:rPr>
        <w:t>in which</w:t>
      </w:r>
      <w:r w:rsidRPr="00EB63F9">
        <w:rPr>
          <w:rFonts w:ascii="Arial" w:hAnsi="Arial" w:cs="Arial"/>
          <w:sz w:val="24"/>
          <w:szCs w:val="24"/>
        </w:rPr>
        <w:t xml:space="preserve"> Ada and her husband </w:t>
      </w:r>
      <w:r w:rsidR="002817BF" w:rsidRPr="00EB63F9">
        <w:rPr>
          <w:rFonts w:ascii="Arial" w:hAnsi="Arial" w:cs="Arial"/>
          <w:sz w:val="24"/>
          <w:szCs w:val="24"/>
        </w:rPr>
        <w:t>challenged colour barriers</w:t>
      </w:r>
      <w:r w:rsidRPr="00EB63F9">
        <w:rPr>
          <w:rFonts w:ascii="Arial" w:hAnsi="Arial" w:cs="Arial"/>
          <w:sz w:val="24"/>
          <w:szCs w:val="24"/>
        </w:rPr>
        <w:t xml:space="preserve"> (teaching in Windsor</w:t>
      </w:r>
      <w:r w:rsidR="008E387D" w:rsidRPr="00EB63F9">
        <w:rPr>
          <w:rFonts w:ascii="Arial" w:hAnsi="Arial" w:cs="Arial"/>
          <w:sz w:val="24"/>
          <w:szCs w:val="24"/>
        </w:rPr>
        <w:t xml:space="preserve"> &amp;</w:t>
      </w:r>
      <w:r w:rsidRPr="00EB63F9">
        <w:rPr>
          <w:rFonts w:ascii="Arial" w:hAnsi="Arial" w:cs="Arial"/>
          <w:sz w:val="24"/>
          <w:szCs w:val="24"/>
        </w:rPr>
        <w:t xml:space="preserve"> Toronto</w:t>
      </w:r>
      <w:r w:rsidR="007B7DC7" w:rsidRPr="00EB63F9">
        <w:rPr>
          <w:rFonts w:ascii="Arial" w:hAnsi="Arial" w:cs="Arial"/>
          <w:sz w:val="24"/>
          <w:szCs w:val="24"/>
        </w:rPr>
        <w:t>;</w:t>
      </w:r>
      <w:r w:rsidRPr="00EB63F9">
        <w:rPr>
          <w:rFonts w:ascii="Arial" w:hAnsi="Arial" w:cs="Arial"/>
          <w:sz w:val="24"/>
          <w:szCs w:val="24"/>
        </w:rPr>
        <w:t xml:space="preserve"> </w:t>
      </w:r>
      <w:r w:rsidR="002817BF" w:rsidRPr="00EB63F9">
        <w:rPr>
          <w:rFonts w:ascii="Arial" w:hAnsi="Arial" w:cs="Arial"/>
          <w:sz w:val="24"/>
          <w:szCs w:val="24"/>
        </w:rPr>
        <w:t xml:space="preserve">publishing </w:t>
      </w:r>
      <w:r w:rsidRPr="00EB63F9">
        <w:rPr>
          <w:rFonts w:ascii="Arial" w:hAnsi="Arial" w:cs="Arial"/>
          <w:sz w:val="24"/>
          <w:szCs w:val="24"/>
        </w:rPr>
        <w:t>newspaper</w:t>
      </w:r>
      <w:r w:rsidR="00497B13" w:rsidRPr="00EB63F9">
        <w:rPr>
          <w:rFonts w:ascii="Arial" w:hAnsi="Arial" w:cs="Arial"/>
          <w:sz w:val="24"/>
          <w:szCs w:val="24"/>
        </w:rPr>
        <w:t>s</w:t>
      </w:r>
      <w:r w:rsidRPr="00EB63F9">
        <w:rPr>
          <w:rFonts w:ascii="Arial" w:hAnsi="Arial" w:cs="Arial"/>
          <w:sz w:val="24"/>
          <w:szCs w:val="24"/>
        </w:rPr>
        <w:t xml:space="preserve"> in Toronto</w:t>
      </w:r>
      <w:r w:rsidR="00497B13" w:rsidRPr="00EB63F9">
        <w:rPr>
          <w:rFonts w:ascii="Arial" w:hAnsi="Arial" w:cs="Arial"/>
          <w:sz w:val="24"/>
          <w:szCs w:val="24"/>
        </w:rPr>
        <w:t xml:space="preserve"> &amp;</w:t>
      </w:r>
      <w:r w:rsidRPr="00EB63F9">
        <w:rPr>
          <w:rFonts w:ascii="Arial" w:hAnsi="Arial" w:cs="Arial"/>
          <w:sz w:val="24"/>
          <w:szCs w:val="24"/>
        </w:rPr>
        <w:t xml:space="preserve"> Upstate New York</w:t>
      </w:r>
      <w:r w:rsidR="007B7DC7" w:rsidRPr="00EB63F9">
        <w:rPr>
          <w:rFonts w:ascii="Arial" w:hAnsi="Arial" w:cs="Arial"/>
          <w:sz w:val="24"/>
          <w:szCs w:val="24"/>
        </w:rPr>
        <w:t>)</w:t>
      </w:r>
      <w:r w:rsidRPr="00EB63F9">
        <w:rPr>
          <w:rFonts w:ascii="Arial" w:hAnsi="Arial" w:cs="Arial"/>
          <w:sz w:val="24"/>
          <w:szCs w:val="24"/>
        </w:rPr>
        <w:t xml:space="preserve"> </w:t>
      </w:r>
    </w:p>
    <w:p w14:paraId="05290101" w14:textId="680B27FC" w:rsidR="00CF18FE" w:rsidRPr="00EB63F9" w:rsidRDefault="00E64711" w:rsidP="00352939">
      <w:pPr>
        <w:rPr>
          <w:rFonts w:ascii="Arial" w:hAnsi="Arial" w:cs="Arial"/>
          <w:sz w:val="24"/>
          <w:szCs w:val="24"/>
        </w:rPr>
      </w:pPr>
      <w:r w:rsidRPr="00EB63F9">
        <w:rPr>
          <w:rFonts w:ascii="Arial" w:hAnsi="Arial" w:cs="Arial"/>
          <w:sz w:val="24"/>
          <w:szCs w:val="24"/>
        </w:rPr>
        <w:t xml:space="preserve">112: Years since Ada broke the colour barrier in </w:t>
      </w:r>
      <w:r w:rsidR="009359AC" w:rsidRPr="00EB63F9">
        <w:rPr>
          <w:rFonts w:ascii="Arial" w:hAnsi="Arial" w:cs="Arial"/>
          <w:sz w:val="24"/>
          <w:szCs w:val="24"/>
        </w:rPr>
        <w:t xml:space="preserve">public </w:t>
      </w:r>
      <w:r w:rsidRPr="00EB63F9">
        <w:rPr>
          <w:rFonts w:ascii="Arial" w:hAnsi="Arial" w:cs="Arial"/>
          <w:sz w:val="24"/>
          <w:szCs w:val="24"/>
        </w:rPr>
        <w:t xml:space="preserve">education </w:t>
      </w:r>
    </w:p>
    <w:p w14:paraId="14F3F977" w14:textId="677C41CF" w:rsidR="00352939" w:rsidRPr="00EB63F9" w:rsidRDefault="00F830BD" w:rsidP="00352939">
      <w:pPr>
        <w:rPr>
          <w:rFonts w:ascii="Arial" w:hAnsi="Arial" w:cs="Arial"/>
          <w:sz w:val="24"/>
          <w:szCs w:val="24"/>
        </w:rPr>
      </w:pPr>
      <w:r w:rsidRPr="00EB63F9">
        <w:rPr>
          <w:rFonts w:ascii="Arial" w:hAnsi="Arial" w:cs="Arial"/>
          <w:sz w:val="24"/>
          <w:szCs w:val="24"/>
        </w:rPr>
        <w:t>A map of Greater Essex in 1913 when Ada broke the colour barrier</w:t>
      </w:r>
    </w:p>
    <w:p w14:paraId="0A614CE8" w14:textId="355BFC2E" w:rsidR="002818F2" w:rsidRPr="00EB63F9" w:rsidRDefault="00E81E5B">
      <w:pPr>
        <w:rPr>
          <w:rFonts w:ascii="Arial" w:hAnsi="Arial" w:cs="Arial"/>
          <w:sz w:val="24"/>
          <w:szCs w:val="24"/>
        </w:rPr>
      </w:pPr>
      <w:r w:rsidRPr="00EB63F9">
        <w:rPr>
          <w:rFonts w:ascii="Arial" w:hAnsi="Arial" w:cs="Arial"/>
          <w:sz w:val="24"/>
          <w:szCs w:val="24"/>
        </w:rPr>
        <w:t>Thousands</w:t>
      </w:r>
      <w:r w:rsidR="002818F2" w:rsidRPr="00EB63F9">
        <w:rPr>
          <w:rFonts w:ascii="Arial" w:hAnsi="Arial" w:cs="Arial"/>
          <w:sz w:val="24"/>
          <w:szCs w:val="24"/>
        </w:rPr>
        <w:t xml:space="preserve"> of years: Tradition of honouring heroes and trailblazers through mask carving </w:t>
      </w:r>
    </w:p>
    <w:p w14:paraId="11764B22" w14:textId="3347F83B" w:rsidR="00352939" w:rsidRPr="00EB63F9" w:rsidRDefault="00352939" w:rsidP="00352939">
      <w:pPr>
        <w:rPr>
          <w:rFonts w:ascii="Arial" w:hAnsi="Arial" w:cs="Arial"/>
          <w:sz w:val="24"/>
          <w:szCs w:val="24"/>
        </w:rPr>
      </w:pPr>
      <w:r w:rsidRPr="00EB63F9">
        <w:rPr>
          <w:rFonts w:ascii="Arial" w:hAnsi="Arial" w:cs="Arial"/>
          <w:sz w:val="24"/>
          <w:szCs w:val="24"/>
        </w:rPr>
        <w:t>6</w:t>
      </w:r>
      <w:r w:rsidR="007B7DC7" w:rsidRPr="00EB63F9">
        <w:rPr>
          <w:rFonts w:ascii="Arial" w:hAnsi="Arial" w:cs="Arial"/>
          <w:sz w:val="24"/>
          <w:szCs w:val="24"/>
        </w:rPr>
        <w:t>,</w:t>
      </w:r>
      <w:r w:rsidRPr="00EB63F9">
        <w:rPr>
          <w:rFonts w:ascii="Arial" w:hAnsi="Arial" w:cs="Arial"/>
          <w:sz w:val="24"/>
          <w:szCs w:val="24"/>
        </w:rPr>
        <w:t xml:space="preserve">500: Pieces of </w:t>
      </w:r>
      <w:r w:rsidR="00803060" w:rsidRPr="00EB63F9">
        <w:rPr>
          <w:rFonts w:ascii="Arial" w:hAnsi="Arial" w:cs="Arial"/>
          <w:sz w:val="24"/>
          <w:szCs w:val="24"/>
        </w:rPr>
        <w:t>LEGO</w:t>
      </w:r>
      <w:r w:rsidR="0002216F" w:rsidRPr="00EB63F9">
        <w:rPr>
          <w:rFonts w:ascii="Arial" w:hAnsi="Arial" w:cs="Arial"/>
          <w:sz w:val="24"/>
          <w:szCs w:val="24"/>
        </w:rPr>
        <w:t xml:space="preserve"> used to create the mask</w:t>
      </w:r>
    </w:p>
    <w:p w14:paraId="41AB3A37" w14:textId="6CC3645F" w:rsidR="002818F2" w:rsidRPr="00EB63F9" w:rsidRDefault="002818F2">
      <w:pPr>
        <w:rPr>
          <w:rFonts w:ascii="Arial" w:hAnsi="Arial" w:cs="Arial"/>
          <w:sz w:val="24"/>
          <w:szCs w:val="24"/>
        </w:rPr>
      </w:pPr>
      <w:r w:rsidRPr="00EB63F9">
        <w:rPr>
          <w:rFonts w:ascii="Arial" w:hAnsi="Arial" w:cs="Arial"/>
          <w:sz w:val="24"/>
          <w:szCs w:val="24"/>
        </w:rPr>
        <w:t xml:space="preserve">Infinity: </w:t>
      </w:r>
      <w:r w:rsidR="007F11C9" w:rsidRPr="00EB63F9">
        <w:rPr>
          <w:rFonts w:ascii="Arial" w:hAnsi="Arial" w:cs="Arial"/>
          <w:sz w:val="24"/>
          <w:szCs w:val="24"/>
        </w:rPr>
        <w:t>Scope</w:t>
      </w:r>
      <w:r w:rsidRPr="00EB63F9">
        <w:rPr>
          <w:rFonts w:ascii="Arial" w:hAnsi="Arial" w:cs="Arial"/>
          <w:sz w:val="24"/>
          <w:szCs w:val="24"/>
        </w:rPr>
        <w:t xml:space="preserve"> of the galaxy and what Afrofuturism represents</w:t>
      </w:r>
    </w:p>
    <w:p w14:paraId="6EE84820" w14:textId="19925C4F" w:rsidR="00A23128" w:rsidRPr="00EB63F9" w:rsidRDefault="002723E8" w:rsidP="002723E8">
      <w:pPr>
        <w:rPr>
          <w:rFonts w:ascii="Arial" w:hAnsi="Arial" w:cs="Arial"/>
          <w:sz w:val="24"/>
          <w:szCs w:val="24"/>
        </w:rPr>
      </w:pPr>
      <w:r w:rsidRPr="00EB63F9">
        <w:rPr>
          <w:rFonts w:ascii="Arial" w:hAnsi="Arial" w:cs="Arial"/>
          <w:sz w:val="24"/>
          <w:szCs w:val="24"/>
        </w:rPr>
        <w:t>While we celebrate Ada</w:t>
      </w:r>
      <w:r w:rsidR="007F3F3D" w:rsidRPr="00EB63F9">
        <w:rPr>
          <w:rFonts w:ascii="Arial" w:hAnsi="Arial" w:cs="Arial"/>
          <w:sz w:val="24"/>
          <w:szCs w:val="24"/>
        </w:rPr>
        <w:t xml:space="preserve">’s achievement, </w:t>
      </w:r>
      <w:r w:rsidR="0001608C" w:rsidRPr="00EB63F9">
        <w:rPr>
          <w:rFonts w:ascii="Arial" w:hAnsi="Arial" w:cs="Arial"/>
          <w:sz w:val="24"/>
          <w:szCs w:val="24"/>
        </w:rPr>
        <w:t xml:space="preserve">informal </w:t>
      </w:r>
      <w:r w:rsidR="00186050" w:rsidRPr="00EB63F9">
        <w:rPr>
          <w:rFonts w:ascii="Arial" w:hAnsi="Arial" w:cs="Arial"/>
          <w:sz w:val="24"/>
          <w:szCs w:val="24"/>
        </w:rPr>
        <w:t xml:space="preserve">Black </w:t>
      </w:r>
      <w:r w:rsidR="001877C4" w:rsidRPr="00EB63F9">
        <w:rPr>
          <w:rFonts w:ascii="Arial" w:hAnsi="Arial" w:cs="Arial"/>
          <w:sz w:val="24"/>
          <w:szCs w:val="24"/>
        </w:rPr>
        <w:t>educators</w:t>
      </w:r>
      <w:r w:rsidR="00186050" w:rsidRPr="00EB63F9">
        <w:rPr>
          <w:rFonts w:ascii="Arial" w:hAnsi="Arial" w:cs="Arial"/>
          <w:sz w:val="24"/>
          <w:szCs w:val="24"/>
        </w:rPr>
        <w:t xml:space="preserve"> </w:t>
      </w:r>
      <w:r w:rsidR="00FF5558" w:rsidRPr="00EB63F9">
        <w:rPr>
          <w:rFonts w:ascii="Arial" w:hAnsi="Arial" w:cs="Arial"/>
          <w:sz w:val="24"/>
          <w:szCs w:val="24"/>
        </w:rPr>
        <w:t>taught</w:t>
      </w:r>
      <w:r w:rsidR="001877C4" w:rsidRPr="00EB63F9">
        <w:rPr>
          <w:rFonts w:ascii="Arial" w:hAnsi="Arial" w:cs="Arial"/>
          <w:sz w:val="24"/>
          <w:szCs w:val="24"/>
        </w:rPr>
        <w:t xml:space="preserve"> in</w:t>
      </w:r>
      <w:r w:rsidR="00186050" w:rsidRPr="00EB63F9">
        <w:rPr>
          <w:rFonts w:ascii="Arial" w:hAnsi="Arial" w:cs="Arial"/>
          <w:sz w:val="24"/>
          <w:szCs w:val="24"/>
        </w:rPr>
        <w:t xml:space="preserve"> community </w:t>
      </w:r>
      <w:r w:rsidR="004E7A8D" w:rsidRPr="00EB63F9">
        <w:rPr>
          <w:rFonts w:ascii="Arial" w:hAnsi="Arial" w:cs="Arial"/>
          <w:sz w:val="24"/>
          <w:szCs w:val="24"/>
        </w:rPr>
        <w:t>for countless years</w:t>
      </w:r>
      <w:r w:rsidR="00F572F0" w:rsidRPr="00EB63F9">
        <w:rPr>
          <w:rFonts w:ascii="Arial" w:hAnsi="Arial" w:cs="Arial"/>
          <w:sz w:val="24"/>
          <w:szCs w:val="24"/>
        </w:rPr>
        <w:t>,</w:t>
      </w:r>
      <w:r w:rsidR="001877C4" w:rsidRPr="00EB63F9">
        <w:rPr>
          <w:rFonts w:ascii="Arial" w:hAnsi="Arial" w:cs="Arial"/>
          <w:sz w:val="24"/>
          <w:szCs w:val="24"/>
        </w:rPr>
        <w:t xml:space="preserve"> leading </w:t>
      </w:r>
      <w:r w:rsidR="00186050" w:rsidRPr="00EB63F9">
        <w:rPr>
          <w:rFonts w:ascii="Arial" w:hAnsi="Arial" w:cs="Arial"/>
          <w:sz w:val="24"/>
          <w:szCs w:val="24"/>
        </w:rPr>
        <w:t>to Ada’s opportunity</w:t>
      </w:r>
      <w:r w:rsidR="00CA0E09" w:rsidRPr="00EB63F9">
        <w:rPr>
          <w:rFonts w:ascii="Arial" w:hAnsi="Arial" w:cs="Arial"/>
          <w:sz w:val="24"/>
          <w:szCs w:val="24"/>
        </w:rPr>
        <w:t xml:space="preserve"> to break </w:t>
      </w:r>
      <w:r w:rsidR="001301EC" w:rsidRPr="00EB63F9">
        <w:rPr>
          <w:rFonts w:ascii="Arial" w:hAnsi="Arial" w:cs="Arial"/>
          <w:sz w:val="24"/>
          <w:szCs w:val="24"/>
        </w:rPr>
        <w:t>down barriers</w:t>
      </w:r>
      <w:r w:rsidR="00CA0E09" w:rsidRPr="00EB63F9">
        <w:rPr>
          <w:rFonts w:ascii="Arial" w:hAnsi="Arial" w:cs="Arial"/>
          <w:sz w:val="24"/>
          <w:szCs w:val="24"/>
        </w:rPr>
        <w:t xml:space="preserve">. </w:t>
      </w:r>
      <w:r w:rsidR="004E7A8D" w:rsidRPr="00EB63F9">
        <w:rPr>
          <w:rFonts w:ascii="Arial" w:hAnsi="Arial" w:cs="Arial"/>
          <w:sz w:val="24"/>
          <w:szCs w:val="24"/>
        </w:rPr>
        <w:t>Many</w:t>
      </w:r>
      <w:r w:rsidR="00CA0E09" w:rsidRPr="00EB63F9">
        <w:rPr>
          <w:rFonts w:ascii="Arial" w:hAnsi="Arial" w:cs="Arial"/>
          <w:sz w:val="24"/>
          <w:szCs w:val="24"/>
        </w:rPr>
        <w:t xml:space="preserve"> Black educators have followed</w:t>
      </w:r>
      <w:r w:rsidR="00F572F0" w:rsidRPr="00EB63F9">
        <w:rPr>
          <w:rFonts w:ascii="Arial" w:hAnsi="Arial" w:cs="Arial"/>
          <w:sz w:val="24"/>
          <w:szCs w:val="24"/>
        </w:rPr>
        <w:t>,</w:t>
      </w:r>
      <w:r w:rsidR="00CA0E09" w:rsidRPr="00EB63F9">
        <w:rPr>
          <w:rFonts w:ascii="Arial" w:hAnsi="Arial" w:cs="Arial"/>
          <w:sz w:val="24"/>
          <w:szCs w:val="24"/>
        </w:rPr>
        <w:t xml:space="preserve"> but we look forward to </w:t>
      </w:r>
      <w:r w:rsidR="00B3201D" w:rsidRPr="00EB63F9">
        <w:rPr>
          <w:rFonts w:ascii="Arial" w:hAnsi="Arial" w:cs="Arial"/>
          <w:sz w:val="24"/>
          <w:szCs w:val="24"/>
        </w:rPr>
        <w:t>there being</w:t>
      </w:r>
      <w:r w:rsidR="00CA0E09" w:rsidRPr="00EB63F9">
        <w:rPr>
          <w:rFonts w:ascii="Arial" w:hAnsi="Arial" w:cs="Arial"/>
          <w:sz w:val="24"/>
          <w:szCs w:val="24"/>
        </w:rPr>
        <w:t xml:space="preserve"> even more in the future.  </w:t>
      </w:r>
    </w:p>
    <w:sectPr w:rsidR="00A23128" w:rsidRPr="00EB63F9" w:rsidSect="007B7DC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3CA"/>
    <w:multiLevelType w:val="hybridMultilevel"/>
    <w:tmpl w:val="32C2C4AA"/>
    <w:lvl w:ilvl="0" w:tplc="A2181C04">
      <w:start w:val="202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B153E3"/>
    <w:multiLevelType w:val="hybridMultilevel"/>
    <w:tmpl w:val="5E6CD52E"/>
    <w:lvl w:ilvl="0" w:tplc="9CA63B10">
      <w:start w:val="2025"/>
      <w:numFmt w:val="bullet"/>
      <w:lvlText w:val=""/>
      <w:lvlJc w:val="left"/>
      <w:pPr>
        <w:ind w:left="6120" w:hanging="360"/>
      </w:pPr>
      <w:rPr>
        <w:rFonts w:ascii="Symbol" w:eastAsiaTheme="minorHAnsi" w:hAnsi="Symbol" w:cstheme="minorBidi" w:hint="default"/>
      </w:rPr>
    </w:lvl>
    <w:lvl w:ilvl="1" w:tplc="10090003" w:tentative="1">
      <w:start w:val="1"/>
      <w:numFmt w:val="bullet"/>
      <w:lvlText w:val="o"/>
      <w:lvlJc w:val="left"/>
      <w:pPr>
        <w:ind w:left="6840" w:hanging="360"/>
      </w:pPr>
      <w:rPr>
        <w:rFonts w:ascii="Courier New" w:hAnsi="Courier New" w:cs="Courier New" w:hint="default"/>
      </w:rPr>
    </w:lvl>
    <w:lvl w:ilvl="2" w:tplc="10090005" w:tentative="1">
      <w:start w:val="1"/>
      <w:numFmt w:val="bullet"/>
      <w:lvlText w:val=""/>
      <w:lvlJc w:val="left"/>
      <w:pPr>
        <w:ind w:left="7560" w:hanging="360"/>
      </w:pPr>
      <w:rPr>
        <w:rFonts w:ascii="Wingdings" w:hAnsi="Wingdings" w:hint="default"/>
      </w:rPr>
    </w:lvl>
    <w:lvl w:ilvl="3" w:tplc="10090001" w:tentative="1">
      <w:start w:val="1"/>
      <w:numFmt w:val="bullet"/>
      <w:lvlText w:val=""/>
      <w:lvlJc w:val="left"/>
      <w:pPr>
        <w:ind w:left="8280" w:hanging="360"/>
      </w:pPr>
      <w:rPr>
        <w:rFonts w:ascii="Symbol" w:hAnsi="Symbol" w:hint="default"/>
      </w:rPr>
    </w:lvl>
    <w:lvl w:ilvl="4" w:tplc="10090003" w:tentative="1">
      <w:start w:val="1"/>
      <w:numFmt w:val="bullet"/>
      <w:lvlText w:val="o"/>
      <w:lvlJc w:val="left"/>
      <w:pPr>
        <w:ind w:left="9000" w:hanging="360"/>
      </w:pPr>
      <w:rPr>
        <w:rFonts w:ascii="Courier New" w:hAnsi="Courier New" w:cs="Courier New" w:hint="default"/>
      </w:rPr>
    </w:lvl>
    <w:lvl w:ilvl="5" w:tplc="10090005" w:tentative="1">
      <w:start w:val="1"/>
      <w:numFmt w:val="bullet"/>
      <w:lvlText w:val=""/>
      <w:lvlJc w:val="left"/>
      <w:pPr>
        <w:ind w:left="9720" w:hanging="360"/>
      </w:pPr>
      <w:rPr>
        <w:rFonts w:ascii="Wingdings" w:hAnsi="Wingdings" w:hint="default"/>
      </w:rPr>
    </w:lvl>
    <w:lvl w:ilvl="6" w:tplc="10090001" w:tentative="1">
      <w:start w:val="1"/>
      <w:numFmt w:val="bullet"/>
      <w:lvlText w:val=""/>
      <w:lvlJc w:val="left"/>
      <w:pPr>
        <w:ind w:left="10440" w:hanging="360"/>
      </w:pPr>
      <w:rPr>
        <w:rFonts w:ascii="Symbol" w:hAnsi="Symbol" w:hint="default"/>
      </w:rPr>
    </w:lvl>
    <w:lvl w:ilvl="7" w:tplc="10090003" w:tentative="1">
      <w:start w:val="1"/>
      <w:numFmt w:val="bullet"/>
      <w:lvlText w:val="o"/>
      <w:lvlJc w:val="left"/>
      <w:pPr>
        <w:ind w:left="11160" w:hanging="360"/>
      </w:pPr>
      <w:rPr>
        <w:rFonts w:ascii="Courier New" w:hAnsi="Courier New" w:cs="Courier New" w:hint="default"/>
      </w:rPr>
    </w:lvl>
    <w:lvl w:ilvl="8" w:tplc="10090005" w:tentative="1">
      <w:start w:val="1"/>
      <w:numFmt w:val="bullet"/>
      <w:lvlText w:val=""/>
      <w:lvlJc w:val="left"/>
      <w:pPr>
        <w:ind w:left="11880" w:hanging="360"/>
      </w:pPr>
      <w:rPr>
        <w:rFonts w:ascii="Wingdings" w:hAnsi="Wingdings" w:hint="default"/>
      </w:rPr>
    </w:lvl>
  </w:abstractNum>
  <w:abstractNum w:abstractNumId="2" w15:restartNumberingAfterBreak="0">
    <w:nsid w:val="58EC10ED"/>
    <w:multiLevelType w:val="hybridMultilevel"/>
    <w:tmpl w:val="D9284D12"/>
    <w:lvl w:ilvl="0" w:tplc="88E4F9CE">
      <w:start w:val="202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22A3401"/>
    <w:multiLevelType w:val="hybridMultilevel"/>
    <w:tmpl w:val="1F80E02A"/>
    <w:lvl w:ilvl="0" w:tplc="A5F8B4A2">
      <w:start w:val="202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F2"/>
    <w:rsid w:val="0001608C"/>
    <w:rsid w:val="0002216F"/>
    <w:rsid w:val="00036475"/>
    <w:rsid w:val="00063AD8"/>
    <w:rsid w:val="000758BF"/>
    <w:rsid w:val="00096DF3"/>
    <w:rsid w:val="000C2A07"/>
    <w:rsid w:val="000C5E9C"/>
    <w:rsid w:val="00103A2D"/>
    <w:rsid w:val="00121E15"/>
    <w:rsid w:val="001301EC"/>
    <w:rsid w:val="001835AF"/>
    <w:rsid w:val="00186050"/>
    <w:rsid w:val="001877C4"/>
    <w:rsid w:val="001944C7"/>
    <w:rsid w:val="0019469A"/>
    <w:rsid w:val="001C046E"/>
    <w:rsid w:val="001C406E"/>
    <w:rsid w:val="001E155D"/>
    <w:rsid w:val="0021516A"/>
    <w:rsid w:val="00250534"/>
    <w:rsid w:val="002723E8"/>
    <w:rsid w:val="002817BF"/>
    <w:rsid w:val="002818F2"/>
    <w:rsid w:val="002B4930"/>
    <w:rsid w:val="00335E7B"/>
    <w:rsid w:val="00352939"/>
    <w:rsid w:val="00353317"/>
    <w:rsid w:val="003944C6"/>
    <w:rsid w:val="003B407A"/>
    <w:rsid w:val="003C6221"/>
    <w:rsid w:val="003C75E4"/>
    <w:rsid w:val="003D3C19"/>
    <w:rsid w:val="00407264"/>
    <w:rsid w:val="00457832"/>
    <w:rsid w:val="00482ABC"/>
    <w:rsid w:val="00497B13"/>
    <w:rsid w:val="004C6F90"/>
    <w:rsid w:val="004E7A8D"/>
    <w:rsid w:val="005036CA"/>
    <w:rsid w:val="00545151"/>
    <w:rsid w:val="00566800"/>
    <w:rsid w:val="0059417D"/>
    <w:rsid w:val="005A659C"/>
    <w:rsid w:val="005B02AB"/>
    <w:rsid w:val="005B55EB"/>
    <w:rsid w:val="005D7610"/>
    <w:rsid w:val="005E0265"/>
    <w:rsid w:val="00617040"/>
    <w:rsid w:val="0062034B"/>
    <w:rsid w:val="00647FBD"/>
    <w:rsid w:val="006C41E9"/>
    <w:rsid w:val="006E010F"/>
    <w:rsid w:val="006E7A32"/>
    <w:rsid w:val="006F7237"/>
    <w:rsid w:val="00744300"/>
    <w:rsid w:val="00767AF1"/>
    <w:rsid w:val="00785B44"/>
    <w:rsid w:val="007A2ABC"/>
    <w:rsid w:val="007A697F"/>
    <w:rsid w:val="007B25A9"/>
    <w:rsid w:val="007B7DC7"/>
    <w:rsid w:val="007C2A7D"/>
    <w:rsid w:val="007C6EE6"/>
    <w:rsid w:val="007E064E"/>
    <w:rsid w:val="007F11C9"/>
    <w:rsid w:val="007F3F3D"/>
    <w:rsid w:val="00803060"/>
    <w:rsid w:val="0080442A"/>
    <w:rsid w:val="00832343"/>
    <w:rsid w:val="0087648D"/>
    <w:rsid w:val="00876DC2"/>
    <w:rsid w:val="00890250"/>
    <w:rsid w:val="008C02ED"/>
    <w:rsid w:val="008C04E1"/>
    <w:rsid w:val="008E387D"/>
    <w:rsid w:val="0091305F"/>
    <w:rsid w:val="009359AC"/>
    <w:rsid w:val="0096154E"/>
    <w:rsid w:val="009B3336"/>
    <w:rsid w:val="009E3C48"/>
    <w:rsid w:val="00A01D01"/>
    <w:rsid w:val="00A13C7B"/>
    <w:rsid w:val="00A21F0D"/>
    <w:rsid w:val="00A23128"/>
    <w:rsid w:val="00A44CB4"/>
    <w:rsid w:val="00A57ECF"/>
    <w:rsid w:val="00AA17DF"/>
    <w:rsid w:val="00AC06CD"/>
    <w:rsid w:val="00AC44B2"/>
    <w:rsid w:val="00AE1E71"/>
    <w:rsid w:val="00B06388"/>
    <w:rsid w:val="00B3201D"/>
    <w:rsid w:val="00B56E1B"/>
    <w:rsid w:val="00B83E38"/>
    <w:rsid w:val="00BF4BA3"/>
    <w:rsid w:val="00C63863"/>
    <w:rsid w:val="00C64659"/>
    <w:rsid w:val="00C662DA"/>
    <w:rsid w:val="00CA0E09"/>
    <w:rsid w:val="00CF18FE"/>
    <w:rsid w:val="00CF23C9"/>
    <w:rsid w:val="00CF4710"/>
    <w:rsid w:val="00D05718"/>
    <w:rsid w:val="00D07D82"/>
    <w:rsid w:val="00D16986"/>
    <w:rsid w:val="00D52444"/>
    <w:rsid w:val="00D627B4"/>
    <w:rsid w:val="00DD42F4"/>
    <w:rsid w:val="00DE31AE"/>
    <w:rsid w:val="00E02C08"/>
    <w:rsid w:val="00E64711"/>
    <w:rsid w:val="00E81E5B"/>
    <w:rsid w:val="00EB63F9"/>
    <w:rsid w:val="00F3340F"/>
    <w:rsid w:val="00F40FE2"/>
    <w:rsid w:val="00F56202"/>
    <w:rsid w:val="00F572F0"/>
    <w:rsid w:val="00F57F83"/>
    <w:rsid w:val="00F81989"/>
    <w:rsid w:val="00F830BD"/>
    <w:rsid w:val="00FC6C29"/>
    <w:rsid w:val="00FD19D6"/>
    <w:rsid w:val="00FF5558"/>
    <w:rsid w:val="00FF7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4C4F"/>
  <w15:chartTrackingRefBased/>
  <w15:docId w15:val="{F943CE96-2083-4EB6-B86B-A23E7B03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3E8"/>
    <w:pPr>
      <w:ind w:left="720"/>
      <w:contextualSpacing/>
    </w:pPr>
  </w:style>
  <w:style w:type="paragraph" w:styleId="NormalWeb">
    <w:name w:val="Normal (Web)"/>
    <w:basedOn w:val="Normal"/>
    <w:uiPriority w:val="99"/>
    <w:semiHidden/>
    <w:unhideWhenUsed/>
    <w:rsid w:val="00FD19D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62034B"/>
    <w:rPr>
      <w:sz w:val="16"/>
      <w:szCs w:val="16"/>
    </w:rPr>
  </w:style>
  <w:style w:type="paragraph" w:styleId="CommentText">
    <w:name w:val="annotation text"/>
    <w:basedOn w:val="Normal"/>
    <w:link w:val="CommentTextChar"/>
    <w:uiPriority w:val="99"/>
    <w:unhideWhenUsed/>
    <w:rsid w:val="0062034B"/>
    <w:pPr>
      <w:spacing w:line="240" w:lineRule="auto"/>
    </w:pPr>
    <w:rPr>
      <w:sz w:val="20"/>
      <w:szCs w:val="20"/>
    </w:rPr>
  </w:style>
  <w:style w:type="character" w:customStyle="1" w:styleId="CommentTextChar">
    <w:name w:val="Comment Text Char"/>
    <w:basedOn w:val="DefaultParagraphFont"/>
    <w:link w:val="CommentText"/>
    <w:uiPriority w:val="99"/>
    <w:rsid w:val="0062034B"/>
    <w:rPr>
      <w:sz w:val="20"/>
      <w:szCs w:val="20"/>
    </w:rPr>
  </w:style>
  <w:style w:type="paragraph" w:styleId="CommentSubject">
    <w:name w:val="annotation subject"/>
    <w:basedOn w:val="CommentText"/>
    <w:next w:val="CommentText"/>
    <w:link w:val="CommentSubjectChar"/>
    <w:uiPriority w:val="99"/>
    <w:semiHidden/>
    <w:unhideWhenUsed/>
    <w:rsid w:val="0062034B"/>
    <w:rPr>
      <w:b/>
      <w:bCs/>
    </w:rPr>
  </w:style>
  <w:style w:type="character" w:customStyle="1" w:styleId="CommentSubjectChar">
    <w:name w:val="Comment Subject Char"/>
    <w:basedOn w:val="CommentTextChar"/>
    <w:link w:val="CommentSubject"/>
    <w:uiPriority w:val="99"/>
    <w:semiHidden/>
    <w:rsid w:val="0062034B"/>
    <w:rPr>
      <w:b/>
      <w:bCs/>
      <w:sz w:val="20"/>
      <w:szCs w:val="20"/>
    </w:rPr>
  </w:style>
  <w:style w:type="paragraph" w:styleId="Title">
    <w:name w:val="Title"/>
    <w:basedOn w:val="Normal"/>
    <w:next w:val="Normal"/>
    <w:link w:val="TitleChar"/>
    <w:uiPriority w:val="10"/>
    <w:qFormat/>
    <w:rsid w:val="00EB63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3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B63F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6" ma:contentTypeDescription="Create a new document." ma:contentTypeScope="" ma:versionID="6c9d6c7abed805c5efbbc2d5084e7a35">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f5536fda1d11b4d5fe36551f2b3ad50"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761DF-F445-4483-B3B7-795D63AC680F}">
  <ds:schemaRefs>
    <ds:schemaRef ds:uri="http://schemas.microsoft.com/sharepoint/v3/contenttype/forms"/>
  </ds:schemaRefs>
</ds:datastoreItem>
</file>

<file path=customXml/itemProps2.xml><?xml version="1.0" encoding="utf-8"?>
<ds:datastoreItem xmlns:ds="http://schemas.openxmlformats.org/officeDocument/2006/customXml" ds:itemID="{C8A7C38A-C769-4EF0-B03A-F397CDA89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C45C0-2019-4BCB-9BC8-B5C02C85CA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C8D253-B485-48B0-8D35-5A844819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Sinclair</dc:creator>
  <cp:keywords/>
  <dc:description/>
  <cp:lastModifiedBy>Aida Azarakhsh</cp:lastModifiedBy>
  <cp:revision>3</cp:revision>
  <cp:lastPrinted>2025-01-07T20:26:00Z</cp:lastPrinted>
  <dcterms:created xsi:type="dcterms:W3CDTF">2025-02-06T20:09:00Z</dcterms:created>
  <dcterms:modified xsi:type="dcterms:W3CDTF">2025-02-06T20:11:00Z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